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53C" w:rsidRPr="000F59F6" w:rsidRDefault="0012153C" w:rsidP="0012153C">
      <w:pPr>
        <w:pStyle w:val="Balk5"/>
        <w:spacing w:before="80"/>
        <w:ind w:left="821" w:right="821" w:firstLine="0"/>
        <w:jc w:val="center"/>
        <w:rPr>
          <w:lang w:val="tr-TR"/>
        </w:rPr>
      </w:pPr>
      <w:r w:rsidRPr="000F59F6">
        <w:rPr>
          <w:lang w:val="tr-TR"/>
        </w:rPr>
        <w:t>T.C</w:t>
      </w:r>
    </w:p>
    <w:p w:rsidR="0012153C" w:rsidRPr="000F59F6" w:rsidRDefault="00F73176" w:rsidP="0012153C">
      <w:pPr>
        <w:spacing w:before="230"/>
        <w:ind w:left="821" w:right="821"/>
        <w:jc w:val="center"/>
        <w:rPr>
          <w:b/>
          <w:sz w:val="24"/>
        </w:rPr>
      </w:pPr>
      <w:r>
        <w:rPr>
          <w:b/>
          <w:sz w:val="24"/>
        </w:rPr>
        <w:t xml:space="preserve">CEYHAN </w:t>
      </w:r>
      <w:r w:rsidR="0012153C" w:rsidRPr="000F59F6">
        <w:rPr>
          <w:b/>
          <w:sz w:val="24"/>
        </w:rPr>
        <w:t>KAYMAKAMLIĞI</w:t>
      </w:r>
    </w:p>
    <w:p w:rsidR="0012153C" w:rsidRPr="000F59F6" w:rsidRDefault="00F73176" w:rsidP="0012153C">
      <w:pPr>
        <w:spacing w:before="230"/>
        <w:ind w:left="821" w:right="822"/>
        <w:jc w:val="center"/>
        <w:rPr>
          <w:b/>
          <w:sz w:val="24"/>
        </w:rPr>
      </w:pPr>
      <w:r>
        <w:rPr>
          <w:b/>
          <w:sz w:val="24"/>
        </w:rPr>
        <w:t>FEVZİ ÇAKMAK ORTA</w:t>
      </w:r>
      <w:r w:rsidR="0012153C" w:rsidRPr="000F59F6">
        <w:rPr>
          <w:b/>
          <w:sz w:val="24"/>
        </w:rPr>
        <w:t>OKULU MÜDÜRLÜĞÜ</w:t>
      </w: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Pr="000F59F6" w:rsidRDefault="0012153C" w:rsidP="0012153C">
      <w:pPr>
        <w:pStyle w:val="GvdeMetni"/>
        <w:rPr>
          <w:b/>
          <w:sz w:val="28"/>
          <w:lang w:val="tr-TR"/>
        </w:rPr>
      </w:pPr>
    </w:p>
    <w:p w:rsidR="0012153C" w:rsidRDefault="0012153C"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Default="002F514B" w:rsidP="0012153C">
      <w:pPr>
        <w:pStyle w:val="GvdeMetni"/>
        <w:rPr>
          <w:b/>
          <w:sz w:val="28"/>
          <w:lang w:val="tr-TR"/>
        </w:rPr>
      </w:pPr>
    </w:p>
    <w:p w:rsidR="002F514B" w:rsidRPr="000F59F6" w:rsidRDefault="00C467BA" w:rsidP="0012153C">
      <w:pPr>
        <w:pStyle w:val="GvdeMetni"/>
        <w:rPr>
          <w:b/>
          <w:sz w:val="28"/>
          <w:lang w:val="tr-TR"/>
        </w:rPr>
      </w:pPr>
      <w:r>
        <w:rPr>
          <w:b/>
          <w:sz w:val="28"/>
          <w:lang w:val="tr-TR"/>
        </w:rPr>
        <w:t xml:space="preserve">  </w:t>
      </w:r>
    </w:p>
    <w:p w:rsidR="0012153C" w:rsidRPr="000F59F6" w:rsidRDefault="0012153C" w:rsidP="0012153C">
      <w:pPr>
        <w:pStyle w:val="GvdeMetni"/>
        <w:rPr>
          <w:b/>
          <w:sz w:val="28"/>
          <w:lang w:val="tr-TR"/>
        </w:rPr>
      </w:pPr>
    </w:p>
    <w:p w:rsidR="0012153C" w:rsidRPr="000F59F6" w:rsidRDefault="0012153C" w:rsidP="0012153C">
      <w:pPr>
        <w:pStyle w:val="GvdeMetni"/>
        <w:spacing w:before="8"/>
        <w:rPr>
          <w:b/>
          <w:sz w:val="41"/>
          <w:lang w:val="tr-TR"/>
        </w:rPr>
      </w:pPr>
    </w:p>
    <w:p w:rsidR="0012153C" w:rsidRPr="000F59F6" w:rsidRDefault="0012153C" w:rsidP="0012153C">
      <w:pPr>
        <w:spacing w:before="1"/>
        <w:ind w:left="821" w:right="821"/>
        <w:jc w:val="center"/>
        <w:rPr>
          <w:b/>
          <w:sz w:val="40"/>
        </w:rPr>
      </w:pPr>
      <w:r w:rsidRPr="000F59F6">
        <w:rPr>
          <w:b/>
          <w:sz w:val="40"/>
        </w:rPr>
        <w:t>2024-2028 STRATEJİK PLANI</w:t>
      </w:r>
    </w:p>
    <w:p w:rsidR="0012153C" w:rsidRPr="000F59F6" w:rsidRDefault="0012153C" w:rsidP="0012153C">
      <w:pPr>
        <w:pStyle w:val="GvdeMetni"/>
        <w:rPr>
          <w:b/>
          <w:sz w:val="46"/>
          <w:lang w:val="tr-TR"/>
        </w:rPr>
      </w:pPr>
    </w:p>
    <w:p w:rsidR="0012153C" w:rsidRPr="000F59F6" w:rsidRDefault="0012153C" w:rsidP="0012153C">
      <w:pPr>
        <w:pStyle w:val="GvdeMetni"/>
        <w:rPr>
          <w:b/>
          <w:sz w:val="46"/>
          <w:lang w:val="tr-TR"/>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jc w:val="center"/>
        <w:rPr>
          <w:sz w:val="56"/>
          <w:szCs w:val="56"/>
        </w:rPr>
      </w:pPr>
    </w:p>
    <w:p w:rsidR="0012153C" w:rsidRPr="000F59F6" w:rsidRDefault="0012153C" w:rsidP="0012153C">
      <w:pPr>
        <w:rPr>
          <w:sz w:val="56"/>
          <w:szCs w:val="56"/>
        </w:rPr>
      </w:pPr>
      <w:r w:rsidRPr="000F59F6">
        <w:rPr>
          <w:sz w:val="56"/>
          <w:szCs w:val="56"/>
        </w:rPr>
        <w:br w:type="page"/>
      </w:r>
    </w:p>
    <w:p w:rsidR="00B02D8F" w:rsidRPr="000F59F6" w:rsidRDefault="001D0583" w:rsidP="0012153C">
      <w:pPr>
        <w:jc w:val="center"/>
        <w:rPr>
          <w:sz w:val="56"/>
          <w:szCs w:val="56"/>
        </w:rPr>
      </w:pPr>
      <w:r>
        <w:rPr>
          <w:noProof/>
          <w:lang w:eastAsia="tr-TR"/>
        </w:rPr>
        <w:lastRenderedPageBreak/>
        <w:drawing>
          <wp:inline distT="0" distB="0" distL="0" distR="0">
            <wp:extent cx="7128623" cy="9559637"/>
            <wp:effectExtent l="0" t="0" r="0" b="3810"/>
            <wp:docPr id="7" name="Resim 7" descr="C:\Users\BT-Lab\AppData\Local\Microsoft\Windows\INetCache\Content.Word\skra32-1200x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T-Lab\AppData\Local\Microsoft\Windows\INetCache\Content.Word\skra32-1200x80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28545" cy="9559532"/>
                    </a:xfrm>
                    <a:prstGeom prst="rect">
                      <a:avLst/>
                    </a:prstGeom>
                    <a:noFill/>
                    <a:ln>
                      <a:noFill/>
                    </a:ln>
                  </pic:spPr>
                </pic:pic>
              </a:graphicData>
            </a:graphic>
          </wp:inline>
        </w:drawing>
      </w:r>
    </w:p>
    <w:p w:rsidR="003F5AB6" w:rsidRPr="000F59F6" w:rsidRDefault="003F5AB6" w:rsidP="003F5AB6">
      <w:pPr>
        <w:spacing w:before="100"/>
        <w:ind w:left="3496"/>
        <w:rPr>
          <w:b/>
          <w:sz w:val="36"/>
        </w:rPr>
      </w:pPr>
      <w:r w:rsidRPr="000F59F6">
        <w:rPr>
          <w:b/>
          <w:sz w:val="36"/>
        </w:rPr>
        <w:lastRenderedPageBreak/>
        <w:t>Okul/Kurum Bilgileri</w:t>
      </w: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tbl>
      <w:tblPr>
        <w:tblStyle w:val="AkListe-Vurgu11"/>
        <w:tblpPr w:leftFromText="141" w:rightFromText="141" w:vertAnchor="text" w:horzAnchor="margin" w:tblpX="250" w:tblpY="43"/>
        <w:tblW w:w="10097" w:type="dxa"/>
        <w:tblBorders>
          <w:top w:val="single" w:sz="18" w:space="0" w:color="4472C4" w:themeColor="accent1"/>
          <w:left w:val="single" w:sz="18" w:space="0" w:color="4472C4" w:themeColor="accent1"/>
          <w:bottom w:val="single" w:sz="18" w:space="0" w:color="4472C4" w:themeColor="accent1"/>
          <w:right w:val="single" w:sz="18" w:space="0" w:color="4472C4" w:themeColor="accent1"/>
          <w:insideH w:val="single" w:sz="18" w:space="0" w:color="2F5496" w:themeColor="accent1" w:themeShade="BF"/>
          <w:insideV w:val="single" w:sz="18" w:space="0" w:color="2F5496" w:themeColor="accent1" w:themeShade="BF"/>
        </w:tblBorders>
        <w:tblLayout w:type="fixed"/>
        <w:tblLook w:val="01E0" w:firstRow="1" w:lastRow="1" w:firstColumn="1" w:lastColumn="1" w:noHBand="0" w:noVBand="0"/>
      </w:tblPr>
      <w:tblGrid>
        <w:gridCol w:w="4631"/>
        <w:gridCol w:w="5466"/>
      </w:tblGrid>
      <w:tr w:rsidR="00426B15" w:rsidRPr="00D455CF" w:rsidTr="00426B15">
        <w:trPr>
          <w:cnfStyle w:val="100000000000" w:firstRow="1" w:lastRow="0" w:firstColumn="0" w:lastColumn="0" w:oddVBand="0" w:evenVBand="0" w:oddHBand="0" w:evenHBand="0" w:firstRowFirstColumn="0" w:firstRowLastColumn="0" w:lastRowFirstColumn="0" w:lastRowLastColumn="0"/>
          <w:trHeight w:hRule="exact" w:val="908"/>
        </w:trPr>
        <w:tc>
          <w:tcPr>
            <w:cnfStyle w:val="001000000000" w:firstRow="0" w:lastRow="0" w:firstColumn="1" w:lastColumn="0" w:oddVBand="0" w:evenVBand="0" w:oddHBand="0" w:evenHBand="0" w:firstRowFirstColumn="0" w:firstRowLastColumn="0" w:lastRowFirstColumn="0" w:lastRowLastColumn="0"/>
            <w:tcW w:w="10097" w:type="dxa"/>
            <w:gridSpan w:val="2"/>
          </w:tcPr>
          <w:p w:rsidR="00426B15" w:rsidRPr="00D455CF" w:rsidRDefault="00426B15" w:rsidP="007F314E">
            <w:pPr>
              <w:pStyle w:val="TableParagraph"/>
              <w:spacing w:before="119"/>
              <w:ind w:left="100" w:right="78"/>
              <w:rPr>
                <w:sz w:val="24"/>
                <w:szCs w:val="24"/>
              </w:rPr>
            </w:pPr>
          </w:p>
        </w:tc>
      </w:tr>
      <w:tr w:rsidR="00426B15" w:rsidRPr="00D455CF" w:rsidTr="00426B15">
        <w:trPr>
          <w:cnfStyle w:val="000000100000" w:firstRow="0" w:lastRow="0" w:firstColumn="0" w:lastColumn="0" w:oddVBand="0" w:evenVBand="0" w:oddHBand="1" w:evenHBand="0" w:firstRowFirstColumn="0" w:firstRowLastColumn="0" w:lastRowFirstColumn="0" w:lastRowLastColumn="0"/>
          <w:trHeight w:hRule="exact" w:val="908"/>
        </w:trPr>
        <w:tc>
          <w:tcPr>
            <w:cnfStyle w:val="001000000000" w:firstRow="0" w:lastRow="0" w:firstColumn="1" w:lastColumn="0" w:oddVBand="0" w:evenVBand="0" w:oddHBand="0" w:evenHBand="0" w:firstRowFirstColumn="0" w:firstRowLastColumn="0" w:lastRowFirstColumn="0" w:lastRowLastColumn="0"/>
            <w:tcW w:w="4631" w:type="dxa"/>
            <w:tcBorders>
              <w:top w:val="none" w:sz="0" w:space="0" w:color="auto"/>
              <w:left w:val="none" w:sz="0" w:space="0" w:color="auto"/>
              <w:bottom w:val="none" w:sz="0" w:space="0" w:color="auto"/>
            </w:tcBorders>
          </w:tcPr>
          <w:p w:rsidR="00426B15" w:rsidRPr="00D455CF" w:rsidRDefault="00426B15" w:rsidP="00426B15">
            <w:pPr>
              <w:pStyle w:val="TableParagraph"/>
              <w:numPr>
                <w:ilvl w:val="0"/>
                <w:numId w:val="23"/>
              </w:numPr>
              <w:autoSpaceDE/>
              <w:autoSpaceDN/>
              <w:spacing w:before="120"/>
              <w:ind w:right="124"/>
              <w:rPr>
                <w:sz w:val="24"/>
                <w:szCs w:val="24"/>
              </w:rPr>
            </w:pPr>
            <w:r w:rsidRPr="008D4491">
              <w:rPr>
                <w:sz w:val="24"/>
                <w:szCs w:val="24"/>
                <w:lang w:val="tr-TR"/>
              </w:rPr>
              <w:t>Kurumun</w:t>
            </w:r>
            <w:r w:rsidRPr="00D455CF">
              <w:rPr>
                <w:sz w:val="24"/>
                <w:szCs w:val="24"/>
              </w:rPr>
              <w:t xml:space="preserve"> </w:t>
            </w:r>
            <w:r w:rsidRPr="008D4491">
              <w:rPr>
                <w:sz w:val="24"/>
                <w:szCs w:val="24"/>
                <w:lang w:val="tr-TR"/>
              </w:rPr>
              <w:t>Resmî</w:t>
            </w:r>
            <w:r w:rsidRPr="00D455CF">
              <w:rPr>
                <w:sz w:val="24"/>
                <w:szCs w:val="24"/>
              </w:rPr>
              <w:t xml:space="preserve"> </w:t>
            </w:r>
            <w:r w:rsidRPr="008D4491">
              <w:rPr>
                <w:sz w:val="24"/>
                <w:szCs w:val="24"/>
                <w:lang w:val="tr-TR"/>
              </w:rPr>
              <w:t>Adı</w:t>
            </w:r>
          </w:p>
        </w:tc>
        <w:tc>
          <w:tcPr>
            <w:cnfStyle w:val="000100000000" w:firstRow="0" w:lastRow="0" w:firstColumn="0" w:lastColumn="1" w:oddVBand="0" w:evenVBand="0" w:oddHBand="0" w:evenHBand="0" w:firstRowFirstColumn="0" w:firstRowLastColumn="0" w:lastRowFirstColumn="0" w:lastRowLastColumn="0"/>
            <w:tcW w:w="5466" w:type="dxa"/>
            <w:tcBorders>
              <w:top w:val="none" w:sz="0" w:space="0" w:color="auto"/>
              <w:bottom w:val="none" w:sz="0" w:space="0" w:color="auto"/>
              <w:right w:val="none" w:sz="0" w:space="0" w:color="auto"/>
            </w:tcBorders>
          </w:tcPr>
          <w:p w:rsidR="00426B15" w:rsidRPr="00D455CF" w:rsidRDefault="00426B15" w:rsidP="007F314E">
            <w:pPr>
              <w:pStyle w:val="TableParagraph"/>
              <w:spacing w:before="118"/>
              <w:ind w:left="100" w:right="78"/>
              <w:rPr>
                <w:sz w:val="24"/>
                <w:szCs w:val="24"/>
              </w:rPr>
            </w:pPr>
            <w:r>
              <w:rPr>
                <w:sz w:val="24"/>
                <w:szCs w:val="24"/>
              </w:rPr>
              <w:t>FEVZİ ÇAKMAK ORTAOKULU</w:t>
            </w:r>
          </w:p>
        </w:tc>
      </w:tr>
      <w:tr w:rsidR="00426B15" w:rsidRPr="00D455CF" w:rsidTr="00426B15">
        <w:trPr>
          <w:trHeight w:hRule="exact" w:val="888"/>
        </w:trPr>
        <w:tc>
          <w:tcPr>
            <w:cnfStyle w:val="001000000000" w:firstRow="0" w:lastRow="0" w:firstColumn="1" w:lastColumn="0" w:oddVBand="0" w:evenVBand="0" w:oddHBand="0" w:evenHBand="0" w:firstRowFirstColumn="0" w:firstRowLastColumn="0" w:lastRowFirstColumn="0" w:lastRowLastColumn="0"/>
            <w:tcW w:w="4631" w:type="dxa"/>
          </w:tcPr>
          <w:p w:rsidR="00426B15" w:rsidRPr="00D455CF" w:rsidRDefault="00426B15" w:rsidP="00426B15">
            <w:pPr>
              <w:pStyle w:val="TableParagraph"/>
              <w:numPr>
                <w:ilvl w:val="0"/>
                <w:numId w:val="23"/>
              </w:numPr>
              <w:autoSpaceDE/>
              <w:autoSpaceDN/>
              <w:spacing w:before="119"/>
              <w:ind w:right="124"/>
              <w:rPr>
                <w:sz w:val="24"/>
                <w:szCs w:val="24"/>
              </w:rPr>
            </w:pPr>
            <w:r w:rsidRPr="00D455CF">
              <w:rPr>
                <w:sz w:val="24"/>
                <w:szCs w:val="24"/>
              </w:rPr>
              <w:t xml:space="preserve"> </w:t>
            </w:r>
            <w:r w:rsidRPr="008D4491">
              <w:rPr>
                <w:sz w:val="24"/>
                <w:szCs w:val="24"/>
                <w:lang w:val="tr-TR"/>
              </w:rPr>
              <w:t>Adresi</w:t>
            </w:r>
          </w:p>
        </w:tc>
        <w:tc>
          <w:tcPr>
            <w:cnfStyle w:val="000100000000" w:firstRow="0" w:lastRow="0" w:firstColumn="0" w:lastColumn="1" w:oddVBand="0" w:evenVBand="0" w:oddHBand="0" w:evenHBand="0" w:firstRowFirstColumn="0" w:firstRowLastColumn="0" w:lastRowFirstColumn="0" w:lastRowLastColumn="0"/>
            <w:tcW w:w="5466" w:type="dxa"/>
          </w:tcPr>
          <w:p w:rsidR="00426B15" w:rsidRPr="00D455CF" w:rsidRDefault="00426B15" w:rsidP="007F314E">
            <w:pPr>
              <w:pStyle w:val="TableParagraph"/>
              <w:spacing w:before="116"/>
              <w:ind w:left="100" w:right="78"/>
              <w:rPr>
                <w:sz w:val="24"/>
                <w:szCs w:val="24"/>
              </w:rPr>
            </w:pPr>
            <w:r>
              <w:rPr>
                <w:sz w:val="24"/>
                <w:szCs w:val="24"/>
              </w:rPr>
              <w:t xml:space="preserve">Modern </w:t>
            </w:r>
            <w:proofErr w:type="spellStart"/>
            <w:r>
              <w:rPr>
                <w:sz w:val="24"/>
                <w:szCs w:val="24"/>
              </w:rPr>
              <w:t>Evler</w:t>
            </w:r>
            <w:proofErr w:type="spellEnd"/>
            <w:r>
              <w:rPr>
                <w:sz w:val="24"/>
                <w:szCs w:val="24"/>
              </w:rPr>
              <w:t xml:space="preserve"> </w:t>
            </w:r>
            <w:proofErr w:type="spellStart"/>
            <w:r>
              <w:rPr>
                <w:sz w:val="24"/>
                <w:szCs w:val="24"/>
              </w:rPr>
              <w:t>Mah</w:t>
            </w:r>
            <w:proofErr w:type="spellEnd"/>
            <w:r>
              <w:rPr>
                <w:sz w:val="24"/>
                <w:szCs w:val="24"/>
              </w:rPr>
              <w:t xml:space="preserve">. </w:t>
            </w:r>
            <w:proofErr w:type="spellStart"/>
            <w:r>
              <w:rPr>
                <w:sz w:val="24"/>
                <w:szCs w:val="24"/>
              </w:rPr>
              <w:t>Ziya</w:t>
            </w:r>
            <w:proofErr w:type="spellEnd"/>
            <w:r>
              <w:rPr>
                <w:sz w:val="24"/>
                <w:szCs w:val="24"/>
              </w:rPr>
              <w:t xml:space="preserve"> </w:t>
            </w:r>
            <w:proofErr w:type="spellStart"/>
            <w:r>
              <w:rPr>
                <w:sz w:val="24"/>
                <w:szCs w:val="24"/>
              </w:rPr>
              <w:t>Gökalp</w:t>
            </w:r>
            <w:proofErr w:type="spellEnd"/>
            <w:r>
              <w:rPr>
                <w:sz w:val="24"/>
                <w:szCs w:val="24"/>
              </w:rPr>
              <w:t xml:space="preserve"> Cad. No.12</w:t>
            </w:r>
          </w:p>
        </w:tc>
      </w:tr>
      <w:tr w:rsidR="00426B15" w:rsidRPr="00D455CF" w:rsidTr="00426B15">
        <w:trPr>
          <w:cnfStyle w:val="000000100000" w:firstRow="0" w:lastRow="0" w:firstColumn="0" w:lastColumn="0" w:oddVBand="0" w:evenVBand="0" w:oddHBand="1" w:evenHBand="0" w:firstRowFirstColumn="0" w:firstRowLastColumn="0" w:lastRowFirstColumn="0" w:lastRowLastColumn="0"/>
          <w:trHeight w:hRule="exact" w:val="882"/>
        </w:trPr>
        <w:tc>
          <w:tcPr>
            <w:cnfStyle w:val="001000000000" w:firstRow="0" w:lastRow="0" w:firstColumn="1" w:lastColumn="0" w:oddVBand="0" w:evenVBand="0" w:oddHBand="0" w:evenHBand="0" w:firstRowFirstColumn="0" w:firstRowLastColumn="0" w:lastRowFirstColumn="0" w:lastRowLastColumn="0"/>
            <w:tcW w:w="4631" w:type="dxa"/>
            <w:tcBorders>
              <w:top w:val="none" w:sz="0" w:space="0" w:color="auto"/>
              <w:left w:val="none" w:sz="0" w:space="0" w:color="auto"/>
              <w:bottom w:val="none" w:sz="0" w:space="0" w:color="auto"/>
            </w:tcBorders>
          </w:tcPr>
          <w:p w:rsidR="00426B15" w:rsidRPr="008D4491" w:rsidRDefault="00426B15" w:rsidP="00426B15">
            <w:pPr>
              <w:pStyle w:val="TableParagraph"/>
              <w:numPr>
                <w:ilvl w:val="0"/>
                <w:numId w:val="23"/>
              </w:numPr>
              <w:autoSpaceDE/>
              <w:autoSpaceDN/>
              <w:spacing w:before="119"/>
              <w:ind w:right="124"/>
              <w:rPr>
                <w:sz w:val="24"/>
                <w:szCs w:val="24"/>
                <w:lang w:val="tr-TR"/>
              </w:rPr>
            </w:pPr>
            <w:r w:rsidRPr="00D455CF">
              <w:rPr>
                <w:sz w:val="24"/>
                <w:szCs w:val="24"/>
              </w:rPr>
              <w:t xml:space="preserve"> </w:t>
            </w:r>
            <w:r w:rsidRPr="008D4491">
              <w:rPr>
                <w:sz w:val="24"/>
                <w:szCs w:val="24"/>
                <w:lang w:val="tr-TR"/>
              </w:rPr>
              <w:t>Telefon</w:t>
            </w:r>
          </w:p>
        </w:tc>
        <w:tc>
          <w:tcPr>
            <w:cnfStyle w:val="000100000000" w:firstRow="0" w:lastRow="0" w:firstColumn="0" w:lastColumn="1" w:oddVBand="0" w:evenVBand="0" w:oddHBand="0" w:evenHBand="0" w:firstRowFirstColumn="0" w:firstRowLastColumn="0" w:lastRowFirstColumn="0" w:lastRowLastColumn="0"/>
            <w:tcW w:w="5466" w:type="dxa"/>
            <w:tcBorders>
              <w:top w:val="none" w:sz="0" w:space="0" w:color="auto"/>
              <w:bottom w:val="none" w:sz="0" w:space="0" w:color="auto"/>
              <w:right w:val="none" w:sz="0" w:space="0" w:color="auto"/>
            </w:tcBorders>
          </w:tcPr>
          <w:p w:rsidR="00426B15" w:rsidRPr="00D455CF" w:rsidRDefault="00426B15" w:rsidP="007F314E">
            <w:pPr>
              <w:pStyle w:val="TableParagraph"/>
              <w:spacing w:before="116"/>
              <w:ind w:left="100" w:right="78"/>
              <w:rPr>
                <w:sz w:val="24"/>
                <w:szCs w:val="24"/>
              </w:rPr>
            </w:pPr>
            <w:r>
              <w:rPr>
                <w:sz w:val="24"/>
                <w:szCs w:val="24"/>
              </w:rPr>
              <w:t>03226135420</w:t>
            </w:r>
          </w:p>
        </w:tc>
      </w:tr>
      <w:tr w:rsidR="00426B15" w:rsidRPr="00D455CF" w:rsidTr="00426B15">
        <w:trPr>
          <w:trHeight w:hRule="exact" w:val="886"/>
        </w:trPr>
        <w:tc>
          <w:tcPr>
            <w:cnfStyle w:val="001000000000" w:firstRow="0" w:lastRow="0" w:firstColumn="1" w:lastColumn="0" w:oddVBand="0" w:evenVBand="0" w:oddHBand="0" w:evenHBand="0" w:firstRowFirstColumn="0" w:firstRowLastColumn="0" w:lastRowFirstColumn="0" w:lastRowLastColumn="0"/>
            <w:tcW w:w="4631" w:type="dxa"/>
          </w:tcPr>
          <w:p w:rsidR="00426B15" w:rsidRPr="00D455CF" w:rsidRDefault="00426B15" w:rsidP="00426B15">
            <w:pPr>
              <w:pStyle w:val="TableParagraph"/>
              <w:numPr>
                <w:ilvl w:val="0"/>
                <w:numId w:val="23"/>
              </w:numPr>
              <w:autoSpaceDE/>
              <w:autoSpaceDN/>
              <w:spacing w:before="119"/>
              <w:ind w:right="124"/>
              <w:rPr>
                <w:sz w:val="24"/>
                <w:szCs w:val="24"/>
              </w:rPr>
            </w:pPr>
            <w:r w:rsidRPr="008D4491">
              <w:rPr>
                <w:sz w:val="24"/>
                <w:szCs w:val="24"/>
                <w:lang w:val="tr-TR"/>
              </w:rPr>
              <w:t>Belgegeçer</w:t>
            </w:r>
            <w:r w:rsidRPr="00D455CF">
              <w:rPr>
                <w:sz w:val="24"/>
                <w:szCs w:val="24"/>
              </w:rPr>
              <w:t>(Fax)</w:t>
            </w:r>
          </w:p>
        </w:tc>
        <w:tc>
          <w:tcPr>
            <w:cnfStyle w:val="000100000000" w:firstRow="0" w:lastRow="0" w:firstColumn="0" w:lastColumn="1" w:oddVBand="0" w:evenVBand="0" w:oddHBand="0" w:evenHBand="0" w:firstRowFirstColumn="0" w:firstRowLastColumn="0" w:lastRowFirstColumn="0" w:lastRowLastColumn="0"/>
            <w:tcW w:w="5466" w:type="dxa"/>
          </w:tcPr>
          <w:p w:rsidR="00426B15" w:rsidRPr="00D455CF" w:rsidRDefault="00426B15" w:rsidP="007F314E">
            <w:pPr>
              <w:pStyle w:val="TableParagraph"/>
              <w:spacing w:before="116"/>
              <w:ind w:left="100" w:right="78"/>
              <w:rPr>
                <w:sz w:val="24"/>
                <w:szCs w:val="24"/>
              </w:rPr>
            </w:pPr>
            <w:r>
              <w:rPr>
                <w:sz w:val="24"/>
                <w:szCs w:val="24"/>
              </w:rPr>
              <w:t>-</w:t>
            </w:r>
          </w:p>
        </w:tc>
      </w:tr>
      <w:tr w:rsidR="00426B15" w:rsidRPr="00D455CF" w:rsidTr="00426B15">
        <w:trPr>
          <w:cnfStyle w:val="000000100000" w:firstRow="0" w:lastRow="0" w:firstColumn="0" w:lastColumn="0" w:oddVBand="0" w:evenVBand="0" w:oddHBand="1" w:evenHBand="0" w:firstRowFirstColumn="0" w:firstRowLastColumn="0" w:lastRowFirstColumn="0" w:lastRowLastColumn="0"/>
          <w:trHeight w:hRule="exact" w:val="882"/>
        </w:trPr>
        <w:tc>
          <w:tcPr>
            <w:cnfStyle w:val="001000000000" w:firstRow="0" w:lastRow="0" w:firstColumn="1" w:lastColumn="0" w:oddVBand="0" w:evenVBand="0" w:oddHBand="0" w:evenHBand="0" w:firstRowFirstColumn="0" w:firstRowLastColumn="0" w:lastRowFirstColumn="0" w:lastRowLastColumn="0"/>
            <w:tcW w:w="4631" w:type="dxa"/>
            <w:tcBorders>
              <w:top w:val="none" w:sz="0" w:space="0" w:color="auto"/>
              <w:left w:val="none" w:sz="0" w:space="0" w:color="auto"/>
              <w:bottom w:val="none" w:sz="0" w:space="0" w:color="auto"/>
            </w:tcBorders>
          </w:tcPr>
          <w:p w:rsidR="00426B15" w:rsidRPr="00D455CF" w:rsidRDefault="00426B15" w:rsidP="00426B15">
            <w:pPr>
              <w:pStyle w:val="TableParagraph"/>
              <w:numPr>
                <w:ilvl w:val="0"/>
                <w:numId w:val="23"/>
              </w:numPr>
              <w:autoSpaceDE/>
              <w:autoSpaceDN/>
              <w:spacing w:before="119"/>
              <w:ind w:right="124"/>
              <w:rPr>
                <w:sz w:val="24"/>
                <w:szCs w:val="24"/>
              </w:rPr>
            </w:pPr>
            <w:r w:rsidRPr="00D455CF">
              <w:rPr>
                <w:sz w:val="24"/>
                <w:szCs w:val="24"/>
              </w:rPr>
              <w:t xml:space="preserve"> E-</w:t>
            </w:r>
            <w:proofErr w:type="spellStart"/>
            <w:r w:rsidRPr="00D455CF">
              <w:rPr>
                <w:sz w:val="24"/>
                <w:szCs w:val="24"/>
              </w:rPr>
              <w:t>posta</w:t>
            </w:r>
            <w:proofErr w:type="spellEnd"/>
            <w:r w:rsidRPr="00D455CF">
              <w:rPr>
                <w:sz w:val="24"/>
                <w:szCs w:val="24"/>
              </w:rPr>
              <w:t xml:space="preserve"> </w:t>
            </w:r>
            <w:r w:rsidRPr="004A19B8">
              <w:rPr>
                <w:sz w:val="24"/>
                <w:szCs w:val="24"/>
                <w:lang w:val="tr-TR"/>
              </w:rPr>
              <w:t>Adresi</w:t>
            </w:r>
          </w:p>
        </w:tc>
        <w:tc>
          <w:tcPr>
            <w:cnfStyle w:val="000100000000" w:firstRow="0" w:lastRow="0" w:firstColumn="0" w:lastColumn="1" w:oddVBand="0" w:evenVBand="0" w:oddHBand="0" w:evenHBand="0" w:firstRowFirstColumn="0" w:firstRowLastColumn="0" w:lastRowFirstColumn="0" w:lastRowLastColumn="0"/>
            <w:tcW w:w="5466" w:type="dxa"/>
            <w:tcBorders>
              <w:top w:val="none" w:sz="0" w:space="0" w:color="auto"/>
              <w:bottom w:val="none" w:sz="0" w:space="0" w:color="auto"/>
              <w:right w:val="none" w:sz="0" w:space="0" w:color="auto"/>
            </w:tcBorders>
          </w:tcPr>
          <w:p w:rsidR="00426B15" w:rsidRPr="00D455CF" w:rsidRDefault="00426B15" w:rsidP="007F314E">
            <w:pPr>
              <w:pStyle w:val="TableParagraph"/>
              <w:spacing w:before="116"/>
              <w:ind w:left="100" w:right="78"/>
              <w:rPr>
                <w:sz w:val="24"/>
                <w:szCs w:val="24"/>
              </w:rPr>
            </w:pPr>
            <w:r>
              <w:rPr>
                <w:sz w:val="24"/>
                <w:szCs w:val="24"/>
              </w:rPr>
              <w:t>731747@meb.k12.tr</w:t>
            </w:r>
          </w:p>
        </w:tc>
      </w:tr>
      <w:tr w:rsidR="00426B15" w:rsidRPr="00D455CF" w:rsidTr="00426B15">
        <w:trPr>
          <w:trHeight w:hRule="exact" w:val="886"/>
        </w:trPr>
        <w:tc>
          <w:tcPr>
            <w:cnfStyle w:val="001000000000" w:firstRow="0" w:lastRow="0" w:firstColumn="1" w:lastColumn="0" w:oddVBand="0" w:evenVBand="0" w:oddHBand="0" w:evenHBand="0" w:firstRowFirstColumn="0" w:firstRowLastColumn="0" w:lastRowFirstColumn="0" w:lastRowLastColumn="0"/>
            <w:tcW w:w="4631" w:type="dxa"/>
          </w:tcPr>
          <w:p w:rsidR="00426B15" w:rsidRPr="00D455CF" w:rsidRDefault="00426B15" w:rsidP="00426B15">
            <w:pPr>
              <w:pStyle w:val="TableParagraph"/>
              <w:numPr>
                <w:ilvl w:val="0"/>
                <w:numId w:val="23"/>
              </w:numPr>
              <w:autoSpaceDE/>
              <w:autoSpaceDN/>
              <w:spacing w:before="119"/>
              <w:ind w:right="124"/>
              <w:rPr>
                <w:sz w:val="24"/>
                <w:szCs w:val="24"/>
              </w:rPr>
            </w:pPr>
            <w:r w:rsidRPr="00D455CF">
              <w:rPr>
                <w:sz w:val="24"/>
                <w:szCs w:val="24"/>
              </w:rPr>
              <w:t xml:space="preserve">Web </w:t>
            </w:r>
            <w:r w:rsidRPr="004A19B8">
              <w:rPr>
                <w:sz w:val="24"/>
                <w:szCs w:val="24"/>
                <w:lang w:val="tr-TR"/>
              </w:rPr>
              <w:t>Adresi</w:t>
            </w:r>
          </w:p>
        </w:tc>
        <w:tc>
          <w:tcPr>
            <w:cnfStyle w:val="000100000000" w:firstRow="0" w:lastRow="0" w:firstColumn="0" w:lastColumn="1" w:oddVBand="0" w:evenVBand="0" w:oddHBand="0" w:evenHBand="0" w:firstRowFirstColumn="0" w:firstRowLastColumn="0" w:lastRowFirstColumn="0" w:lastRowLastColumn="0"/>
            <w:tcW w:w="5466" w:type="dxa"/>
          </w:tcPr>
          <w:p w:rsidR="00426B15" w:rsidRPr="00D455CF" w:rsidRDefault="00426B15" w:rsidP="007F314E">
            <w:pPr>
              <w:pStyle w:val="TableParagraph"/>
              <w:spacing w:before="116"/>
              <w:ind w:left="100" w:right="78"/>
              <w:rPr>
                <w:sz w:val="24"/>
                <w:szCs w:val="24"/>
              </w:rPr>
            </w:pPr>
            <w:r w:rsidRPr="00E1081C">
              <w:rPr>
                <w:sz w:val="24"/>
                <w:szCs w:val="24"/>
              </w:rPr>
              <w:t>http://ceyhanfevzicakmak.meb.k12.tr/</w:t>
            </w:r>
          </w:p>
        </w:tc>
      </w:tr>
      <w:tr w:rsidR="00426B15" w:rsidRPr="00D455CF" w:rsidTr="00426B15">
        <w:trPr>
          <w:cnfStyle w:val="000000100000" w:firstRow="0" w:lastRow="0" w:firstColumn="0" w:lastColumn="0" w:oddVBand="0" w:evenVBand="0" w:oddHBand="1" w:evenHBand="0" w:firstRowFirstColumn="0" w:firstRowLastColumn="0" w:lastRowFirstColumn="0" w:lastRowLastColumn="0"/>
          <w:trHeight w:hRule="exact" w:val="882"/>
        </w:trPr>
        <w:tc>
          <w:tcPr>
            <w:cnfStyle w:val="001000000000" w:firstRow="0" w:lastRow="0" w:firstColumn="1" w:lastColumn="0" w:oddVBand="0" w:evenVBand="0" w:oddHBand="0" w:evenHBand="0" w:firstRowFirstColumn="0" w:firstRowLastColumn="0" w:lastRowFirstColumn="0" w:lastRowLastColumn="0"/>
            <w:tcW w:w="4631" w:type="dxa"/>
            <w:tcBorders>
              <w:top w:val="none" w:sz="0" w:space="0" w:color="auto"/>
              <w:left w:val="none" w:sz="0" w:space="0" w:color="auto"/>
              <w:bottom w:val="none" w:sz="0" w:space="0" w:color="auto"/>
            </w:tcBorders>
          </w:tcPr>
          <w:p w:rsidR="00426B15" w:rsidRPr="00D455CF" w:rsidRDefault="00426B15" w:rsidP="007F314E">
            <w:pPr>
              <w:pStyle w:val="TableParagraph"/>
              <w:spacing w:before="119"/>
              <w:ind w:left="240" w:right="124"/>
              <w:rPr>
                <w:sz w:val="24"/>
                <w:szCs w:val="24"/>
              </w:rPr>
            </w:pPr>
            <w:r w:rsidRPr="00D455CF">
              <w:rPr>
                <w:sz w:val="24"/>
                <w:szCs w:val="24"/>
              </w:rPr>
              <w:t xml:space="preserve">7.  </w:t>
            </w:r>
            <w:r w:rsidRPr="004A19B8">
              <w:rPr>
                <w:sz w:val="24"/>
                <w:szCs w:val="24"/>
                <w:lang w:val="tr-TR"/>
              </w:rPr>
              <w:t>Öğretim</w:t>
            </w:r>
            <w:r w:rsidRPr="00D455CF">
              <w:rPr>
                <w:sz w:val="24"/>
                <w:szCs w:val="24"/>
              </w:rPr>
              <w:t xml:space="preserve"> </w:t>
            </w:r>
            <w:proofErr w:type="spellStart"/>
            <w:r w:rsidRPr="00D455CF">
              <w:rPr>
                <w:sz w:val="24"/>
                <w:szCs w:val="24"/>
              </w:rPr>
              <w:t>Şekli</w:t>
            </w:r>
            <w:proofErr w:type="spellEnd"/>
          </w:p>
        </w:tc>
        <w:tc>
          <w:tcPr>
            <w:cnfStyle w:val="000100000000" w:firstRow="0" w:lastRow="0" w:firstColumn="0" w:lastColumn="1" w:oddVBand="0" w:evenVBand="0" w:oddHBand="0" w:evenHBand="0" w:firstRowFirstColumn="0" w:firstRowLastColumn="0" w:lastRowFirstColumn="0" w:lastRowLastColumn="0"/>
            <w:tcW w:w="5466" w:type="dxa"/>
            <w:tcBorders>
              <w:top w:val="none" w:sz="0" w:space="0" w:color="auto"/>
              <w:bottom w:val="none" w:sz="0" w:space="0" w:color="auto"/>
              <w:right w:val="none" w:sz="0" w:space="0" w:color="auto"/>
            </w:tcBorders>
          </w:tcPr>
          <w:p w:rsidR="00426B15" w:rsidRPr="00D455CF" w:rsidRDefault="00426B15" w:rsidP="007F314E">
            <w:pPr>
              <w:pStyle w:val="TableParagraph"/>
              <w:spacing w:before="116"/>
              <w:ind w:right="78"/>
              <w:rPr>
                <w:sz w:val="24"/>
                <w:szCs w:val="24"/>
              </w:rPr>
            </w:pPr>
            <w:proofErr w:type="spellStart"/>
            <w:r>
              <w:rPr>
                <w:sz w:val="24"/>
                <w:szCs w:val="24"/>
              </w:rPr>
              <w:t>İkili</w:t>
            </w:r>
            <w:proofErr w:type="spellEnd"/>
            <w:r>
              <w:rPr>
                <w:sz w:val="24"/>
                <w:szCs w:val="24"/>
              </w:rPr>
              <w:t xml:space="preserve"> </w:t>
            </w:r>
            <w:proofErr w:type="spellStart"/>
            <w:r>
              <w:rPr>
                <w:sz w:val="24"/>
                <w:szCs w:val="24"/>
              </w:rPr>
              <w:t>Eğitim</w:t>
            </w:r>
            <w:proofErr w:type="spellEnd"/>
          </w:p>
        </w:tc>
      </w:tr>
      <w:tr w:rsidR="00426B15" w:rsidRPr="00D455CF" w:rsidTr="00426B15">
        <w:trPr>
          <w:trHeight w:hRule="exact" w:val="886"/>
        </w:trPr>
        <w:tc>
          <w:tcPr>
            <w:cnfStyle w:val="001000000000" w:firstRow="0" w:lastRow="0" w:firstColumn="1" w:lastColumn="0" w:oddVBand="0" w:evenVBand="0" w:oddHBand="0" w:evenHBand="0" w:firstRowFirstColumn="0" w:firstRowLastColumn="0" w:lastRowFirstColumn="0" w:lastRowLastColumn="0"/>
            <w:tcW w:w="4631" w:type="dxa"/>
          </w:tcPr>
          <w:p w:rsidR="00426B15" w:rsidRPr="00D455CF" w:rsidRDefault="00426B15" w:rsidP="007F314E">
            <w:pPr>
              <w:pStyle w:val="TableParagraph"/>
              <w:spacing w:before="119"/>
              <w:ind w:left="240" w:right="124"/>
              <w:rPr>
                <w:sz w:val="24"/>
                <w:szCs w:val="24"/>
              </w:rPr>
            </w:pPr>
            <w:r w:rsidRPr="00D455CF">
              <w:rPr>
                <w:sz w:val="24"/>
                <w:szCs w:val="24"/>
              </w:rPr>
              <w:t xml:space="preserve">8.  </w:t>
            </w:r>
            <w:proofErr w:type="spellStart"/>
            <w:r w:rsidRPr="00D455CF">
              <w:rPr>
                <w:sz w:val="24"/>
                <w:szCs w:val="24"/>
              </w:rPr>
              <w:t>Öğretime</w:t>
            </w:r>
            <w:proofErr w:type="spellEnd"/>
            <w:r w:rsidRPr="00D455CF">
              <w:rPr>
                <w:sz w:val="24"/>
                <w:szCs w:val="24"/>
              </w:rPr>
              <w:t xml:space="preserve"> </w:t>
            </w:r>
            <w:proofErr w:type="spellStart"/>
            <w:r w:rsidRPr="00D455CF">
              <w:rPr>
                <w:sz w:val="24"/>
                <w:szCs w:val="24"/>
              </w:rPr>
              <w:t>Başlama</w:t>
            </w:r>
            <w:proofErr w:type="spellEnd"/>
            <w:r w:rsidRPr="00D455CF">
              <w:rPr>
                <w:sz w:val="24"/>
                <w:szCs w:val="24"/>
              </w:rPr>
              <w:t xml:space="preserve"> </w:t>
            </w:r>
            <w:proofErr w:type="spellStart"/>
            <w:r w:rsidRPr="00D455CF">
              <w:rPr>
                <w:sz w:val="24"/>
                <w:szCs w:val="24"/>
              </w:rPr>
              <w:t>Yılı</w:t>
            </w:r>
            <w:proofErr w:type="spellEnd"/>
          </w:p>
        </w:tc>
        <w:tc>
          <w:tcPr>
            <w:cnfStyle w:val="000100000000" w:firstRow="0" w:lastRow="0" w:firstColumn="0" w:lastColumn="1" w:oddVBand="0" w:evenVBand="0" w:oddHBand="0" w:evenHBand="0" w:firstRowFirstColumn="0" w:firstRowLastColumn="0" w:lastRowFirstColumn="0" w:lastRowLastColumn="0"/>
            <w:tcW w:w="5466" w:type="dxa"/>
          </w:tcPr>
          <w:p w:rsidR="00426B15" w:rsidRPr="00D455CF" w:rsidRDefault="00426B15" w:rsidP="007F314E">
            <w:pPr>
              <w:pStyle w:val="TableParagraph"/>
              <w:spacing w:before="116"/>
              <w:ind w:left="100" w:right="78"/>
              <w:rPr>
                <w:sz w:val="24"/>
                <w:szCs w:val="24"/>
              </w:rPr>
            </w:pPr>
            <w:r>
              <w:rPr>
                <w:sz w:val="24"/>
                <w:szCs w:val="24"/>
              </w:rPr>
              <w:t>2003</w:t>
            </w:r>
          </w:p>
        </w:tc>
      </w:tr>
      <w:tr w:rsidR="00426B15" w:rsidRPr="00D455CF" w:rsidTr="00426B15">
        <w:trPr>
          <w:cnfStyle w:val="000000100000" w:firstRow="0" w:lastRow="0" w:firstColumn="0" w:lastColumn="0" w:oddVBand="0" w:evenVBand="0" w:oddHBand="1" w:evenHBand="0" w:firstRowFirstColumn="0" w:firstRowLastColumn="0" w:lastRowFirstColumn="0" w:lastRowLastColumn="0"/>
          <w:trHeight w:hRule="exact" w:val="882"/>
        </w:trPr>
        <w:tc>
          <w:tcPr>
            <w:cnfStyle w:val="001000000000" w:firstRow="0" w:lastRow="0" w:firstColumn="1" w:lastColumn="0" w:oddVBand="0" w:evenVBand="0" w:oddHBand="0" w:evenHBand="0" w:firstRowFirstColumn="0" w:firstRowLastColumn="0" w:lastRowFirstColumn="0" w:lastRowLastColumn="0"/>
            <w:tcW w:w="4631" w:type="dxa"/>
            <w:tcBorders>
              <w:top w:val="none" w:sz="0" w:space="0" w:color="auto"/>
              <w:left w:val="none" w:sz="0" w:space="0" w:color="auto"/>
              <w:bottom w:val="none" w:sz="0" w:space="0" w:color="auto"/>
            </w:tcBorders>
          </w:tcPr>
          <w:p w:rsidR="00426B15" w:rsidRPr="00D455CF" w:rsidRDefault="00426B15" w:rsidP="007F314E">
            <w:pPr>
              <w:pStyle w:val="TableParagraph"/>
              <w:spacing w:before="119"/>
              <w:ind w:left="240" w:right="124"/>
              <w:rPr>
                <w:sz w:val="24"/>
                <w:szCs w:val="24"/>
              </w:rPr>
            </w:pPr>
            <w:r w:rsidRPr="00D455CF">
              <w:rPr>
                <w:sz w:val="24"/>
                <w:szCs w:val="24"/>
              </w:rPr>
              <w:t xml:space="preserve">9.  </w:t>
            </w:r>
            <w:proofErr w:type="spellStart"/>
            <w:r w:rsidRPr="00D455CF">
              <w:rPr>
                <w:sz w:val="24"/>
                <w:szCs w:val="24"/>
              </w:rPr>
              <w:t>Kurum</w:t>
            </w:r>
            <w:proofErr w:type="spellEnd"/>
            <w:r w:rsidRPr="00D455CF">
              <w:rPr>
                <w:sz w:val="24"/>
                <w:szCs w:val="24"/>
              </w:rPr>
              <w:t xml:space="preserve"> Kodu</w:t>
            </w:r>
          </w:p>
        </w:tc>
        <w:tc>
          <w:tcPr>
            <w:cnfStyle w:val="000100000000" w:firstRow="0" w:lastRow="0" w:firstColumn="0" w:lastColumn="1" w:oddVBand="0" w:evenVBand="0" w:oddHBand="0" w:evenHBand="0" w:firstRowFirstColumn="0" w:firstRowLastColumn="0" w:lastRowFirstColumn="0" w:lastRowLastColumn="0"/>
            <w:tcW w:w="5466" w:type="dxa"/>
            <w:tcBorders>
              <w:top w:val="none" w:sz="0" w:space="0" w:color="auto"/>
              <w:bottom w:val="none" w:sz="0" w:space="0" w:color="auto"/>
              <w:right w:val="none" w:sz="0" w:space="0" w:color="auto"/>
            </w:tcBorders>
          </w:tcPr>
          <w:p w:rsidR="00426B15" w:rsidRPr="00D455CF" w:rsidRDefault="00426B15" w:rsidP="007F314E">
            <w:pPr>
              <w:pStyle w:val="TableParagraph"/>
              <w:spacing w:before="117"/>
              <w:ind w:left="100" w:right="78"/>
              <w:rPr>
                <w:sz w:val="24"/>
                <w:szCs w:val="24"/>
              </w:rPr>
            </w:pPr>
            <w:r>
              <w:rPr>
                <w:sz w:val="24"/>
                <w:szCs w:val="24"/>
              </w:rPr>
              <w:t>731747</w:t>
            </w:r>
          </w:p>
        </w:tc>
      </w:tr>
      <w:tr w:rsidR="00426B15" w:rsidRPr="00D455CF" w:rsidTr="00426B15">
        <w:trPr>
          <w:trHeight w:hRule="exact" w:val="886"/>
        </w:trPr>
        <w:tc>
          <w:tcPr>
            <w:cnfStyle w:val="001000000000" w:firstRow="0" w:lastRow="0" w:firstColumn="1" w:lastColumn="0" w:oddVBand="0" w:evenVBand="0" w:oddHBand="0" w:evenHBand="0" w:firstRowFirstColumn="0" w:firstRowLastColumn="0" w:lastRowFirstColumn="0" w:lastRowLastColumn="0"/>
            <w:tcW w:w="4631" w:type="dxa"/>
          </w:tcPr>
          <w:p w:rsidR="00426B15" w:rsidRPr="00D455CF" w:rsidRDefault="00426B15" w:rsidP="007F314E">
            <w:pPr>
              <w:pStyle w:val="TableParagraph"/>
              <w:spacing w:before="119"/>
              <w:ind w:left="240" w:right="124"/>
              <w:rPr>
                <w:sz w:val="24"/>
                <w:szCs w:val="24"/>
              </w:rPr>
            </w:pPr>
            <w:r w:rsidRPr="00D455CF">
              <w:rPr>
                <w:sz w:val="24"/>
                <w:szCs w:val="24"/>
              </w:rPr>
              <w:t xml:space="preserve">10. </w:t>
            </w:r>
            <w:proofErr w:type="spellStart"/>
            <w:r w:rsidRPr="00D455CF">
              <w:rPr>
                <w:sz w:val="24"/>
                <w:szCs w:val="24"/>
              </w:rPr>
              <w:t>Yabancı</w:t>
            </w:r>
            <w:proofErr w:type="spellEnd"/>
            <w:r w:rsidRPr="00D455CF">
              <w:rPr>
                <w:sz w:val="24"/>
                <w:szCs w:val="24"/>
              </w:rPr>
              <w:t xml:space="preserve"> Dili</w:t>
            </w:r>
          </w:p>
        </w:tc>
        <w:tc>
          <w:tcPr>
            <w:cnfStyle w:val="000100000000" w:firstRow="0" w:lastRow="0" w:firstColumn="0" w:lastColumn="1" w:oddVBand="0" w:evenVBand="0" w:oddHBand="0" w:evenHBand="0" w:firstRowFirstColumn="0" w:firstRowLastColumn="0" w:lastRowFirstColumn="0" w:lastRowLastColumn="0"/>
            <w:tcW w:w="5466" w:type="dxa"/>
          </w:tcPr>
          <w:p w:rsidR="00426B15" w:rsidRPr="00D455CF" w:rsidRDefault="00426B15" w:rsidP="007F314E">
            <w:pPr>
              <w:pStyle w:val="TableParagraph"/>
              <w:spacing w:before="116"/>
              <w:ind w:left="100" w:right="78"/>
              <w:rPr>
                <w:sz w:val="24"/>
                <w:szCs w:val="24"/>
              </w:rPr>
            </w:pPr>
            <w:proofErr w:type="spellStart"/>
            <w:r>
              <w:rPr>
                <w:sz w:val="24"/>
                <w:szCs w:val="24"/>
              </w:rPr>
              <w:t>İngilizce</w:t>
            </w:r>
            <w:proofErr w:type="spellEnd"/>
          </w:p>
        </w:tc>
      </w:tr>
      <w:tr w:rsidR="00426B15" w:rsidRPr="00D455CF" w:rsidTr="00426B15">
        <w:trPr>
          <w:cnfStyle w:val="000000100000" w:firstRow="0" w:lastRow="0" w:firstColumn="0" w:lastColumn="0" w:oddVBand="0" w:evenVBand="0" w:oddHBand="1" w:evenHBand="0" w:firstRowFirstColumn="0" w:firstRowLastColumn="0" w:lastRowFirstColumn="0" w:lastRowLastColumn="0"/>
          <w:trHeight w:hRule="exact" w:val="882"/>
        </w:trPr>
        <w:tc>
          <w:tcPr>
            <w:cnfStyle w:val="001000000000" w:firstRow="0" w:lastRow="0" w:firstColumn="1" w:lastColumn="0" w:oddVBand="0" w:evenVBand="0" w:oddHBand="0" w:evenHBand="0" w:firstRowFirstColumn="0" w:firstRowLastColumn="0" w:lastRowFirstColumn="0" w:lastRowLastColumn="0"/>
            <w:tcW w:w="4631" w:type="dxa"/>
            <w:tcBorders>
              <w:top w:val="none" w:sz="0" w:space="0" w:color="auto"/>
              <w:left w:val="none" w:sz="0" w:space="0" w:color="auto"/>
              <w:bottom w:val="none" w:sz="0" w:space="0" w:color="auto"/>
            </w:tcBorders>
          </w:tcPr>
          <w:p w:rsidR="00426B15" w:rsidRPr="00D455CF" w:rsidRDefault="00426B15" w:rsidP="007F314E">
            <w:pPr>
              <w:pStyle w:val="TableParagraph"/>
              <w:spacing w:before="119"/>
              <w:ind w:left="240" w:right="124"/>
              <w:rPr>
                <w:sz w:val="24"/>
                <w:szCs w:val="24"/>
              </w:rPr>
            </w:pPr>
            <w:r w:rsidRPr="00D455CF">
              <w:rPr>
                <w:sz w:val="24"/>
                <w:szCs w:val="24"/>
              </w:rPr>
              <w:t xml:space="preserve">11. </w:t>
            </w:r>
            <w:proofErr w:type="spellStart"/>
            <w:r w:rsidRPr="00D455CF">
              <w:rPr>
                <w:sz w:val="24"/>
                <w:szCs w:val="24"/>
              </w:rPr>
              <w:t>Okul</w:t>
            </w:r>
            <w:proofErr w:type="spellEnd"/>
            <w:r w:rsidRPr="00D455CF">
              <w:rPr>
                <w:sz w:val="24"/>
                <w:szCs w:val="24"/>
              </w:rPr>
              <w:t xml:space="preserve"> </w:t>
            </w:r>
            <w:proofErr w:type="spellStart"/>
            <w:r w:rsidRPr="00D455CF">
              <w:rPr>
                <w:sz w:val="24"/>
                <w:szCs w:val="24"/>
              </w:rPr>
              <w:t>Müdürü</w:t>
            </w:r>
            <w:proofErr w:type="spellEnd"/>
          </w:p>
        </w:tc>
        <w:tc>
          <w:tcPr>
            <w:cnfStyle w:val="000100000000" w:firstRow="0" w:lastRow="0" w:firstColumn="0" w:lastColumn="1" w:oddVBand="0" w:evenVBand="0" w:oddHBand="0" w:evenHBand="0" w:firstRowFirstColumn="0" w:firstRowLastColumn="0" w:lastRowFirstColumn="0" w:lastRowLastColumn="0"/>
            <w:tcW w:w="5466" w:type="dxa"/>
            <w:tcBorders>
              <w:top w:val="none" w:sz="0" w:space="0" w:color="auto"/>
              <w:bottom w:val="none" w:sz="0" w:space="0" w:color="auto"/>
              <w:right w:val="none" w:sz="0" w:space="0" w:color="auto"/>
            </w:tcBorders>
          </w:tcPr>
          <w:p w:rsidR="00426B15" w:rsidRPr="00D455CF" w:rsidRDefault="00426B15" w:rsidP="007F314E">
            <w:pPr>
              <w:pStyle w:val="TableParagraph"/>
              <w:spacing w:before="116"/>
              <w:ind w:left="100" w:right="78"/>
              <w:rPr>
                <w:sz w:val="24"/>
                <w:szCs w:val="24"/>
              </w:rPr>
            </w:pPr>
            <w:proofErr w:type="spellStart"/>
            <w:r>
              <w:rPr>
                <w:sz w:val="24"/>
                <w:szCs w:val="24"/>
              </w:rPr>
              <w:t>Eyyüp</w:t>
            </w:r>
            <w:proofErr w:type="spellEnd"/>
            <w:r>
              <w:rPr>
                <w:sz w:val="24"/>
                <w:szCs w:val="24"/>
              </w:rPr>
              <w:t xml:space="preserve"> </w:t>
            </w:r>
            <w:proofErr w:type="spellStart"/>
            <w:r>
              <w:rPr>
                <w:sz w:val="24"/>
                <w:szCs w:val="24"/>
              </w:rPr>
              <w:t>Sarıbay</w:t>
            </w:r>
            <w:proofErr w:type="spellEnd"/>
          </w:p>
        </w:tc>
      </w:tr>
      <w:tr w:rsidR="00426B15" w:rsidRPr="00D455CF" w:rsidTr="00426B15">
        <w:trPr>
          <w:cnfStyle w:val="010000000000" w:firstRow="0" w:lastRow="1" w:firstColumn="0" w:lastColumn="0" w:oddVBand="0" w:evenVBand="0" w:oddHBand="0" w:evenHBand="0" w:firstRowFirstColumn="0" w:firstRowLastColumn="0" w:lastRowFirstColumn="0" w:lastRowLastColumn="0"/>
          <w:trHeight w:hRule="exact" w:val="886"/>
        </w:trPr>
        <w:tc>
          <w:tcPr>
            <w:cnfStyle w:val="001000000000" w:firstRow="0" w:lastRow="0" w:firstColumn="1" w:lastColumn="0" w:oddVBand="0" w:evenVBand="0" w:oddHBand="0" w:evenHBand="0" w:firstRowFirstColumn="0" w:firstRowLastColumn="0" w:lastRowFirstColumn="0" w:lastRowLastColumn="0"/>
            <w:tcW w:w="4631" w:type="dxa"/>
            <w:tcBorders>
              <w:top w:val="none" w:sz="0" w:space="0" w:color="auto"/>
              <w:left w:val="none" w:sz="0" w:space="0" w:color="auto"/>
              <w:bottom w:val="none" w:sz="0" w:space="0" w:color="auto"/>
            </w:tcBorders>
          </w:tcPr>
          <w:p w:rsidR="00426B15" w:rsidRPr="00D455CF" w:rsidRDefault="00426B15" w:rsidP="007F314E">
            <w:pPr>
              <w:pStyle w:val="TableParagraph"/>
              <w:spacing w:before="119"/>
              <w:ind w:right="124"/>
              <w:rPr>
                <w:sz w:val="24"/>
                <w:szCs w:val="24"/>
              </w:rPr>
            </w:pPr>
            <w:r w:rsidRPr="00D455CF">
              <w:rPr>
                <w:sz w:val="24"/>
                <w:szCs w:val="24"/>
              </w:rPr>
              <w:t xml:space="preserve">    </w:t>
            </w:r>
            <w:r>
              <w:rPr>
                <w:sz w:val="24"/>
                <w:szCs w:val="24"/>
              </w:rPr>
              <w:t>12</w:t>
            </w:r>
            <w:r w:rsidRPr="00D455CF">
              <w:rPr>
                <w:sz w:val="24"/>
                <w:szCs w:val="24"/>
              </w:rPr>
              <w:t xml:space="preserve">. </w:t>
            </w:r>
            <w:proofErr w:type="spellStart"/>
            <w:r w:rsidRPr="00D455CF">
              <w:rPr>
                <w:sz w:val="24"/>
                <w:szCs w:val="24"/>
              </w:rPr>
              <w:t>Müdür</w:t>
            </w:r>
            <w:proofErr w:type="spellEnd"/>
            <w:r w:rsidRPr="00D455CF">
              <w:rPr>
                <w:sz w:val="24"/>
                <w:szCs w:val="24"/>
              </w:rPr>
              <w:t xml:space="preserve"> </w:t>
            </w:r>
            <w:proofErr w:type="spellStart"/>
            <w:r w:rsidRPr="00D455CF">
              <w:rPr>
                <w:sz w:val="24"/>
                <w:szCs w:val="24"/>
              </w:rPr>
              <w:t>Yardımcısı</w:t>
            </w:r>
            <w:proofErr w:type="spellEnd"/>
          </w:p>
          <w:p w:rsidR="00426B15" w:rsidRPr="00D455CF" w:rsidRDefault="00426B15" w:rsidP="007F314E">
            <w:pPr>
              <w:pStyle w:val="TableParagraph"/>
              <w:spacing w:before="119"/>
              <w:ind w:right="124"/>
              <w:rPr>
                <w:sz w:val="24"/>
                <w:szCs w:val="24"/>
              </w:rPr>
            </w:pPr>
          </w:p>
          <w:p w:rsidR="00426B15" w:rsidRPr="00D455CF" w:rsidRDefault="00426B15" w:rsidP="007F314E">
            <w:pPr>
              <w:pStyle w:val="TableParagraph"/>
              <w:spacing w:before="119"/>
              <w:ind w:right="124"/>
              <w:rPr>
                <w:sz w:val="24"/>
                <w:szCs w:val="24"/>
              </w:rPr>
            </w:pPr>
          </w:p>
          <w:p w:rsidR="00426B15" w:rsidRPr="00D455CF" w:rsidRDefault="00426B15" w:rsidP="007F314E">
            <w:pPr>
              <w:pStyle w:val="TableParagraph"/>
              <w:spacing w:before="119"/>
              <w:ind w:right="124"/>
              <w:rPr>
                <w:sz w:val="24"/>
                <w:szCs w:val="24"/>
              </w:rPr>
            </w:pPr>
          </w:p>
          <w:p w:rsidR="00426B15" w:rsidRPr="00D455CF" w:rsidRDefault="00426B15" w:rsidP="007F314E">
            <w:pPr>
              <w:pStyle w:val="TableParagraph"/>
              <w:spacing w:before="119"/>
              <w:ind w:right="124"/>
              <w:rPr>
                <w:sz w:val="24"/>
                <w:szCs w:val="24"/>
              </w:rPr>
            </w:pPr>
            <w:r w:rsidRPr="00D455CF">
              <w:rPr>
                <w:sz w:val="24"/>
                <w:szCs w:val="24"/>
              </w:rPr>
              <w:t xml:space="preserve">     13.  </w:t>
            </w:r>
            <w:proofErr w:type="spellStart"/>
            <w:r w:rsidRPr="00D455CF">
              <w:rPr>
                <w:sz w:val="24"/>
                <w:szCs w:val="24"/>
              </w:rPr>
              <w:t>Müdür</w:t>
            </w:r>
            <w:proofErr w:type="spellEnd"/>
            <w:r w:rsidRPr="00D455CF">
              <w:rPr>
                <w:sz w:val="24"/>
                <w:szCs w:val="24"/>
              </w:rPr>
              <w:t xml:space="preserve"> </w:t>
            </w:r>
            <w:proofErr w:type="spellStart"/>
            <w:r w:rsidRPr="00D455CF">
              <w:rPr>
                <w:sz w:val="24"/>
                <w:szCs w:val="24"/>
              </w:rPr>
              <w:t>Yardımcısı</w:t>
            </w:r>
            <w:proofErr w:type="spellEnd"/>
          </w:p>
        </w:tc>
        <w:tc>
          <w:tcPr>
            <w:cnfStyle w:val="000100000000" w:firstRow="0" w:lastRow="0" w:firstColumn="0" w:lastColumn="1" w:oddVBand="0" w:evenVBand="0" w:oddHBand="0" w:evenHBand="0" w:firstRowFirstColumn="0" w:firstRowLastColumn="0" w:lastRowFirstColumn="0" w:lastRowLastColumn="0"/>
            <w:tcW w:w="5466" w:type="dxa"/>
            <w:tcBorders>
              <w:top w:val="none" w:sz="0" w:space="0" w:color="auto"/>
              <w:bottom w:val="none" w:sz="0" w:space="0" w:color="auto"/>
              <w:right w:val="none" w:sz="0" w:space="0" w:color="auto"/>
            </w:tcBorders>
          </w:tcPr>
          <w:p w:rsidR="00426B15" w:rsidRPr="00D455CF" w:rsidRDefault="00426B15" w:rsidP="007F314E">
            <w:pPr>
              <w:pStyle w:val="TableParagraph"/>
              <w:spacing w:before="116"/>
              <w:ind w:left="100" w:right="78"/>
              <w:rPr>
                <w:sz w:val="24"/>
                <w:szCs w:val="24"/>
              </w:rPr>
            </w:pPr>
            <w:r>
              <w:rPr>
                <w:sz w:val="24"/>
                <w:szCs w:val="24"/>
              </w:rPr>
              <w:t xml:space="preserve">Mehmet </w:t>
            </w:r>
            <w:proofErr w:type="spellStart"/>
            <w:r>
              <w:rPr>
                <w:sz w:val="24"/>
                <w:szCs w:val="24"/>
              </w:rPr>
              <w:t>Karvar</w:t>
            </w:r>
            <w:proofErr w:type="spellEnd"/>
            <w:r>
              <w:rPr>
                <w:sz w:val="24"/>
                <w:szCs w:val="24"/>
              </w:rPr>
              <w:t xml:space="preserve"> – </w:t>
            </w:r>
            <w:proofErr w:type="spellStart"/>
            <w:r>
              <w:rPr>
                <w:sz w:val="24"/>
                <w:szCs w:val="24"/>
              </w:rPr>
              <w:t>Habipcan</w:t>
            </w:r>
            <w:proofErr w:type="spellEnd"/>
            <w:r>
              <w:rPr>
                <w:sz w:val="24"/>
                <w:szCs w:val="24"/>
              </w:rPr>
              <w:t xml:space="preserve"> </w:t>
            </w:r>
            <w:proofErr w:type="spellStart"/>
            <w:r>
              <w:rPr>
                <w:sz w:val="24"/>
                <w:szCs w:val="24"/>
              </w:rPr>
              <w:t>Kavut</w:t>
            </w:r>
            <w:proofErr w:type="spellEnd"/>
          </w:p>
        </w:tc>
      </w:tr>
    </w:tbl>
    <w:p w:rsidR="003F5AB6" w:rsidRPr="000F59F6" w:rsidRDefault="003F5AB6" w:rsidP="003F5AB6">
      <w:pPr>
        <w:rPr>
          <w:sz w:val="20"/>
        </w:rPr>
        <w:sectPr w:rsidR="003F5AB6" w:rsidRPr="000F59F6" w:rsidSect="001D0583">
          <w:pgSz w:w="11910" w:h="16840"/>
          <w:pgMar w:top="709" w:right="900" w:bottom="851" w:left="680" w:header="0" w:footer="1037" w:gutter="0"/>
          <w:cols w:space="708"/>
        </w:sectPr>
      </w:pPr>
    </w:p>
    <w:p w:rsidR="003F5AB6" w:rsidRPr="000F59F6" w:rsidRDefault="003F5AB6" w:rsidP="003F5AB6">
      <w:pPr>
        <w:pStyle w:val="GvdeMetni"/>
        <w:rPr>
          <w:b/>
          <w:sz w:val="20"/>
          <w:lang w:val="tr-TR"/>
        </w:rPr>
      </w:pPr>
    </w:p>
    <w:p w:rsidR="003F5AB6" w:rsidRPr="000F59F6" w:rsidRDefault="003F5AB6" w:rsidP="003F5AB6">
      <w:pPr>
        <w:pStyle w:val="GvdeMetni"/>
        <w:rPr>
          <w:b/>
          <w:sz w:val="20"/>
          <w:lang w:val="tr-TR"/>
        </w:rPr>
      </w:pPr>
    </w:p>
    <w:p w:rsidR="003F5AB6" w:rsidRPr="000F59F6" w:rsidRDefault="003F5AB6" w:rsidP="003F5AB6">
      <w:pPr>
        <w:pStyle w:val="GvdeMetni"/>
        <w:spacing w:before="2"/>
        <w:rPr>
          <w:b/>
          <w:sz w:val="23"/>
          <w:lang w:val="tr-TR"/>
        </w:rPr>
      </w:pPr>
    </w:p>
    <w:p w:rsidR="007225B3" w:rsidRPr="007225B3" w:rsidRDefault="007225B3" w:rsidP="007225B3">
      <w:pPr>
        <w:spacing w:before="101"/>
        <w:ind w:left="3546" w:right="3167"/>
        <w:jc w:val="center"/>
        <w:rPr>
          <w:b/>
          <w:sz w:val="40"/>
        </w:rPr>
      </w:pPr>
      <w:r>
        <w:rPr>
          <w:b/>
          <w:sz w:val="40"/>
        </w:rPr>
        <w:t>SUNUŞ</w:t>
      </w:r>
    </w:p>
    <w:p w:rsidR="007225B3" w:rsidRDefault="007225B3" w:rsidP="007225B3">
      <w:pPr>
        <w:pStyle w:val="GvdeMetni"/>
        <w:ind w:firstLine="708"/>
        <w:rPr>
          <w:lang w:val="tr-TR"/>
        </w:rPr>
      </w:pPr>
      <w:r w:rsidRPr="007225B3">
        <w:rPr>
          <w:lang w:val="tr-TR"/>
        </w:rPr>
        <w:t xml:space="preserve">21.Yüzyılda çok hızlı gelişen bilim ve teknolojiyle birlikte kurumların hızlı değişimine uyum sağlayabilmeleri için yönetim anlayışının da değişimi kaçınılmaz olmuştur. Hızlı bir gelişme çabası içinde olan ve hızla gelişen Türkiye eğitim yönetimi anlayışı; çağın gereklerine göre değişmekte ve gelişmektedir. Eğitim kurumları değişime uyum sağlayabilmek için tedbirler almak ve bunu sağlayabilmek için geleceği planlamak zorundadır. Bu noktada stratejik planlama çalışmalarının önemi artmaktadır. Stratejik planlarıyla kurumlar tüm paydaşlarıyla birlikte bugünkü durumlarını analiz ederek, kaynaklarını etkili ve verimli kullanıp geleceklerini planlar. Okulumuz, daha iyi bir eğitim seviyesine ulaşmak düşüncesiyle sürekli yenilenmeyi ve kalite kültürünü kendisine ilke edinmeyi amaçlamaktadır. Büyük önder Atatürk’ü örnek alan bizler; Çağa uyum sağlamış, çağı yönlendiren öğrenciler yetiştirmek için kurulan okulumuz, geleceğimiz teminatı olan öğrencilerimizi daha iyi imkânlarla yetişip, düşünce ufku ve yenilikçi ruhu açık Türkiye Cumhuriyetinin çıtasını daha yükseklere taşıyan bireyler olması için öğretmenleri ve idarecileriyle özverili bir şekilde tüm azmimizle çalışmaktayız.  </w:t>
      </w:r>
    </w:p>
    <w:p w:rsidR="007225B3" w:rsidRDefault="007225B3" w:rsidP="007225B3">
      <w:pPr>
        <w:pStyle w:val="GvdeMetni"/>
        <w:ind w:firstLine="708"/>
        <w:rPr>
          <w:lang w:val="tr-TR"/>
        </w:rPr>
      </w:pPr>
    </w:p>
    <w:p w:rsidR="007225B3" w:rsidRDefault="007225B3" w:rsidP="007225B3">
      <w:pPr>
        <w:pStyle w:val="GvdeMetni"/>
        <w:ind w:firstLine="708"/>
        <w:rPr>
          <w:lang w:val="tr-TR"/>
        </w:rPr>
      </w:pPr>
      <w:r w:rsidRPr="007225B3">
        <w:rPr>
          <w:lang w:val="tr-TR"/>
        </w:rPr>
        <w:t xml:space="preserve">Biz, eğitimi bizi biz yapan en etkili gelişim-değişim-dönüşüm süreci olarak görmekteyiz. Bu nedenle amacımız yaşadığımız toprakları eğitimli insanlarla daha mutlu daha gelişmiş bir ülke haline getirmektir. Ulusumuzun gelişmiş, çağdaş, modern, zengin ve dünyada söz sahibi bir ülke haline dönüşüm sürecinde eğitimin gücünü görerek; bu güce yol vermek, yön vermek için Türkiye Cumhuriyeti’nin bir ülküsü, kurucusu Mustafa Kemal Atatürk’ün önderlik ettiği bu yolda öğrenciler yetiştirmektir.  </w:t>
      </w:r>
    </w:p>
    <w:p w:rsidR="007225B3" w:rsidRDefault="007225B3" w:rsidP="007225B3">
      <w:pPr>
        <w:pStyle w:val="GvdeMetni"/>
        <w:ind w:firstLine="708"/>
        <w:rPr>
          <w:lang w:val="tr-TR"/>
        </w:rPr>
      </w:pPr>
    </w:p>
    <w:p w:rsidR="003F5AB6" w:rsidRPr="007225B3" w:rsidRDefault="007225B3" w:rsidP="007225B3">
      <w:pPr>
        <w:pStyle w:val="GvdeMetni"/>
        <w:ind w:firstLine="708"/>
        <w:rPr>
          <w:lang w:val="tr-TR"/>
        </w:rPr>
      </w:pPr>
      <w:r w:rsidRPr="007225B3">
        <w:rPr>
          <w:lang w:val="tr-TR"/>
        </w:rPr>
        <w:t xml:space="preserve">Bu bağlamda bizler </w:t>
      </w:r>
      <w:r>
        <w:rPr>
          <w:lang w:val="tr-TR"/>
        </w:rPr>
        <w:t>Fevzi Çakmak Ortaokulu</w:t>
      </w:r>
      <w:r w:rsidRPr="007225B3">
        <w:rPr>
          <w:lang w:val="tr-TR"/>
        </w:rPr>
        <w:t xml:space="preserve"> olarak öncelikle stratejik planımızı oluşturmak için önce ekipler oluşturduk, kurumumuzun özel durumu fiziksel koşulları, avantajları ve dezavantajlarını belirledik. Bu doğrultuda gerçekleştirilebilecek hedefler saptadık. Böylece kurumumuzun sürekli iyileştirme yoluyla başarısını arttıracak yeni açılımlar hedefler belirlemiş olduk. Bu çalışmamızla öğrencilerimizin bilgi ve becerilerini geliştireceğine, verimliliğini arttıracağına dolayısıyla okul başarısını arttıracağına inanıyor ve 2024-2028 Stratejik planımız</w:t>
      </w:r>
      <w:r>
        <w:rPr>
          <w:lang w:val="tr-TR"/>
        </w:rPr>
        <w:t>ın yararlı olmasını diliyoruz.</w:t>
      </w: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rPr>
          <w:sz w:val="20"/>
          <w:lang w:val="tr-TR"/>
        </w:rPr>
      </w:pPr>
    </w:p>
    <w:p w:rsidR="003F5AB6" w:rsidRPr="000F59F6" w:rsidRDefault="003F5AB6" w:rsidP="003F5AB6">
      <w:pPr>
        <w:pStyle w:val="GvdeMetni"/>
        <w:spacing w:before="9"/>
        <w:rPr>
          <w:sz w:val="25"/>
          <w:lang w:val="tr-TR"/>
        </w:rPr>
      </w:pPr>
    </w:p>
    <w:p w:rsidR="00F73176" w:rsidRPr="000F59F6" w:rsidRDefault="00F73176" w:rsidP="00F73176">
      <w:pPr>
        <w:pStyle w:val="GvdeMetni"/>
        <w:spacing w:before="101"/>
        <w:ind w:left="3639" w:right="3167"/>
        <w:jc w:val="center"/>
        <w:rPr>
          <w:lang w:val="tr-TR"/>
        </w:rPr>
      </w:pPr>
      <w:proofErr w:type="spellStart"/>
      <w:r>
        <w:rPr>
          <w:lang w:val="tr-TR"/>
        </w:rPr>
        <w:t>Eyyüp</w:t>
      </w:r>
      <w:proofErr w:type="spellEnd"/>
      <w:r>
        <w:rPr>
          <w:lang w:val="tr-TR"/>
        </w:rPr>
        <w:t xml:space="preserve"> SARIBAY</w:t>
      </w:r>
    </w:p>
    <w:p w:rsidR="003F5AB6" w:rsidRPr="000F59F6" w:rsidRDefault="003F5AB6" w:rsidP="003F5AB6">
      <w:pPr>
        <w:pStyle w:val="GvdeMetni"/>
        <w:spacing w:before="232"/>
        <w:ind w:left="3639" w:right="3104"/>
        <w:jc w:val="center"/>
        <w:rPr>
          <w:lang w:val="tr-TR"/>
        </w:rPr>
      </w:pPr>
      <w:r w:rsidRPr="000F59F6">
        <w:rPr>
          <w:lang w:val="tr-TR"/>
        </w:rPr>
        <w:t>OKUL MÜDÜRÜ</w:t>
      </w:r>
    </w:p>
    <w:p w:rsidR="003F5AB6" w:rsidRPr="000F59F6" w:rsidRDefault="003F5AB6" w:rsidP="003F5AB6">
      <w:pPr>
        <w:jc w:val="center"/>
        <w:sectPr w:rsidR="003F5AB6" w:rsidRPr="000F59F6" w:rsidSect="005B428F">
          <w:pgSz w:w="11910" w:h="16840"/>
          <w:pgMar w:top="1580" w:right="1680" w:bottom="1280" w:left="1300" w:header="0" w:footer="1037" w:gutter="0"/>
          <w:cols w:space="708"/>
        </w:sectPr>
      </w:pPr>
    </w:p>
    <w:p w:rsidR="003F5AB6" w:rsidRPr="007225B3" w:rsidRDefault="003F5AB6" w:rsidP="003F5AB6">
      <w:pPr>
        <w:pStyle w:val="Balk2"/>
        <w:spacing w:before="99"/>
        <w:ind w:left="3546" w:right="4444"/>
        <w:jc w:val="center"/>
        <w:rPr>
          <w:b/>
        </w:rPr>
      </w:pPr>
      <w:r w:rsidRPr="007225B3">
        <w:rPr>
          <w:b/>
        </w:rPr>
        <w:lastRenderedPageBreak/>
        <w:t>İÇİNDEKİLER</w:t>
      </w:r>
    </w:p>
    <w:p w:rsidR="003F5AB6" w:rsidRPr="000F59F6" w:rsidRDefault="003F5AB6" w:rsidP="003F5AB6">
      <w:pPr>
        <w:spacing w:before="282"/>
        <w:ind w:left="118" w:right="846"/>
        <w:rPr>
          <w:i/>
          <w:sz w:val="24"/>
        </w:rPr>
      </w:pPr>
      <w:r w:rsidRPr="000F59F6">
        <w:rPr>
          <w:i/>
          <w:sz w:val="24"/>
        </w:rPr>
        <w:t>İçindekiler bölümü hazırlanırken ve planın sayfa tasarımı yapılırken aşağıda verilen sıralama dikkate alınmalıdır.</w:t>
      </w:r>
    </w:p>
    <w:p w:rsidR="003F5AB6" w:rsidRPr="000F59F6" w:rsidRDefault="003F5AB6" w:rsidP="003F5AB6">
      <w:pPr>
        <w:pStyle w:val="GvdeMetni"/>
        <w:spacing w:before="1"/>
        <w:rPr>
          <w:i/>
          <w:lang w:val="tr-TR"/>
        </w:rPr>
      </w:pPr>
    </w:p>
    <w:p w:rsidR="003F5AB6" w:rsidRPr="000F59F6" w:rsidRDefault="003F5AB6" w:rsidP="00B434AD">
      <w:pPr>
        <w:pStyle w:val="Balk5"/>
        <w:numPr>
          <w:ilvl w:val="0"/>
          <w:numId w:val="6"/>
        </w:numPr>
        <w:tabs>
          <w:tab w:val="left" w:pos="479"/>
        </w:tabs>
        <w:ind w:hanging="686"/>
        <w:jc w:val="left"/>
        <w:rPr>
          <w:lang w:val="tr-TR"/>
        </w:rPr>
      </w:pPr>
      <w:r w:rsidRPr="000F59F6">
        <w:rPr>
          <w:lang w:val="tr-TR"/>
        </w:rPr>
        <w:t>GİRİŞ VE STRATEJİK PLANIN HAZIRLIK</w:t>
      </w:r>
      <w:r w:rsidRPr="000F59F6">
        <w:rPr>
          <w:spacing w:val="-14"/>
          <w:lang w:val="tr-TR"/>
        </w:rPr>
        <w:t xml:space="preserve"> </w:t>
      </w:r>
      <w:r w:rsidRPr="000F59F6">
        <w:rPr>
          <w:lang w:val="tr-TR"/>
        </w:rPr>
        <w:t>SÜRECİ</w:t>
      </w:r>
    </w:p>
    <w:p w:rsidR="003F5AB6" w:rsidRPr="000F59F6" w:rsidRDefault="003F5AB6" w:rsidP="00B434AD">
      <w:pPr>
        <w:pStyle w:val="ListeParagraf"/>
        <w:numPr>
          <w:ilvl w:val="1"/>
          <w:numId w:val="6"/>
        </w:numPr>
        <w:tabs>
          <w:tab w:val="left" w:pos="1426"/>
          <w:tab w:val="left" w:pos="1829"/>
        </w:tabs>
        <w:spacing w:before="119"/>
        <w:ind w:right="3446" w:firstLine="0"/>
        <w:rPr>
          <w:sz w:val="24"/>
          <w:lang w:val="tr-TR"/>
        </w:rPr>
      </w:pPr>
      <w:r w:rsidRPr="000F59F6">
        <w:rPr>
          <w:sz w:val="24"/>
          <w:lang w:val="tr-TR"/>
        </w:rPr>
        <w:t>.</w:t>
      </w:r>
      <w:r w:rsidRPr="000F59F6">
        <w:rPr>
          <w:sz w:val="24"/>
          <w:lang w:val="tr-TR"/>
        </w:rPr>
        <w:tab/>
        <w:t>Strateji Geliştirme Kurulu ve Stratejik</w:t>
      </w:r>
      <w:r w:rsidRPr="000F59F6">
        <w:rPr>
          <w:spacing w:val="-19"/>
          <w:sz w:val="24"/>
          <w:lang w:val="tr-TR"/>
        </w:rPr>
        <w:t xml:space="preserve"> </w:t>
      </w:r>
      <w:r w:rsidRPr="000F59F6">
        <w:rPr>
          <w:sz w:val="24"/>
          <w:lang w:val="tr-TR"/>
        </w:rPr>
        <w:t>Plan</w:t>
      </w:r>
      <w:r w:rsidRPr="000F59F6">
        <w:rPr>
          <w:spacing w:val="-4"/>
          <w:sz w:val="24"/>
          <w:lang w:val="tr-TR"/>
        </w:rPr>
        <w:t xml:space="preserve"> </w:t>
      </w:r>
      <w:r w:rsidRPr="000F59F6">
        <w:rPr>
          <w:sz w:val="24"/>
          <w:lang w:val="tr-TR"/>
        </w:rPr>
        <w:t xml:space="preserve">Ekibi </w:t>
      </w:r>
      <w:proofErr w:type="gramStart"/>
      <w:r w:rsidRPr="000F59F6">
        <w:rPr>
          <w:sz w:val="24"/>
          <w:lang w:val="tr-TR"/>
        </w:rPr>
        <w:t>1.2</w:t>
      </w:r>
      <w:proofErr w:type="gramEnd"/>
      <w:r w:rsidRPr="000F59F6">
        <w:rPr>
          <w:sz w:val="24"/>
          <w:lang w:val="tr-TR"/>
        </w:rPr>
        <w:t>.</w:t>
      </w:r>
      <w:r w:rsidRPr="000F59F6">
        <w:rPr>
          <w:sz w:val="24"/>
          <w:lang w:val="tr-TR"/>
        </w:rPr>
        <w:tab/>
        <w:t>Planlama</w:t>
      </w:r>
      <w:r w:rsidRPr="000F59F6">
        <w:rPr>
          <w:spacing w:val="-6"/>
          <w:sz w:val="24"/>
          <w:lang w:val="tr-TR"/>
        </w:rPr>
        <w:t xml:space="preserve"> </w:t>
      </w:r>
      <w:r w:rsidRPr="000F59F6">
        <w:rPr>
          <w:sz w:val="24"/>
          <w:lang w:val="tr-TR"/>
        </w:rPr>
        <w:t>Süreci</w:t>
      </w:r>
    </w:p>
    <w:p w:rsidR="003F5AB6" w:rsidRPr="000F59F6" w:rsidRDefault="003F5AB6" w:rsidP="00B434AD">
      <w:pPr>
        <w:pStyle w:val="Balk5"/>
        <w:numPr>
          <w:ilvl w:val="0"/>
          <w:numId w:val="6"/>
        </w:numPr>
        <w:tabs>
          <w:tab w:val="left" w:pos="479"/>
        </w:tabs>
        <w:spacing w:before="2" w:line="281" w:lineRule="exact"/>
        <w:ind w:hanging="686"/>
        <w:jc w:val="left"/>
        <w:rPr>
          <w:lang w:val="tr-TR"/>
        </w:rPr>
      </w:pPr>
      <w:r w:rsidRPr="000F59F6">
        <w:rPr>
          <w:lang w:val="tr-TR"/>
        </w:rPr>
        <w:t>DURUM</w:t>
      </w:r>
      <w:r w:rsidRPr="000F59F6">
        <w:rPr>
          <w:spacing w:val="-6"/>
          <w:lang w:val="tr-TR"/>
        </w:rPr>
        <w:t xml:space="preserve"> </w:t>
      </w:r>
      <w:r w:rsidRPr="000F59F6">
        <w:rPr>
          <w:lang w:val="tr-TR"/>
        </w:rPr>
        <w:t>ANALİZİ</w:t>
      </w:r>
    </w:p>
    <w:p w:rsidR="003F5AB6" w:rsidRPr="000F59F6" w:rsidRDefault="003F5AB6" w:rsidP="00B434AD">
      <w:pPr>
        <w:pStyle w:val="ListeParagraf"/>
        <w:numPr>
          <w:ilvl w:val="1"/>
          <w:numId w:val="6"/>
        </w:numPr>
        <w:tabs>
          <w:tab w:val="left" w:pos="1426"/>
          <w:tab w:val="left" w:pos="1829"/>
        </w:tabs>
        <w:spacing w:line="281" w:lineRule="exact"/>
        <w:ind w:firstLine="0"/>
        <w:rPr>
          <w:sz w:val="24"/>
          <w:lang w:val="tr-TR"/>
        </w:rPr>
      </w:pPr>
      <w:r w:rsidRPr="000F59F6">
        <w:rPr>
          <w:sz w:val="24"/>
          <w:lang w:val="tr-TR"/>
        </w:rPr>
        <w:t>.</w:t>
      </w:r>
      <w:r w:rsidRPr="000F59F6">
        <w:rPr>
          <w:sz w:val="24"/>
          <w:lang w:val="tr-TR"/>
        </w:rPr>
        <w:tab/>
        <w:t>Kurumsal</w:t>
      </w:r>
      <w:r w:rsidRPr="000F59F6">
        <w:rPr>
          <w:spacing w:val="-11"/>
          <w:sz w:val="24"/>
          <w:lang w:val="tr-TR"/>
        </w:rPr>
        <w:t xml:space="preserve"> </w:t>
      </w:r>
      <w:r w:rsidRPr="000F59F6">
        <w:rPr>
          <w:sz w:val="24"/>
          <w:lang w:val="tr-TR"/>
        </w:rPr>
        <w:t>Tarihçe</w:t>
      </w:r>
    </w:p>
    <w:p w:rsidR="003F5AB6" w:rsidRPr="000F59F6" w:rsidRDefault="003F5AB6" w:rsidP="00B434AD">
      <w:pPr>
        <w:pStyle w:val="ListeParagraf"/>
        <w:numPr>
          <w:ilvl w:val="1"/>
          <w:numId w:val="6"/>
        </w:numPr>
        <w:tabs>
          <w:tab w:val="left" w:pos="1426"/>
          <w:tab w:val="left" w:pos="1829"/>
        </w:tabs>
        <w:ind w:right="3760" w:firstLine="0"/>
        <w:rPr>
          <w:sz w:val="24"/>
          <w:lang w:val="tr-TR"/>
        </w:rPr>
      </w:pPr>
      <w:r w:rsidRPr="000F59F6">
        <w:rPr>
          <w:sz w:val="24"/>
          <w:lang w:val="tr-TR"/>
        </w:rPr>
        <w:t>.</w:t>
      </w:r>
      <w:r w:rsidRPr="000F59F6">
        <w:rPr>
          <w:sz w:val="24"/>
          <w:lang w:val="tr-TR"/>
        </w:rPr>
        <w:tab/>
        <w:t>Uygulanmakta Olan</w:t>
      </w:r>
      <w:r w:rsidRPr="000F59F6">
        <w:rPr>
          <w:spacing w:val="-12"/>
          <w:sz w:val="24"/>
          <w:lang w:val="tr-TR"/>
        </w:rPr>
        <w:t xml:space="preserve"> </w:t>
      </w:r>
      <w:r w:rsidRPr="000F59F6">
        <w:rPr>
          <w:sz w:val="24"/>
          <w:lang w:val="tr-TR"/>
        </w:rPr>
        <w:t>Planın</w:t>
      </w:r>
      <w:r w:rsidRPr="000F59F6">
        <w:rPr>
          <w:spacing w:val="-6"/>
          <w:sz w:val="24"/>
          <w:lang w:val="tr-TR"/>
        </w:rPr>
        <w:t xml:space="preserve"> </w:t>
      </w:r>
      <w:r w:rsidRPr="000F59F6">
        <w:rPr>
          <w:sz w:val="24"/>
          <w:lang w:val="tr-TR"/>
        </w:rPr>
        <w:t xml:space="preserve">Değerlendirilmesi </w:t>
      </w:r>
      <w:proofErr w:type="gramStart"/>
      <w:r w:rsidRPr="000F59F6">
        <w:rPr>
          <w:sz w:val="24"/>
          <w:lang w:val="tr-TR"/>
        </w:rPr>
        <w:t>2.3</w:t>
      </w:r>
      <w:proofErr w:type="gramEnd"/>
      <w:r w:rsidRPr="000F59F6">
        <w:rPr>
          <w:sz w:val="24"/>
          <w:lang w:val="tr-TR"/>
        </w:rPr>
        <w:t>.</w:t>
      </w:r>
      <w:r w:rsidRPr="000F59F6">
        <w:rPr>
          <w:sz w:val="24"/>
          <w:lang w:val="tr-TR"/>
        </w:rPr>
        <w:tab/>
        <w:t>Mevzuat</w:t>
      </w:r>
      <w:r w:rsidRPr="000F59F6">
        <w:rPr>
          <w:spacing w:val="-7"/>
          <w:sz w:val="24"/>
          <w:lang w:val="tr-TR"/>
        </w:rPr>
        <w:t xml:space="preserve"> </w:t>
      </w:r>
      <w:r w:rsidRPr="000F59F6">
        <w:rPr>
          <w:sz w:val="24"/>
          <w:lang w:val="tr-TR"/>
        </w:rPr>
        <w:t>Analizi</w:t>
      </w:r>
    </w:p>
    <w:p w:rsidR="003F5AB6" w:rsidRPr="000F59F6" w:rsidRDefault="003F5AB6" w:rsidP="00B434AD">
      <w:pPr>
        <w:pStyle w:val="ListeParagraf"/>
        <w:numPr>
          <w:ilvl w:val="1"/>
          <w:numId w:val="5"/>
        </w:numPr>
        <w:tabs>
          <w:tab w:val="left" w:pos="1426"/>
          <w:tab w:val="left" w:pos="1829"/>
        </w:tabs>
        <w:spacing w:before="2" w:line="281" w:lineRule="exact"/>
        <w:ind w:firstLine="0"/>
        <w:rPr>
          <w:sz w:val="24"/>
          <w:lang w:val="tr-TR"/>
        </w:rPr>
      </w:pPr>
      <w:r w:rsidRPr="000F59F6">
        <w:rPr>
          <w:sz w:val="24"/>
          <w:lang w:val="tr-TR"/>
        </w:rPr>
        <w:t>.</w:t>
      </w:r>
      <w:r w:rsidRPr="000F59F6">
        <w:rPr>
          <w:sz w:val="24"/>
          <w:lang w:val="tr-TR"/>
        </w:rPr>
        <w:tab/>
        <w:t>Üst Politika Belgelerinin</w:t>
      </w:r>
      <w:r w:rsidRPr="000F59F6">
        <w:rPr>
          <w:spacing w:val="-14"/>
          <w:sz w:val="24"/>
          <w:lang w:val="tr-TR"/>
        </w:rPr>
        <w:t xml:space="preserve"> </w:t>
      </w:r>
      <w:r w:rsidRPr="000F59F6">
        <w:rPr>
          <w:sz w:val="24"/>
          <w:lang w:val="tr-TR"/>
        </w:rPr>
        <w:t>Analizi</w:t>
      </w:r>
    </w:p>
    <w:p w:rsidR="003F5AB6" w:rsidRPr="000F59F6" w:rsidRDefault="003F5AB6" w:rsidP="00B434AD">
      <w:pPr>
        <w:pStyle w:val="ListeParagraf"/>
        <w:numPr>
          <w:ilvl w:val="1"/>
          <w:numId w:val="5"/>
        </w:numPr>
        <w:tabs>
          <w:tab w:val="left" w:pos="1426"/>
          <w:tab w:val="left" w:pos="1829"/>
        </w:tabs>
        <w:ind w:right="2900" w:firstLine="0"/>
        <w:rPr>
          <w:sz w:val="24"/>
          <w:lang w:val="tr-TR"/>
        </w:rPr>
      </w:pPr>
      <w:r w:rsidRPr="000F59F6">
        <w:rPr>
          <w:sz w:val="24"/>
          <w:lang w:val="tr-TR"/>
        </w:rPr>
        <w:t>.</w:t>
      </w:r>
      <w:r w:rsidRPr="000F59F6">
        <w:rPr>
          <w:sz w:val="24"/>
          <w:lang w:val="tr-TR"/>
        </w:rPr>
        <w:tab/>
        <w:t>Faaliyet Alanları ile Ürün ve</w:t>
      </w:r>
      <w:r w:rsidRPr="000F59F6">
        <w:rPr>
          <w:spacing w:val="-18"/>
          <w:sz w:val="24"/>
          <w:lang w:val="tr-TR"/>
        </w:rPr>
        <w:t xml:space="preserve"> </w:t>
      </w:r>
      <w:r w:rsidRPr="000F59F6">
        <w:rPr>
          <w:sz w:val="24"/>
          <w:lang w:val="tr-TR"/>
        </w:rPr>
        <w:t>Hizmetlerin</w:t>
      </w:r>
      <w:r w:rsidRPr="000F59F6">
        <w:rPr>
          <w:spacing w:val="-4"/>
          <w:sz w:val="24"/>
          <w:lang w:val="tr-TR"/>
        </w:rPr>
        <w:t xml:space="preserve"> </w:t>
      </w:r>
      <w:r w:rsidRPr="000F59F6">
        <w:rPr>
          <w:sz w:val="24"/>
          <w:lang w:val="tr-TR"/>
        </w:rPr>
        <w:t xml:space="preserve">Belirlenmesi </w:t>
      </w:r>
      <w:proofErr w:type="gramStart"/>
      <w:r w:rsidRPr="000F59F6">
        <w:rPr>
          <w:sz w:val="24"/>
          <w:lang w:val="tr-TR"/>
        </w:rPr>
        <w:t>2.6</w:t>
      </w:r>
      <w:proofErr w:type="gramEnd"/>
      <w:r w:rsidRPr="000F59F6">
        <w:rPr>
          <w:sz w:val="24"/>
          <w:lang w:val="tr-TR"/>
        </w:rPr>
        <w:t>.</w:t>
      </w:r>
      <w:r w:rsidRPr="000F59F6">
        <w:rPr>
          <w:sz w:val="24"/>
          <w:lang w:val="tr-TR"/>
        </w:rPr>
        <w:tab/>
        <w:t>Paydaş</w:t>
      </w:r>
      <w:r w:rsidRPr="000F59F6">
        <w:rPr>
          <w:spacing w:val="-8"/>
          <w:sz w:val="24"/>
          <w:lang w:val="tr-TR"/>
        </w:rPr>
        <w:t xml:space="preserve"> </w:t>
      </w:r>
      <w:r w:rsidRPr="000F59F6">
        <w:rPr>
          <w:sz w:val="24"/>
          <w:lang w:val="tr-TR"/>
        </w:rPr>
        <w:t>Analizi</w:t>
      </w:r>
    </w:p>
    <w:p w:rsidR="003F5AB6" w:rsidRPr="000F59F6" w:rsidRDefault="003F5AB6" w:rsidP="00B434AD">
      <w:pPr>
        <w:pStyle w:val="ListeParagraf"/>
        <w:numPr>
          <w:ilvl w:val="1"/>
          <w:numId w:val="4"/>
        </w:numPr>
        <w:tabs>
          <w:tab w:val="left" w:pos="1426"/>
          <w:tab w:val="left" w:pos="1829"/>
        </w:tabs>
        <w:spacing w:line="281" w:lineRule="exact"/>
        <w:ind w:hanging="316"/>
        <w:rPr>
          <w:sz w:val="24"/>
          <w:lang w:val="tr-TR"/>
        </w:rPr>
      </w:pPr>
      <w:r w:rsidRPr="000F59F6">
        <w:rPr>
          <w:sz w:val="24"/>
          <w:lang w:val="tr-TR"/>
        </w:rPr>
        <w:t>.</w:t>
      </w:r>
      <w:r w:rsidRPr="000F59F6">
        <w:rPr>
          <w:sz w:val="24"/>
          <w:lang w:val="tr-TR"/>
        </w:rPr>
        <w:tab/>
        <w:t>Kuruluş İçi</w:t>
      </w:r>
      <w:r w:rsidRPr="000F59F6">
        <w:rPr>
          <w:spacing w:val="-8"/>
          <w:sz w:val="24"/>
          <w:lang w:val="tr-TR"/>
        </w:rPr>
        <w:t xml:space="preserve"> </w:t>
      </w:r>
      <w:r w:rsidRPr="000F59F6">
        <w:rPr>
          <w:sz w:val="24"/>
          <w:lang w:val="tr-TR"/>
        </w:rPr>
        <w:t>Analiz</w:t>
      </w:r>
    </w:p>
    <w:p w:rsidR="003F5AB6" w:rsidRPr="000F59F6" w:rsidRDefault="003F5AB6" w:rsidP="00B434AD">
      <w:pPr>
        <w:pStyle w:val="ListeParagraf"/>
        <w:numPr>
          <w:ilvl w:val="2"/>
          <w:numId w:val="4"/>
        </w:numPr>
        <w:tabs>
          <w:tab w:val="left" w:pos="2082"/>
        </w:tabs>
        <w:spacing w:before="119"/>
        <w:ind w:right="6338" w:firstLine="0"/>
        <w:rPr>
          <w:sz w:val="24"/>
          <w:lang w:val="tr-TR"/>
        </w:rPr>
      </w:pPr>
      <w:r w:rsidRPr="000F59F6">
        <w:rPr>
          <w:sz w:val="24"/>
          <w:lang w:val="tr-TR"/>
        </w:rPr>
        <w:t>Teşkilat Yapısı 2.7.2.İnsan Kaynakları 2.7.3.Teknolojik Düzey 2.7.4.Mali Kaynaklar 2.7.5.İstatistiki</w:t>
      </w:r>
      <w:r w:rsidRPr="000F59F6">
        <w:rPr>
          <w:spacing w:val="-8"/>
          <w:sz w:val="24"/>
          <w:lang w:val="tr-TR"/>
        </w:rPr>
        <w:t xml:space="preserve"> </w:t>
      </w:r>
      <w:r w:rsidRPr="000F59F6">
        <w:rPr>
          <w:sz w:val="24"/>
          <w:lang w:val="tr-TR"/>
        </w:rPr>
        <w:t>Veriler</w:t>
      </w:r>
    </w:p>
    <w:p w:rsidR="003F5AB6" w:rsidRPr="000F59F6" w:rsidRDefault="003F5AB6" w:rsidP="00B434AD">
      <w:pPr>
        <w:pStyle w:val="ListeParagraf"/>
        <w:numPr>
          <w:ilvl w:val="1"/>
          <w:numId w:val="3"/>
        </w:numPr>
        <w:tabs>
          <w:tab w:val="left" w:pos="1268"/>
        </w:tabs>
        <w:spacing w:before="2"/>
        <w:ind w:right="1015" w:firstLine="686"/>
        <w:rPr>
          <w:sz w:val="24"/>
          <w:lang w:val="tr-TR"/>
        </w:rPr>
      </w:pPr>
      <w:r w:rsidRPr="000F59F6">
        <w:rPr>
          <w:sz w:val="24"/>
          <w:lang w:val="tr-TR"/>
        </w:rPr>
        <w:t>Dış Çevre Analizi (Politik, Ekonomik, Sosyal, Teknolojik, Yasal ve Çevresel Çevre Analizi</w:t>
      </w:r>
      <w:r w:rsidRPr="000F59F6">
        <w:rPr>
          <w:spacing w:val="-6"/>
          <w:sz w:val="24"/>
          <w:lang w:val="tr-TR"/>
        </w:rPr>
        <w:t xml:space="preserve"> </w:t>
      </w:r>
      <w:r w:rsidRPr="000F59F6">
        <w:rPr>
          <w:sz w:val="24"/>
          <w:lang w:val="tr-TR"/>
        </w:rPr>
        <w:t>-PESTLE)</w:t>
      </w:r>
    </w:p>
    <w:p w:rsidR="003F5AB6" w:rsidRPr="000F59F6" w:rsidRDefault="003F5AB6" w:rsidP="00B434AD">
      <w:pPr>
        <w:pStyle w:val="ListeParagraf"/>
        <w:numPr>
          <w:ilvl w:val="1"/>
          <w:numId w:val="3"/>
        </w:numPr>
        <w:tabs>
          <w:tab w:val="left" w:pos="1223"/>
        </w:tabs>
        <w:spacing w:before="119" w:line="340" w:lineRule="auto"/>
        <w:ind w:left="804" w:right="2742" w:firstLine="0"/>
        <w:rPr>
          <w:sz w:val="24"/>
          <w:lang w:val="tr-TR"/>
        </w:rPr>
      </w:pPr>
      <w:r w:rsidRPr="000F59F6">
        <w:rPr>
          <w:sz w:val="24"/>
          <w:lang w:val="tr-TR"/>
        </w:rPr>
        <w:t>Güçlü ve Zayıf Yönler ile Fırsatlar ve Tehditler (GZFT) Analizi 2.10.Tespit ve İhtiyaçların</w:t>
      </w:r>
      <w:r w:rsidRPr="000F59F6">
        <w:rPr>
          <w:spacing w:val="-15"/>
          <w:sz w:val="24"/>
          <w:lang w:val="tr-TR"/>
        </w:rPr>
        <w:t xml:space="preserve"> </w:t>
      </w:r>
      <w:r w:rsidRPr="000F59F6">
        <w:rPr>
          <w:sz w:val="24"/>
          <w:lang w:val="tr-TR"/>
        </w:rPr>
        <w:t>Belirlenmesi</w:t>
      </w:r>
    </w:p>
    <w:p w:rsidR="003F5AB6" w:rsidRPr="000F59F6" w:rsidRDefault="003F5AB6" w:rsidP="00B434AD">
      <w:pPr>
        <w:pStyle w:val="ListeParagraf"/>
        <w:numPr>
          <w:ilvl w:val="0"/>
          <w:numId w:val="6"/>
        </w:numPr>
        <w:tabs>
          <w:tab w:val="left" w:pos="685"/>
        </w:tabs>
        <w:spacing w:before="3" w:line="340" w:lineRule="auto"/>
        <w:ind w:right="7446" w:hanging="369"/>
        <w:jc w:val="left"/>
        <w:rPr>
          <w:sz w:val="24"/>
          <w:lang w:val="tr-TR"/>
        </w:rPr>
      </w:pPr>
      <w:r w:rsidRPr="000F59F6">
        <w:rPr>
          <w:b/>
          <w:sz w:val="24"/>
          <w:lang w:val="tr-TR"/>
        </w:rPr>
        <w:t xml:space="preserve">GELECEĞE BAKIŞ </w:t>
      </w:r>
      <w:proofErr w:type="gramStart"/>
      <w:r w:rsidRPr="000F59F6">
        <w:rPr>
          <w:sz w:val="24"/>
          <w:lang w:val="tr-TR"/>
        </w:rPr>
        <w:t>3.1</w:t>
      </w:r>
      <w:proofErr w:type="gramEnd"/>
      <w:r w:rsidRPr="000F59F6">
        <w:rPr>
          <w:sz w:val="24"/>
          <w:lang w:val="tr-TR"/>
        </w:rPr>
        <w:t>.Misyon 3.2.Vizyon 3.3.Temel</w:t>
      </w:r>
      <w:r w:rsidRPr="000F59F6">
        <w:rPr>
          <w:spacing w:val="-4"/>
          <w:sz w:val="24"/>
          <w:lang w:val="tr-TR"/>
        </w:rPr>
        <w:t xml:space="preserve"> </w:t>
      </w:r>
      <w:r w:rsidRPr="000F59F6">
        <w:rPr>
          <w:sz w:val="24"/>
          <w:lang w:val="tr-TR"/>
        </w:rPr>
        <w:t>Değerler</w:t>
      </w:r>
    </w:p>
    <w:p w:rsidR="003F5AB6" w:rsidRPr="000F59F6" w:rsidRDefault="003F5AB6" w:rsidP="00B434AD">
      <w:pPr>
        <w:pStyle w:val="Balk5"/>
        <w:numPr>
          <w:ilvl w:val="0"/>
          <w:numId w:val="6"/>
        </w:numPr>
        <w:tabs>
          <w:tab w:val="left" w:pos="844"/>
        </w:tabs>
        <w:spacing w:before="3"/>
        <w:ind w:left="843" w:hanging="303"/>
        <w:jc w:val="left"/>
        <w:rPr>
          <w:lang w:val="tr-TR"/>
        </w:rPr>
      </w:pPr>
      <w:r w:rsidRPr="000F59F6">
        <w:rPr>
          <w:lang w:val="tr-TR"/>
        </w:rPr>
        <w:t>AMAÇ, HEDEF VE STRATEJİLERİN</w:t>
      </w:r>
      <w:r w:rsidRPr="000F59F6">
        <w:rPr>
          <w:spacing w:val="-16"/>
          <w:lang w:val="tr-TR"/>
        </w:rPr>
        <w:t xml:space="preserve"> </w:t>
      </w:r>
      <w:r w:rsidRPr="000F59F6">
        <w:rPr>
          <w:lang w:val="tr-TR"/>
        </w:rPr>
        <w:t>BELİRLENMESİ</w:t>
      </w:r>
    </w:p>
    <w:p w:rsidR="003F5AB6" w:rsidRPr="000F59F6" w:rsidRDefault="003F5AB6" w:rsidP="00B434AD">
      <w:pPr>
        <w:pStyle w:val="ListeParagraf"/>
        <w:numPr>
          <w:ilvl w:val="1"/>
          <w:numId w:val="2"/>
        </w:numPr>
        <w:tabs>
          <w:tab w:val="left" w:pos="1276"/>
        </w:tabs>
        <w:spacing w:before="119" w:line="281" w:lineRule="exact"/>
        <w:rPr>
          <w:sz w:val="24"/>
          <w:lang w:val="tr-TR"/>
        </w:rPr>
      </w:pPr>
      <w:r w:rsidRPr="000F59F6">
        <w:rPr>
          <w:sz w:val="24"/>
          <w:lang w:val="tr-TR"/>
        </w:rPr>
        <w:t>Amaçlar</w:t>
      </w:r>
    </w:p>
    <w:p w:rsidR="003F5AB6" w:rsidRPr="000F59F6" w:rsidRDefault="003F5AB6" w:rsidP="00B434AD">
      <w:pPr>
        <w:pStyle w:val="ListeParagraf"/>
        <w:numPr>
          <w:ilvl w:val="1"/>
          <w:numId w:val="2"/>
        </w:numPr>
        <w:tabs>
          <w:tab w:val="left" w:pos="1276"/>
        </w:tabs>
        <w:spacing w:line="281" w:lineRule="exact"/>
        <w:rPr>
          <w:sz w:val="24"/>
          <w:lang w:val="tr-TR"/>
        </w:rPr>
      </w:pPr>
      <w:r w:rsidRPr="000F59F6">
        <w:rPr>
          <w:sz w:val="24"/>
          <w:lang w:val="tr-TR"/>
        </w:rPr>
        <w:t>Hedefler</w:t>
      </w:r>
    </w:p>
    <w:p w:rsidR="003F5AB6" w:rsidRPr="000F59F6" w:rsidRDefault="003F5AB6" w:rsidP="00B434AD">
      <w:pPr>
        <w:pStyle w:val="ListeParagraf"/>
        <w:numPr>
          <w:ilvl w:val="1"/>
          <w:numId w:val="2"/>
        </w:numPr>
        <w:tabs>
          <w:tab w:val="left" w:pos="1276"/>
        </w:tabs>
        <w:spacing w:line="281" w:lineRule="exact"/>
        <w:rPr>
          <w:sz w:val="24"/>
          <w:lang w:val="tr-TR"/>
        </w:rPr>
      </w:pPr>
      <w:r w:rsidRPr="000F59F6">
        <w:rPr>
          <w:sz w:val="24"/>
          <w:lang w:val="tr-TR"/>
        </w:rPr>
        <w:t>Performans</w:t>
      </w:r>
      <w:r w:rsidRPr="000F59F6">
        <w:rPr>
          <w:spacing w:val="-10"/>
          <w:sz w:val="24"/>
          <w:lang w:val="tr-TR"/>
        </w:rPr>
        <w:t xml:space="preserve"> </w:t>
      </w:r>
      <w:r w:rsidRPr="000F59F6">
        <w:rPr>
          <w:sz w:val="24"/>
          <w:lang w:val="tr-TR"/>
        </w:rPr>
        <w:t>Göstergeleri</w:t>
      </w:r>
    </w:p>
    <w:p w:rsidR="003F5AB6" w:rsidRPr="000F59F6" w:rsidRDefault="003F5AB6" w:rsidP="00B434AD">
      <w:pPr>
        <w:pStyle w:val="ListeParagraf"/>
        <w:numPr>
          <w:ilvl w:val="1"/>
          <w:numId w:val="2"/>
        </w:numPr>
        <w:tabs>
          <w:tab w:val="left" w:pos="1276"/>
        </w:tabs>
        <w:spacing w:line="281" w:lineRule="exact"/>
        <w:rPr>
          <w:sz w:val="24"/>
          <w:lang w:val="tr-TR"/>
        </w:rPr>
      </w:pPr>
      <w:r w:rsidRPr="000F59F6">
        <w:rPr>
          <w:sz w:val="24"/>
          <w:lang w:val="tr-TR"/>
        </w:rPr>
        <w:t>Stratejilerin</w:t>
      </w:r>
      <w:r w:rsidRPr="000F59F6">
        <w:rPr>
          <w:spacing w:val="-11"/>
          <w:sz w:val="24"/>
          <w:lang w:val="tr-TR"/>
        </w:rPr>
        <w:t xml:space="preserve"> </w:t>
      </w:r>
      <w:r w:rsidRPr="000F59F6">
        <w:rPr>
          <w:sz w:val="24"/>
          <w:lang w:val="tr-TR"/>
        </w:rPr>
        <w:t>Belirlenmesi</w:t>
      </w:r>
    </w:p>
    <w:p w:rsidR="003F5AB6" w:rsidRPr="000F59F6" w:rsidRDefault="003F5AB6" w:rsidP="00B434AD">
      <w:pPr>
        <w:pStyle w:val="ListeParagraf"/>
        <w:numPr>
          <w:ilvl w:val="1"/>
          <w:numId w:val="2"/>
        </w:numPr>
        <w:tabs>
          <w:tab w:val="left" w:pos="1276"/>
        </w:tabs>
        <w:spacing w:before="2"/>
        <w:rPr>
          <w:sz w:val="24"/>
          <w:lang w:val="tr-TR"/>
        </w:rPr>
      </w:pPr>
      <w:proofErr w:type="spellStart"/>
      <w:r w:rsidRPr="000F59F6">
        <w:rPr>
          <w:sz w:val="24"/>
          <w:lang w:val="tr-TR"/>
        </w:rPr>
        <w:t>Maliyetlendirme</w:t>
      </w:r>
      <w:proofErr w:type="spellEnd"/>
    </w:p>
    <w:p w:rsidR="003F5AB6" w:rsidRPr="000F59F6" w:rsidRDefault="003F5AB6" w:rsidP="003F5AB6">
      <w:pPr>
        <w:pStyle w:val="GvdeMetni"/>
        <w:spacing w:before="10"/>
        <w:rPr>
          <w:sz w:val="23"/>
          <w:lang w:val="tr-TR"/>
        </w:rPr>
      </w:pPr>
    </w:p>
    <w:p w:rsidR="003F5AB6" w:rsidRPr="000F59F6" w:rsidRDefault="003F5AB6" w:rsidP="00B434AD">
      <w:pPr>
        <w:pStyle w:val="Balk5"/>
        <w:numPr>
          <w:ilvl w:val="0"/>
          <w:numId w:val="6"/>
        </w:numPr>
        <w:tabs>
          <w:tab w:val="left" w:pos="896"/>
        </w:tabs>
        <w:ind w:left="896" w:hanging="250"/>
        <w:jc w:val="left"/>
        <w:rPr>
          <w:lang w:val="tr-TR"/>
        </w:rPr>
      </w:pPr>
      <w:r w:rsidRPr="000F59F6">
        <w:rPr>
          <w:lang w:val="tr-TR"/>
        </w:rPr>
        <w:t>İZLEME VE</w:t>
      </w:r>
      <w:r w:rsidRPr="000F59F6">
        <w:rPr>
          <w:spacing w:val="-8"/>
          <w:lang w:val="tr-TR"/>
        </w:rPr>
        <w:t xml:space="preserve"> </w:t>
      </w:r>
      <w:r w:rsidRPr="000F59F6">
        <w:rPr>
          <w:lang w:val="tr-TR"/>
        </w:rPr>
        <w:t>DEĞERLENDİRME</w:t>
      </w:r>
    </w:p>
    <w:p w:rsidR="003F5AB6" w:rsidRPr="000F59F6" w:rsidRDefault="003F5AB6" w:rsidP="00B434AD">
      <w:pPr>
        <w:pStyle w:val="ListeParagraf"/>
        <w:numPr>
          <w:ilvl w:val="0"/>
          <w:numId w:val="6"/>
        </w:numPr>
        <w:tabs>
          <w:tab w:val="left" w:pos="896"/>
        </w:tabs>
        <w:spacing w:before="118"/>
        <w:ind w:left="896" w:hanging="250"/>
        <w:jc w:val="left"/>
        <w:rPr>
          <w:b/>
          <w:sz w:val="24"/>
          <w:lang w:val="tr-TR"/>
        </w:rPr>
      </w:pPr>
      <w:r w:rsidRPr="000F59F6">
        <w:rPr>
          <w:b/>
          <w:sz w:val="24"/>
          <w:lang w:val="tr-TR"/>
        </w:rPr>
        <w:t>Tablo/Şekil/Grafikler/Ekler</w:t>
      </w:r>
    </w:p>
    <w:p w:rsidR="003F5AB6" w:rsidRPr="000F59F6" w:rsidRDefault="003F5AB6" w:rsidP="003F5AB6">
      <w:pPr>
        <w:rPr>
          <w:sz w:val="24"/>
        </w:rPr>
        <w:sectPr w:rsidR="003F5AB6" w:rsidRPr="000F59F6" w:rsidSect="005B428F">
          <w:pgSz w:w="11910" w:h="16840"/>
          <w:pgMar w:top="1580" w:right="400" w:bottom="1280" w:left="1300" w:header="0" w:footer="1037" w:gutter="0"/>
          <w:cols w:space="708"/>
        </w:sectPr>
      </w:pPr>
    </w:p>
    <w:p w:rsidR="003F5AB6" w:rsidRPr="000F59F6" w:rsidRDefault="003F5AB6" w:rsidP="00B434AD">
      <w:pPr>
        <w:pStyle w:val="ListeParagraf"/>
        <w:numPr>
          <w:ilvl w:val="0"/>
          <w:numId w:val="7"/>
        </w:numPr>
        <w:tabs>
          <w:tab w:val="left" w:pos="1007"/>
        </w:tabs>
        <w:spacing w:before="78"/>
        <w:rPr>
          <w:b/>
          <w:sz w:val="36"/>
          <w:lang w:val="tr-TR"/>
        </w:rPr>
      </w:pPr>
      <w:r w:rsidRPr="000F59F6">
        <w:rPr>
          <w:b/>
          <w:sz w:val="36"/>
          <w:lang w:val="tr-TR"/>
        </w:rPr>
        <w:lastRenderedPageBreak/>
        <w:t>GİRİŞ VE STRATEJİK PLANIN HAZIRLIK</w:t>
      </w:r>
      <w:r w:rsidRPr="000F59F6">
        <w:rPr>
          <w:b/>
          <w:spacing w:val="-24"/>
          <w:sz w:val="36"/>
          <w:lang w:val="tr-TR"/>
        </w:rPr>
        <w:t xml:space="preserve"> </w:t>
      </w:r>
      <w:r w:rsidRPr="000F59F6">
        <w:rPr>
          <w:b/>
          <w:sz w:val="36"/>
          <w:lang w:val="tr-TR"/>
        </w:rPr>
        <w:t>SÜRECİ</w:t>
      </w:r>
    </w:p>
    <w:p w:rsidR="003F5AB6" w:rsidRPr="000F59F6" w:rsidRDefault="003F5AB6" w:rsidP="003F5AB6">
      <w:pPr>
        <w:pStyle w:val="ListeParagraf"/>
        <w:numPr>
          <w:ilvl w:val="1"/>
          <w:numId w:val="1"/>
        </w:numPr>
        <w:tabs>
          <w:tab w:val="left" w:pos="839"/>
        </w:tabs>
        <w:spacing w:before="280"/>
        <w:jc w:val="both"/>
        <w:rPr>
          <w:b/>
          <w:sz w:val="32"/>
          <w:lang w:val="tr-TR"/>
        </w:rPr>
      </w:pPr>
      <w:r w:rsidRPr="000F59F6">
        <w:rPr>
          <w:b/>
          <w:sz w:val="32"/>
          <w:lang w:val="tr-TR"/>
        </w:rPr>
        <w:t>Strateji Geliştirme Kurulu ve Stratejik Plan</w:t>
      </w:r>
      <w:r w:rsidRPr="000F59F6">
        <w:rPr>
          <w:b/>
          <w:spacing w:val="-21"/>
          <w:sz w:val="32"/>
          <w:lang w:val="tr-TR"/>
        </w:rPr>
        <w:t xml:space="preserve"> </w:t>
      </w:r>
      <w:r w:rsidRPr="000F59F6">
        <w:rPr>
          <w:b/>
          <w:sz w:val="32"/>
          <w:lang w:val="tr-TR"/>
        </w:rPr>
        <w:t>Ekibi</w:t>
      </w:r>
    </w:p>
    <w:p w:rsidR="003F5AB6" w:rsidRPr="000F59F6" w:rsidRDefault="003F5AB6" w:rsidP="003F5AB6">
      <w:pPr>
        <w:pStyle w:val="GvdeMetni"/>
        <w:rPr>
          <w:b/>
          <w:sz w:val="32"/>
          <w:lang w:val="tr-TR"/>
        </w:rPr>
      </w:pPr>
    </w:p>
    <w:p w:rsidR="003F5AB6" w:rsidRPr="000F59F6" w:rsidRDefault="003F5AB6" w:rsidP="003F5AB6">
      <w:pPr>
        <w:pStyle w:val="GvdeMetni"/>
        <w:spacing w:line="360" w:lineRule="auto"/>
        <w:ind w:left="118" w:right="275"/>
        <w:jc w:val="both"/>
        <w:rPr>
          <w:lang w:val="tr-TR"/>
        </w:rPr>
      </w:pPr>
      <w:r w:rsidRPr="000F59F6">
        <w:rPr>
          <w:b/>
          <w:lang w:val="tr-TR"/>
        </w:rPr>
        <w:t xml:space="preserve">Strateji Geliştirme Kurulu: </w:t>
      </w:r>
      <w:r w:rsidRPr="000F59F6">
        <w:rPr>
          <w:lang w:val="tr-TR"/>
        </w:rPr>
        <w:t>Okul müdürünün başkanlığında, bir okul müdür yardımcısı, bir öğretmen ve okul/aile birliği başkanı ile bir yönetim kurulu üyesi olmak üzere 5 kişiden oluşan üst kurul kurulur.</w:t>
      </w:r>
    </w:p>
    <w:p w:rsidR="003F5AB6" w:rsidRPr="000F59F6" w:rsidRDefault="003F5AB6" w:rsidP="003F5AB6">
      <w:pPr>
        <w:pStyle w:val="GvdeMetni"/>
        <w:spacing w:line="360" w:lineRule="auto"/>
        <w:ind w:left="118" w:right="279"/>
        <w:jc w:val="both"/>
        <w:rPr>
          <w:lang w:val="tr-TR"/>
        </w:rPr>
      </w:pPr>
      <w:r w:rsidRPr="000F59F6">
        <w:rPr>
          <w:b/>
          <w:lang w:val="tr-TR"/>
        </w:rPr>
        <w:t>Stratejik</w:t>
      </w:r>
      <w:r w:rsidRPr="000F59F6">
        <w:rPr>
          <w:b/>
          <w:spacing w:val="-14"/>
          <w:lang w:val="tr-TR"/>
        </w:rPr>
        <w:t xml:space="preserve"> </w:t>
      </w:r>
      <w:r w:rsidRPr="000F59F6">
        <w:rPr>
          <w:b/>
          <w:lang w:val="tr-TR"/>
        </w:rPr>
        <w:t>Plan</w:t>
      </w:r>
      <w:r w:rsidRPr="000F59F6">
        <w:rPr>
          <w:b/>
          <w:spacing w:val="-14"/>
          <w:lang w:val="tr-TR"/>
        </w:rPr>
        <w:t xml:space="preserve"> </w:t>
      </w:r>
      <w:r w:rsidRPr="000F59F6">
        <w:rPr>
          <w:b/>
          <w:lang w:val="tr-TR"/>
        </w:rPr>
        <w:t>Ekibi:</w:t>
      </w:r>
      <w:r w:rsidRPr="000F59F6">
        <w:rPr>
          <w:b/>
          <w:spacing w:val="-13"/>
          <w:lang w:val="tr-TR"/>
        </w:rPr>
        <w:t xml:space="preserve"> </w:t>
      </w:r>
      <w:r w:rsidRPr="000F59F6">
        <w:rPr>
          <w:lang w:val="tr-TR"/>
        </w:rPr>
        <w:t>Okul</w:t>
      </w:r>
      <w:r w:rsidRPr="000F59F6">
        <w:rPr>
          <w:spacing w:val="-14"/>
          <w:lang w:val="tr-TR"/>
        </w:rPr>
        <w:t xml:space="preserve"> </w:t>
      </w:r>
      <w:r w:rsidRPr="000F59F6">
        <w:rPr>
          <w:lang w:val="tr-TR"/>
        </w:rPr>
        <w:t>müdürü</w:t>
      </w:r>
      <w:r w:rsidRPr="000F59F6">
        <w:rPr>
          <w:spacing w:val="-14"/>
          <w:lang w:val="tr-TR"/>
        </w:rPr>
        <w:t xml:space="preserve"> </w:t>
      </w:r>
      <w:r w:rsidRPr="000F59F6">
        <w:rPr>
          <w:lang w:val="tr-TR"/>
        </w:rPr>
        <w:t>tarafından</w:t>
      </w:r>
      <w:r w:rsidRPr="000F59F6">
        <w:rPr>
          <w:spacing w:val="-10"/>
          <w:lang w:val="tr-TR"/>
        </w:rPr>
        <w:t xml:space="preserve"> </w:t>
      </w:r>
      <w:r w:rsidRPr="000F59F6">
        <w:rPr>
          <w:lang w:val="tr-TR"/>
        </w:rPr>
        <w:t>görevlendirilen</w:t>
      </w:r>
      <w:r w:rsidRPr="000F59F6">
        <w:rPr>
          <w:spacing w:val="-10"/>
          <w:lang w:val="tr-TR"/>
        </w:rPr>
        <w:t xml:space="preserve"> </w:t>
      </w:r>
      <w:r w:rsidRPr="000F59F6">
        <w:rPr>
          <w:lang w:val="tr-TR"/>
        </w:rPr>
        <w:t>ve</w:t>
      </w:r>
      <w:r w:rsidRPr="000F59F6">
        <w:rPr>
          <w:spacing w:val="-13"/>
          <w:lang w:val="tr-TR"/>
        </w:rPr>
        <w:t xml:space="preserve"> </w:t>
      </w:r>
      <w:r w:rsidRPr="000F59F6">
        <w:rPr>
          <w:lang w:val="tr-TR"/>
        </w:rPr>
        <w:t>üst</w:t>
      </w:r>
      <w:r w:rsidRPr="000F59F6">
        <w:rPr>
          <w:spacing w:val="-10"/>
          <w:lang w:val="tr-TR"/>
        </w:rPr>
        <w:t xml:space="preserve"> </w:t>
      </w:r>
      <w:r w:rsidRPr="000F59F6">
        <w:rPr>
          <w:lang w:val="tr-TR"/>
        </w:rPr>
        <w:t>kurul</w:t>
      </w:r>
      <w:r w:rsidRPr="000F59F6">
        <w:rPr>
          <w:spacing w:val="-11"/>
          <w:lang w:val="tr-TR"/>
        </w:rPr>
        <w:t xml:space="preserve"> </w:t>
      </w:r>
      <w:r w:rsidRPr="000F59F6">
        <w:rPr>
          <w:lang w:val="tr-TR"/>
        </w:rPr>
        <w:t>üyesi</w:t>
      </w:r>
      <w:r w:rsidRPr="000F59F6">
        <w:rPr>
          <w:spacing w:val="-13"/>
          <w:lang w:val="tr-TR"/>
        </w:rPr>
        <w:t xml:space="preserve"> </w:t>
      </w:r>
      <w:r w:rsidRPr="000F59F6">
        <w:rPr>
          <w:lang w:val="tr-TR"/>
        </w:rPr>
        <w:t>olmayan müdür</w:t>
      </w:r>
      <w:r w:rsidRPr="000F59F6">
        <w:rPr>
          <w:spacing w:val="-6"/>
          <w:lang w:val="tr-TR"/>
        </w:rPr>
        <w:t xml:space="preserve"> </w:t>
      </w:r>
      <w:r w:rsidRPr="000F59F6">
        <w:rPr>
          <w:lang w:val="tr-TR"/>
        </w:rPr>
        <w:t>yardımcısı</w:t>
      </w:r>
      <w:r w:rsidRPr="000F59F6">
        <w:rPr>
          <w:spacing w:val="-5"/>
          <w:lang w:val="tr-TR"/>
        </w:rPr>
        <w:t xml:space="preserve"> </w:t>
      </w:r>
      <w:r w:rsidRPr="000F59F6">
        <w:rPr>
          <w:lang w:val="tr-TR"/>
        </w:rPr>
        <w:t>başkanlığında,</w:t>
      </w:r>
      <w:r w:rsidRPr="000F59F6">
        <w:rPr>
          <w:spacing w:val="-5"/>
          <w:lang w:val="tr-TR"/>
        </w:rPr>
        <w:t xml:space="preserve"> </w:t>
      </w:r>
      <w:r w:rsidRPr="000F59F6">
        <w:rPr>
          <w:lang w:val="tr-TR"/>
        </w:rPr>
        <w:t>belirlenen</w:t>
      </w:r>
      <w:r w:rsidRPr="000F59F6">
        <w:rPr>
          <w:spacing w:val="-5"/>
          <w:lang w:val="tr-TR"/>
        </w:rPr>
        <w:t xml:space="preserve"> </w:t>
      </w:r>
      <w:r w:rsidRPr="000F59F6">
        <w:rPr>
          <w:lang w:val="tr-TR"/>
        </w:rPr>
        <w:t>öğretmenler</w:t>
      </w:r>
      <w:r w:rsidRPr="000F59F6">
        <w:rPr>
          <w:spacing w:val="-6"/>
          <w:lang w:val="tr-TR"/>
        </w:rPr>
        <w:t xml:space="preserve"> </w:t>
      </w:r>
      <w:r w:rsidRPr="000F59F6">
        <w:rPr>
          <w:lang w:val="tr-TR"/>
        </w:rPr>
        <w:t>ve</w:t>
      </w:r>
      <w:r w:rsidRPr="000F59F6">
        <w:rPr>
          <w:spacing w:val="-5"/>
          <w:lang w:val="tr-TR"/>
        </w:rPr>
        <w:t xml:space="preserve"> </w:t>
      </w:r>
      <w:r w:rsidRPr="000F59F6">
        <w:rPr>
          <w:lang w:val="tr-TR"/>
        </w:rPr>
        <w:t>gönüllü</w:t>
      </w:r>
      <w:r w:rsidRPr="000F59F6">
        <w:rPr>
          <w:spacing w:val="-5"/>
          <w:lang w:val="tr-TR"/>
        </w:rPr>
        <w:t xml:space="preserve"> </w:t>
      </w:r>
      <w:r w:rsidRPr="000F59F6">
        <w:rPr>
          <w:lang w:val="tr-TR"/>
        </w:rPr>
        <w:t>velilerden</w:t>
      </w:r>
      <w:r w:rsidRPr="000F59F6">
        <w:rPr>
          <w:spacing w:val="-5"/>
          <w:lang w:val="tr-TR"/>
        </w:rPr>
        <w:t xml:space="preserve"> </w:t>
      </w:r>
      <w:r w:rsidRPr="000F59F6">
        <w:rPr>
          <w:lang w:val="tr-TR"/>
        </w:rPr>
        <w:t>oluşur.</w:t>
      </w:r>
    </w:p>
    <w:p w:rsidR="003F5AB6" w:rsidRPr="000F59F6" w:rsidRDefault="003F5AB6" w:rsidP="003F5AB6">
      <w:pPr>
        <w:pStyle w:val="GvdeMetni"/>
        <w:spacing w:before="2"/>
        <w:rPr>
          <w:sz w:val="36"/>
          <w:lang w:val="tr-TR"/>
        </w:rPr>
      </w:pPr>
    </w:p>
    <w:p w:rsidR="003F5AB6" w:rsidRPr="000F59F6" w:rsidRDefault="003F5AB6" w:rsidP="003F5AB6">
      <w:pPr>
        <w:ind w:left="118"/>
        <w:jc w:val="both"/>
        <w:rPr>
          <w:b/>
          <w:sz w:val="20"/>
        </w:rPr>
      </w:pPr>
      <w:r w:rsidRPr="000F59F6">
        <w:rPr>
          <w:b/>
          <w:sz w:val="20"/>
        </w:rPr>
        <w:t>Tablo 1. Strateji Geliştirme Kurulu ve Stratejik Plan Ekibi Tablosu</w:t>
      </w:r>
      <w:r w:rsidR="00EE62F8" w:rsidRPr="000F59F6">
        <w:rPr>
          <w:b/>
          <w:sz w:val="20"/>
        </w:rPr>
        <w:t xml:space="preserve"> </w:t>
      </w:r>
      <w:r w:rsidR="00EE62F8" w:rsidRPr="000F59F6">
        <w:rPr>
          <w:b/>
          <w:color w:val="FF0000"/>
          <w:sz w:val="20"/>
        </w:rPr>
        <w:t>(PLANDA BULUNMALI)</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6"/>
        <w:gridCol w:w="1711"/>
      </w:tblGrid>
      <w:tr w:rsidR="003F5AB6" w:rsidRPr="000F59F6">
        <w:trPr>
          <w:trHeight w:val="740"/>
        </w:trPr>
        <w:tc>
          <w:tcPr>
            <w:tcW w:w="4526"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674"/>
              <w:rPr>
                <w:b/>
                <w:sz w:val="20"/>
                <w:lang w:val="tr-TR"/>
              </w:rPr>
            </w:pPr>
            <w:r w:rsidRPr="000F59F6">
              <w:rPr>
                <w:b/>
                <w:sz w:val="20"/>
                <w:lang w:val="tr-TR"/>
              </w:rPr>
              <w:t>Strateji Geliştirme Kurulu Bilgileri</w:t>
            </w:r>
          </w:p>
        </w:tc>
        <w:tc>
          <w:tcPr>
            <w:tcW w:w="4697" w:type="dxa"/>
            <w:gridSpan w:val="2"/>
            <w:shd w:val="clear" w:color="auto" w:fill="00B0F0"/>
          </w:tcPr>
          <w:p w:rsidR="003F5AB6" w:rsidRPr="000F59F6" w:rsidRDefault="003F5AB6">
            <w:pPr>
              <w:pStyle w:val="TableParagraph"/>
              <w:spacing w:before="1"/>
              <w:rPr>
                <w:b/>
                <w:lang w:val="tr-TR"/>
              </w:rPr>
            </w:pPr>
          </w:p>
          <w:p w:rsidR="003F5AB6" w:rsidRPr="000F59F6" w:rsidRDefault="003F5AB6">
            <w:pPr>
              <w:pStyle w:val="TableParagraph"/>
              <w:spacing w:before="1"/>
              <w:ind w:left="1062"/>
              <w:rPr>
                <w:b/>
                <w:sz w:val="20"/>
                <w:lang w:val="tr-TR"/>
              </w:rPr>
            </w:pPr>
            <w:r w:rsidRPr="000F59F6">
              <w:rPr>
                <w:b/>
                <w:sz w:val="20"/>
                <w:lang w:val="tr-TR"/>
              </w:rPr>
              <w:t>Stratejik Plan Ekibi Bilgileri</w:t>
            </w:r>
          </w:p>
        </w:tc>
      </w:tr>
      <w:tr w:rsidR="003F5AB6" w:rsidRPr="000F59F6">
        <w:trPr>
          <w:trHeight w:val="580"/>
        </w:trPr>
        <w:tc>
          <w:tcPr>
            <w:tcW w:w="2928" w:type="dxa"/>
          </w:tcPr>
          <w:p w:rsidR="003F5AB6" w:rsidRPr="000F59F6" w:rsidRDefault="003F5AB6">
            <w:pPr>
              <w:pStyle w:val="TableParagraph"/>
              <w:rPr>
                <w:b/>
                <w:sz w:val="20"/>
                <w:lang w:val="tr-TR"/>
              </w:rPr>
            </w:pPr>
          </w:p>
          <w:p w:rsidR="003F5AB6" w:rsidRPr="000F59F6" w:rsidRDefault="003F5AB6">
            <w:pPr>
              <w:pStyle w:val="TableParagraph"/>
              <w:ind w:left="954" w:right="955"/>
              <w:jc w:val="center"/>
              <w:rPr>
                <w:b/>
                <w:sz w:val="20"/>
                <w:lang w:val="tr-TR"/>
              </w:rPr>
            </w:pPr>
            <w:r w:rsidRPr="000F59F6">
              <w:rPr>
                <w:b/>
                <w:sz w:val="20"/>
                <w:lang w:val="tr-TR"/>
              </w:rPr>
              <w:t>Adı Soyadı</w:t>
            </w:r>
          </w:p>
        </w:tc>
        <w:tc>
          <w:tcPr>
            <w:tcW w:w="1598" w:type="dxa"/>
          </w:tcPr>
          <w:p w:rsidR="003F5AB6" w:rsidRPr="000F59F6" w:rsidRDefault="003F5AB6">
            <w:pPr>
              <w:pStyle w:val="TableParagraph"/>
              <w:rPr>
                <w:b/>
                <w:sz w:val="20"/>
                <w:lang w:val="tr-TR"/>
              </w:rPr>
            </w:pPr>
          </w:p>
          <w:p w:rsidR="003F5AB6" w:rsidRPr="000F59F6" w:rsidRDefault="003F5AB6">
            <w:pPr>
              <w:pStyle w:val="TableParagraph"/>
              <w:ind w:left="467"/>
              <w:rPr>
                <w:b/>
                <w:sz w:val="20"/>
                <w:lang w:val="tr-TR"/>
              </w:rPr>
            </w:pPr>
            <w:proofErr w:type="spellStart"/>
            <w:r w:rsidRPr="000F59F6">
              <w:rPr>
                <w:b/>
                <w:sz w:val="20"/>
                <w:lang w:val="tr-TR"/>
              </w:rPr>
              <w:t>Ünvanı</w:t>
            </w:r>
            <w:proofErr w:type="spellEnd"/>
          </w:p>
        </w:tc>
        <w:tc>
          <w:tcPr>
            <w:tcW w:w="2986" w:type="dxa"/>
          </w:tcPr>
          <w:p w:rsidR="003F5AB6" w:rsidRPr="000F59F6" w:rsidRDefault="003F5AB6">
            <w:pPr>
              <w:pStyle w:val="TableParagraph"/>
              <w:rPr>
                <w:b/>
                <w:sz w:val="20"/>
                <w:lang w:val="tr-TR"/>
              </w:rPr>
            </w:pPr>
          </w:p>
          <w:p w:rsidR="003F5AB6" w:rsidRPr="000F59F6" w:rsidRDefault="003F5AB6">
            <w:pPr>
              <w:pStyle w:val="TableParagraph"/>
              <w:ind w:left="982" w:right="983"/>
              <w:jc w:val="center"/>
              <w:rPr>
                <w:b/>
                <w:sz w:val="20"/>
                <w:lang w:val="tr-TR"/>
              </w:rPr>
            </w:pPr>
            <w:r w:rsidRPr="000F59F6">
              <w:rPr>
                <w:b/>
                <w:sz w:val="20"/>
                <w:lang w:val="tr-TR"/>
              </w:rPr>
              <w:t>Adı Soyadı</w:t>
            </w:r>
          </w:p>
        </w:tc>
        <w:tc>
          <w:tcPr>
            <w:tcW w:w="1711" w:type="dxa"/>
          </w:tcPr>
          <w:p w:rsidR="003F5AB6" w:rsidRPr="000F59F6" w:rsidRDefault="003F5AB6">
            <w:pPr>
              <w:pStyle w:val="TableParagraph"/>
              <w:rPr>
                <w:b/>
                <w:sz w:val="20"/>
                <w:lang w:val="tr-TR"/>
              </w:rPr>
            </w:pPr>
          </w:p>
          <w:p w:rsidR="003F5AB6" w:rsidRPr="000F59F6" w:rsidRDefault="003F5AB6">
            <w:pPr>
              <w:pStyle w:val="TableParagraph"/>
              <w:ind w:left="522"/>
              <w:rPr>
                <w:b/>
                <w:sz w:val="20"/>
                <w:lang w:val="tr-TR"/>
              </w:rPr>
            </w:pPr>
            <w:proofErr w:type="spellStart"/>
            <w:r w:rsidRPr="000F59F6">
              <w:rPr>
                <w:b/>
                <w:sz w:val="20"/>
                <w:lang w:val="tr-TR"/>
              </w:rPr>
              <w:t>Ünvanı</w:t>
            </w:r>
            <w:proofErr w:type="spellEnd"/>
          </w:p>
        </w:tc>
      </w:tr>
      <w:tr w:rsidR="003F5AB6" w:rsidRPr="000F59F6">
        <w:trPr>
          <w:trHeight w:val="280"/>
        </w:trPr>
        <w:tc>
          <w:tcPr>
            <w:tcW w:w="2928" w:type="dxa"/>
          </w:tcPr>
          <w:p w:rsidR="003F5AB6" w:rsidRPr="000F59F6" w:rsidRDefault="007225B3" w:rsidP="007E7D57">
            <w:pPr>
              <w:pStyle w:val="TableParagraph"/>
              <w:jc w:val="center"/>
              <w:rPr>
                <w:rFonts w:ascii="Times New Roman"/>
                <w:sz w:val="20"/>
                <w:lang w:val="tr-TR"/>
              </w:rPr>
            </w:pPr>
            <w:proofErr w:type="spellStart"/>
            <w:r>
              <w:rPr>
                <w:rFonts w:ascii="Times New Roman"/>
                <w:sz w:val="20"/>
                <w:lang w:val="tr-TR"/>
              </w:rPr>
              <w:t>Eyy</w:t>
            </w:r>
            <w:r>
              <w:rPr>
                <w:rFonts w:ascii="Times New Roman"/>
                <w:sz w:val="20"/>
                <w:lang w:val="tr-TR"/>
              </w:rPr>
              <w:t>ü</w:t>
            </w:r>
            <w:r>
              <w:rPr>
                <w:rFonts w:ascii="Times New Roman"/>
                <w:sz w:val="20"/>
                <w:lang w:val="tr-TR"/>
              </w:rPr>
              <w:t>p</w:t>
            </w:r>
            <w:proofErr w:type="spellEnd"/>
            <w:r>
              <w:rPr>
                <w:rFonts w:ascii="Times New Roman"/>
                <w:sz w:val="20"/>
                <w:lang w:val="tr-TR"/>
              </w:rPr>
              <w:t xml:space="preserve"> Sar</w:t>
            </w:r>
            <w:r>
              <w:rPr>
                <w:rFonts w:ascii="Times New Roman"/>
                <w:sz w:val="20"/>
                <w:lang w:val="tr-TR"/>
              </w:rPr>
              <w:t>ı</w:t>
            </w:r>
            <w:r>
              <w:rPr>
                <w:rFonts w:ascii="Times New Roman"/>
                <w:sz w:val="20"/>
                <w:lang w:val="tr-TR"/>
              </w:rPr>
              <w:t>bay</w:t>
            </w:r>
          </w:p>
        </w:tc>
        <w:tc>
          <w:tcPr>
            <w:tcW w:w="1598" w:type="dxa"/>
          </w:tcPr>
          <w:p w:rsidR="003F5AB6" w:rsidRPr="000F59F6" w:rsidRDefault="007225B3" w:rsidP="007E7D57">
            <w:pPr>
              <w:pStyle w:val="TableParagraph"/>
              <w:jc w:val="center"/>
              <w:rPr>
                <w:rFonts w:ascii="Times New Roman"/>
                <w:sz w:val="20"/>
                <w:lang w:val="tr-TR"/>
              </w:rPr>
            </w:pPr>
            <w:r>
              <w:rPr>
                <w:rFonts w:ascii="Times New Roman"/>
                <w:sz w:val="20"/>
                <w:lang w:val="tr-TR"/>
              </w:rPr>
              <w:t>Okul 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w:t>
            </w:r>
            <w:r>
              <w:rPr>
                <w:rFonts w:ascii="Times New Roman"/>
                <w:sz w:val="20"/>
                <w:lang w:val="tr-TR"/>
              </w:rPr>
              <w:t>ü</w:t>
            </w:r>
          </w:p>
        </w:tc>
        <w:tc>
          <w:tcPr>
            <w:tcW w:w="2986" w:type="dxa"/>
          </w:tcPr>
          <w:p w:rsidR="003F5AB6" w:rsidRPr="000F59F6" w:rsidRDefault="00AC7511" w:rsidP="007E7D57">
            <w:pPr>
              <w:pStyle w:val="TableParagraph"/>
              <w:jc w:val="center"/>
              <w:rPr>
                <w:rFonts w:ascii="Times New Roman"/>
                <w:sz w:val="20"/>
                <w:lang w:val="tr-TR"/>
              </w:rPr>
            </w:pPr>
            <w:r>
              <w:rPr>
                <w:rFonts w:ascii="Times New Roman"/>
                <w:sz w:val="20"/>
                <w:lang w:val="tr-TR"/>
              </w:rPr>
              <w:t>G</w:t>
            </w:r>
            <w:r>
              <w:rPr>
                <w:rFonts w:ascii="Times New Roman"/>
                <w:sz w:val="20"/>
                <w:lang w:val="tr-TR"/>
              </w:rPr>
              <w:t>ü</w:t>
            </w:r>
            <w:r>
              <w:rPr>
                <w:rFonts w:ascii="Times New Roman"/>
                <w:sz w:val="20"/>
                <w:lang w:val="tr-TR"/>
              </w:rPr>
              <w:t>lnur Ak</w:t>
            </w:r>
            <w:r>
              <w:rPr>
                <w:rFonts w:ascii="Times New Roman"/>
                <w:sz w:val="20"/>
                <w:lang w:val="tr-TR"/>
              </w:rPr>
              <w:t>ı</w:t>
            </w:r>
            <w:r>
              <w:rPr>
                <w:rFonts w:ascii="Times New Roman"/>
                <w:sz w:val="20"/>
                <w:lang w:val="tr-TR"/>
              </w:rPr>
              <w:t>n</w:t>
            </w:r>
          </w:p>
        </w:tc>
        <w:tc>
          <w:tcPr>
            <w:tcW w:w="1711" w:type="dxa"/>
          </w:tcPr>
          <w:p w:rsidR="003F5AB6" w:rsidRPr="000F59F6" w:rsidRDefault="00AC7511" w:rsidP="007E7D57">
            <w:pPr>
              <w:pStyle w:val="TableParagraph"/>
              <w:jc w:val="center"/>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Yrd.</w:t>
            </w:r>
          </w:p>
        </w:tc>
      </w:tr>
      <w:tr w:rsidR="003F5AB6" w:rsidRPr="000F59F6">
        <w:trPr>
          <w:trHeight w:val="280"/>
        </w:trPr>
        <w:tc>
          <w:tcPr>
            <w:tcW w:w="2928" w:type="dxa"/>
          </w:tcPr>
          <w:p w:rsidR="003F5AB6" w:rsidRPr="000F59F6" w:rsidRDefault="007225B3" w:rsidP="007E7D57">
            <w:pPr>
              <w:pStyle w:val="TableParagraph"/>
              <w:jc w:val="center"/>
              <w:rPr>
                <w:rFonts w:ascii="Times New Roman"/>
                <w:sz w:val="20"/>
                <w:lang w:val="tr-TR"/>
              </w:rPr>
            </w:pPr>
            <w:r>
              <w:rPr>
                <w:rFonts w:ascii="Times New Roman"/>
                <w:sz w:val="20"/>
                <w:lang w:val="tr-TR"/>
              </w:rPr>
              <w:t xml:space="preserve">Mehmet </w:t>
            </w:r>
            <w:proofErr w:type="spellStart"/>
            <w:r>
              <w:rPr>
                <w:rFonts w:ascii="Times New Roman"/>
                <w:sz w:val="20"/>
                <w:lang w:val="tr-TR"/>
              </w:rPr>
              <w:t>Karvar</w:t>
            </w:r>
            <w:proofErr w:type="spellEnd"/>
          </w:p>
        </w:tc>
        <w:tc>
          <w:tcPr>
            <w:tcW w:w="1598" w:type="dxa"/>
          </w:tcPr>
          <w:p w:rsidR="003F5AB6" w:rsidRPr="000F59F6" w:rsidRDefault="007225B3" w:rsidP="007E7D57">
            <w:pPr>
              <w:pStyle w:val="TableParagraph"/>
              <w:jc w:val="center"/>
              <w:rPr>
                <w:rFonts w:ascii="Times New Roman"/>
                <w:sz w:val="20"/>
                <w:lang w:val="tr-TR"/>
              </w:rPr>
            </w:pPr>
            <w:r>
              <w:rPr>
                <w:rFonts w:ascii="Times New Roman"/>
                <w:sz w:val="20"/>
                <w:lang w:val="tr-TR"/>
              </w:rPr>
              <w:t>M</w:t>
            </w:r>
            <w:r>
              <w:rPr>
                <w:rFonts w:ascii="Times New Roman"/>
                <w:sz w:val="20"/>
                <w:lang w:val="tr-TR"/>
              </w:rPr>
              <w:t>ü</w:t>
            </w:r>
            <w:r>
              <w:rPr>
                <w:rFonts w:ascii="Times New Roman"/>
                <w:sz w:val="20"/>
                <w:lang w:val="tr-TR"/>
              </w:rPr>
              <w:t>d</w:t>
            </w:r>
            <w:r>
              <w:rPr>
                <w:rFonts w:ascii="Times New Roman"/>
                <w:sz w:val="20"/>
                <w:lang w:val="tr-TR"/>
              </w:rPr>
              <w:t>ü</w:t>
            </w:r>
            <w:r>
              <w:rPr>
                <w:rFonts w:ascii="Times New Roman"/>
                <w:sz w:val="20"/>
                <w:lang w:val="tr-TR"/>
              </w:rPr>
              <w:t>r Yard</w:t>
            </w:r>
            <w:r>
              <w:rPr>
                <w:rFonts w:ascii="Times New Roman"/>
                <w:sz w:val="20"/>
                <w:lang w:val="tr-TR"/>
              </w:rPr>
              <w:t>ı</w:t>
            </w:r>
            <w:r>
              <w:rPr>
                <w:rFonts w:ascii="Times New Roman"/>
                <w:sz w:val="20"/>
                <w:lang w:val="tr-TR"/>
              </w:rPr>
              <w:t>mc</w:t>
            </w:r>
            <w:r>
              <w:rPr>
                <w:rFonts w:ascii="Times New Roman"/>
                <w:sz w:val="20"/>
                <w:lang w:val="tr-TR"/>
              </w:rPr>
              <w:t>ı</w:t>
            </w:r>
            <w:r>
              <w:rPr>
                <w:rFonts w:ascii="Times New Roman"/>
                <w:sz w:val="20"/>
                <w:lang w:val="tr-TR"/>
              </w:rPr>
              <w:t>s</w:t>
            </w:r>
            <w:r>
              <w:rPr>
                <w:rFonts w:ascii="Times New Roman"/>
                <w:sz w:val="20"/>
                <w:lang w:val="tr-TR"/>
              </w:rPr>
              <w:t>ı</w:t>
            </w:r>
          </w:p>
        </w:tc>
        <w:tc>
          <w:tcPr>
            <w:tcW w:w="2986" w:type="dxa"/>
          </w:tcPr>
          <w:p w:rsidR="003F5AB6" w:rsidRPr="000F59F6" w:rsidRDefault="00AC7511" w:rsidP="007E7D57">
            <w:pPr>
              <w:pStyle w:val="TableParagraph"/>
              <w:jc w:val="center"/>
              <w:rPr>
                <w:rFonts w:ascii="Times New Roman"/>
                <w:sz w:val="20"/>
                <w:lang w:val="tr-TR"/>
              </w:rPr>
            </w:pPr>
            <w:r>
              <w:rPr>
                <w:rFonts w:ascii="Times New Roman"/>
                <w:sz w:val="20"/>
                <w:lang w:val="tr-TR"/>
              </w:rPr>
              <w:t xml:space="preserve">Ahmet </w:t>
            </w:r>
            <w:proofErr w:type="spellStart"/>
            <w:r>
              <w:rPr>
                <w:rFonts w:ascii="Times New Roman"/>
                <w:sz w:val="20"/>
                <w:lang w:val="tr-TR"/>
              </w:rPr>
              <w:t>Karak</w:t>
            </w:r>
            <w:r>
              <w:rPr>
                <w:rFonts w:ascii="Times New Roman"/>
                <w:sz w:val="20"/>
                <w:lang w:val="tr-TR"/>
              </w:rPr>
              <w:t>ö</w:t>
            </w:r>
            <w:r>
              <w:rPr>
                <w:rFonts w:ascii="Times New Roman"/>
                <w:sz w:val="20"/>
                <w:lang w:val="tr-TR"/>
              </w:rPr>
              <w:t>se</w:t>
            </w:r>
            <w:proofErr w:type="spellEnd"/>
          </w:p>
        </w:tc>
        <w:tc>
          <w:tcPr>
            <w:tcW w:w="1711" w:type="dxa"/>
          </w:tcPr>
          <w:p w:rsidR="003F5AB6" w:rsidRPr="000F59F6" w:rsidRDefault="00AC7511" w:rsidP="007E7D57">
            <w:pPr>
              <w:pStyle w:val="TableParagraph"/>
              <w:jc w:val="center"/>
              <w:rPr>
                <w:rFonts w:ascii="Times New Roman"/>
                <w:sz w:val="20"/>
                <w:lang w:val="tr-TR"/>
              </w:rPr>
            </w:pPr>
            <w:r>
              <w:rPr>
                <w:rFonts w:ascii="Times New Roman"/>
                <w:sz w:val="20"/>
                <w:lang w:val="tr-TR"/>
              </w:rPr>
              <w:t xml:space="preserve">Sosyal Bil. </w:t>
            </w:r>
            <w:proofErr w:type="spellStart"/>
            <w:r>
              <w:rPr>
                <w:rFonts w:ascii="Times New Roman"/>
                <w:sz w:val="20"/>
                <w:lang w:val="tr-TR"/>
              </w:rPr>
              <w:t>Öğ</w:t>
            </w:r>
            <w:r>
              <w:rPr>
                <w:rFonts w:ascii="Times New Roman"/>
                <w:sz w:val="20"/>
                <w:lang w:val="tr-TR"/>
              </w:rPr>
              <w:t>r</w:t>
            </w:r>
            <w:proofErr w:type="spellEnd"/>
            <w:r>
              <w:rPr>
                <w:rFonts w:ascii="Times New Roman"/>
                <w:sz w:val="20"/>
                <w:lang w:val="tr-TR"/>
              </w:rPr>
              <w:t>.</w:t>
            </w:r>
          </w:p>
        </w:tc>
      </w:tr>
      <w:tr w:rsidR="003F5AB6" w:rsidRPr="000F59F6">
        <w:trPr>
          <w:trHeight w:val="300"/>
        </w:trPr>
        <w:tc>
          <w:tcPr>
            <w:tcW w:w="2928" w:type="dxa"/>
          </w:tcPr>
          <w:p w:rsidR="003F5AB6" w:rsidRPr="000F59F6" w:rsidRDefault="00AC7511" w:rsidP="007E7D57">
            <w:pPr>
              <w:pStyle w:val="TableParagraph"/>
              <w:jc w:val="center"/>
              <w:rPr>
                <w:rFonts w:ascii="Times New Roman"/>
                <w:lang w:val="tr-TR"/>
              </w:rPr>
            </w:pPr>
            <w:r>
              <w:rPr>
                <w:rFonts w:ascii="Times New Roman"/>
                <w:lang w:val="tr-TR"/>
              </w:rPr>
              <w:t>İ</w:t>
            </w:r>
            <w:r>
              <w:rPr>
                <w:rFonts w:ascii="Times New Roman"/>
                <w:lang w:val="tr-TR"/>
              </w:rPr>
              <w:t>dil Nimet Ezici</w:t>
            </w:r>
          </w:p>
        </w:tc>
        <w:tc>
          <w:tcPr>
            <w:tcW w:w="1598" w:type="dxa"/>
          </w:tcPr>
          <w:p w:rsidR="003F5AB6" w:rsidRPr="000F59F6" w:rsidRDefault="007225B3" w:rsidP="007E7D57">
            <w:pPr>
              <w:pStyle w:val="TableParagraph"/>
              <w:jc w:val="center"/>
              <w:rPr>
                <w:rFonts w:ascii="Times New Roman"/>
                <w:lang w:val="tr-TR"/>
              </w:rPr>
            </w:pPr>
            <w:r>
              <w:rPr>
                <w:rFonts w:ascii="Times New Roman"/>
                <w:lang w:val="tr-TR"/>
              </w:rPr>
              <w:t xml:space="preserve">Rehber </w:t>
            </w:r>
            <w:r>
              <w:rPr>
                <w:rFonts w:ascii="Times New Roman"/>
                <w:lang w:val="tr-TR"/>
              </w:rPr>
              <w:t>Öğ</w:t>
            </w:r>
            <w:r>
              <w:rPr>
                <w:rFonts w:ascii="Times New Roman"/>
                <w:lang w:val="tr-TR"/>
              </w:rPr>
              <w:t>retmen</w:t>
            </w:r>
          </w:p>
        </w:tc>
        <w:tc>
          <w:tcPr>
            <w:tcW w:w="2986" w:type="dxa"/>
          </w:tcPr>
          <w:p w:rsidR="003F5AB6" w:rsidRPr="000F59F6" w:rsidRDefault="00AC7511" w:rsidP="007E7D57">
            <w:pPr>
              <w:pStyle w:val="TableParagraph"/>
              <w:jc w:val="center"/>
              <w:rPr>
                <w:rFonts w:ascii="Times New Roman"/>
                <w:lang w:val="tr-TR"/>
              </w:rPr>
            </w:pPr>
            <w:r>
              <w:rPr>
                <w:rFonts w:ascii="Times New Roman"/>
                <w:lang w:val="tr-TR"/>
              </w:rPr>
              <w:t>Dilek Demirel</w:t>
            </w:r>
          </w:p>
        </w:tc>
        <w:tc>
          <w:tcPr>
            <w:tcW w:w="1711" w:type="dxa"/>
          </w:tcPr>
          <w:p w:rsidR="003F5AB6" w:rsidRPr="000F59F6" w:rsidRDefault="00AC7511" w:rsidP="007E7D57">
            <w:pPr>
              <w:pStyle w:val="TableParagraph"/>
              <w:jc w:val="center"/>
              <w:rPr>
                <w:rFonts w:ascii="Times New Roman"/>
                <w:lang w:val="tr-TR"/>
              </w:rPr>
            </w:pPr>
            <w:r>
              <w:rPr>
                <w:rFonts w:ascii="Times New Roman"/>
                <w:lang w:val="tr-TR"/>
              </w:rPr>
              <w:t>T</w:t>
            </w:r>
            <w:r>
              <w:rPr>
                <w:rFonts w:ascii="Times New Roman"/>
                <w:lang w:val="tr-TR"/>
              </w:rPr>
              <w:t>ü</w:t>
            </w:r>
            <w:r>
              <w:rPr>
                <w:rFonts w:ascii="Times New Roman"/>
                <w:lang w:val="tr-TR"/>
              </w:rPr>
              <w:t>rk</w:t>
            </w:r>
            <w:r>
              <w:rPr>
                <w:rFonts w:ascii="Times New Roman"/>
                <w:lang w:val="tr-TR"/>
              </w:rPr>
              <w:t>ç</w:t>
            </w:r>
            <w:r>
              <w:rPr>
                <w:rFonts w:ascii="Times New Roman"/>
                <w:lang w:val="tr-TR"/>
              </w:rPr>
              <w:t xml:space="preserve">e </w:t>
            </w:r>
            <w:proofErr w:type="spellStart"/>
            <w:r>
              <w:rPr>
                <w:rFonts w:ascii="Times New Roman"/>
                <w:lang w:val="tr-TR"/>
              </w:rPr>
              <w:t>Öğ</w:t>
            </w:r>
            <w:r>
              <w:rPr>
                <w:rFonts w:ascii="Times New Roman"/>
                <w:lang w:val="tr-TR"/>
              </w:rPr>
              <w:t>r</w:t>
            </w:r>
            <w:proofErr w:type="spellEnd"/>
            <w:r>
              <w:rPr>
                <w:rFonts w:ascii="Times New Roman"/>
                <w:lang w:val="tr-TR"/>
              </w:rPr>
              <w:t>.</w:t>
            </w:r>
          </w:p>
        </w:tc>
      </w:tr>
      <w:tr w:rsidR="00AC7511" w:rsidRPr="000F59F6">
        <w:trPr>
          <w:trHeight w:val="300"/>
        </w:trPr>
        <w:tc>
          <w:tcPr>
            <w:tcW w:w="2928" w:type="dxa"/>
          </w:tcPr>
          <w:p w:rsidR="00AC7511" w:rsidRDefault="00AC7511" w:rsidP="007E7D57">
            <w:pPr>
              <w:pStyle w:val="TableParagraph"/>
              <w:jc w:val="center"/>
              <w:rPr>
                <w:rFonts w:ascii="Times New Roman"/>
                <w:lang w:val="tr-TR"/>
              </w:rPr>
            </w:pPr>
            <w:r>
              <w:rPr>
                <w:rFonts w:ascii="Times New Roman"/>
                <w:lang w:val="tr-TR"/>
              </w:rPr>
              <w:t xml:space="preserve">Faruk </w:t>
            </w:r>
            <w:r>
              <w:rPr>
                <w:rFonts w:ascii="Times New Roman"/>
                <w:lang w:val="tr-TR"/>
              </w:rPr>
              <w:t>Ç</w:t>
            </w:r>
            <w:r>
              <w:rPr>
                <w:rFonts w:ascii="Times New Roman"/>
                <w:lang w:val="tr-TR"/>
              </w:rPr>
              <w:t>al</w:t>
            </w:r>
            <w:r>
              <w:rPr>
                <w:rFonts w:ascii="Times New Roman"/>
                <w:lang w:val="tr-TR"/>
              </w:rPr>
              <w:t>ış</w:t>
            </w:r>
            <w:r>
              <w:rPr>
                <w:rFonts w:ascii="Times New Roman"/>
                <w:lang w:val="tr-TR"/>
              </w:rPr>
              <w:t>kan</w:t>
            </w:r>
          </w:p>
        </w:tc>
        <w:tc>
          <w:tcPr>
            <w:tcW w:w="1598" w:type="dxa"/>
          </w:tcPr>
          <w:p w:rsidR="00AC7511" w:rsidRDefault="00AC7511" w:rsidP="007E7D57">
            <w:pPr>
              <w:pStyle w:val="TableParagraph"/>
              <w:jc w:val="center"/>
              <w:rPr>
                <w:rFonts w:ascii="Times New Roman"/>
                <w:lang w:val="tr-TR"/>
              </w:rPr>
            </w:pPr>
            <w:r>
              <w:rPr>
                <w:rFonts w:ascii="Times New Roman"/>
                <w:lang w:val="tr-TR"/>
              </w:rPr>
              <w:t xml:space="preserve">Beden </w:t>
            </w:r>
            <w:proofErr w:type="spellStart"/>
            <w:r>
              <w:rPr>
                <w:rFonts w:ascii="Times New Roman"/>
                <w:lang w:val="tr-TR"/>
              </w:rPr>
              <w:t>E</w:t>
            </w:r>
            <w:r>
              <w:rPr>
                <w:rFonts w:ascii="Times New Roman"/>
                <w:lang w:val="tr-TR"/>
              </w:rPr>
              <w:t>ğ</w:t>
            </w:r>
            <w:r>
              <w:rPr>
                <w:rFonts w:ascii="Times New Roman"/>
                <w:lang w:val="tr-TR"/>
              </w:rPr>
              <w:t>t</w:t>
            </w:r>
            <w:proofErr w:type="spellEnd"/>
            <w:r>
              <w:rPr>
                <w:rFonts w:ascii="Times New Roman"/>
                <w:lang w:val="tr-TR"/>
              </w:rPr>
              <w:t xml:space="preserve">. </w:t>
            </w:r>
            <w:proofErr w:type="spellStart"/>
            <w:r>
              <w:rPr>
                <w:rFonts w:ascii="Times New Roman"/>
                <w:lang w:val="tr-TR"/>
              </w:rPr>
              <w:t>Öğ</w:t>
            </w:r>
            <w:r>
              <w:rPr>
                <w:rFonts w:ascii="Times New Roman"/>
                <w:lang w:val="tr-TR"/>
              </w:rPr>
              <w:t>r</w:t>
            </w:r>
            <w:proofErr w:type="spellEnd"/>
            <w:r>
              <w:rPr>
                <w:rFonts w:ascii="Times New Roman"/>
                <w:lang w:val="tr-TR"/>
              </w:rPr>
              <w:t>.</w:t>
            </w:r>
          </w:p>
        </w:tc>
        <w:tc>
          <w:tcPr>
            <w:tcW w:w="2986" w:type="dxa"/>
          </w:tcPr>
          <w:p w:rsidR="00AC7511" w:rsidRPr="000F59F6" w:rsidRDefault="00AC7511" w:rsidP="007E7D57">
            <w:pPr>
              <w:pStyle w:val="TableParagraph"/>
              <w:jc w:val="center"/>
              <w:rPr>
                <w:rFonts w:ascii="Times New Roman"/>
                <w:lang w:val="tr-TR"/>
              </w:rPr>
            </w:pPr>
            <w:r>
              <w:rPr>
                <w:rFonts w:ascii="Times New Roman"/>
                <w:lang w:val="tr-TR"/>
              </w:rPr>
              <w:t xml:space="preserve">Ali </w:t>
            </w:r>
            <w:r>
              <w:rPr>
                <w:rFonts w:ascii="Times New Roman"/>
                <w:lang w:val="tr-TR"/>
              </w:rPr>
              <w:t>Ö</w:t>
            </w:r>
            <w:r>
              <w:rPr>
                <w:rFonts w:ascii="Times New Roman"/>
                <w:lang w:val="tr-TR"/>
              </w:rPr>
              <w:t>zbay</w:t>
            </w:r>
          </w:p>
        </w:tc>
        <w:tc>
          <w:tcPr>
            <w:tcW w:w="1711" w:type="dxa"/>
          </w:tcPr>
          <w:p w:rsidR="00AC7511" w:rsidRPr="000F59F6" w:rsidRDefault="00AC7511" w:rsidP="007E7D57">
            <w:pPr>
              <w:pStyle w:val="TableParagraph"/>
              <w:jc w:val="center"/>
              <w:rPr>
                <w:rFonts w:ascii="Times New Roman"/>
                <w:lang w:val="tr-TR"/>
              </w:rPr>
            </w:pPr>
            <w:r>
              <w:rPr>
                <w:rFonts w:ascii="Times New Roman"/>
                <w:lang w:val="tr-TR"/>
              </w:rPr>
              <w:t>M</w:t>
            </w:r>
            <w:r>
              <w:rPr>
                <w:rFonts w:ascii="Times New Roman"/>
                <w:lang w:val="tr-TR"/>
              </w:rPr>
              <w:t>ü</w:t>
            </w:r>
            <w:r>
              <w:rPr>
                <w:rFonts w:ascii="Times New Roman"/>
                <w:lang w:val="tr-TR"/>
              </w:rPr>
              <w:t xml:space="preserve">zik </w:t>
            </w:r>
            <w:proofErr w:type="spellStart"/>
            <w:r>
              <w:rPr>
                <w:rFonts w:ascii="Times New Roman"/>
                <w:lang w:val="tr-TR"/>
              </w:rPr>
              <w:t>Öğ</w:t>
            </w:r>
            <w:r>
              <w:rPr>
                <w:rFonts w:ascii="Times New Roman"/>
                <w:lang w:val="tr-TR"/>
              </w:rPr>
              <w:t>r</w:t>
            </w:r>
            <w:proofErr w:type="spellEnd"/>
            <w:r>
              <w:rPr>
                <w:rFonts w:ascii="Times New Roman"/>
                <w:lang w:val="tr-TR"/>
              </w:rPr>
              <w:t>.</w:t>
            </w:r>
          </w:p>
        </w:tc>
      </w:tr>
      <w:tr w:rsidR="00AC7511" w:rsidRPr="000F59F6">
        <w:trPr>
          <w:trHeight w:val="300"/>
        </w:trPr>
        <w:tc>
          <w:tcPr>
            <w:tcW w:w="2928" w:type="dxa"/>
          </w:tcPr>
          <w:p w:rsidR="00AC7511" w:rsidRDefault="00AC7511" w:rsidP="007E7D57">
            <w:pPr>
              <w:pStyle w:val="TableParagraph"/>
              <w:jc w:val="center"/>
              <w:rPr>
                <w:rFonts w:ascii="Times New Roman"/>
                <w:lang w:val="tr-TR"/>
              </w:rPr>
            </w:pPr>
            <w:r>
              <w:rPr>
                <w:rFonts w:ascii="Times New Roman"/>
                <w:lang w:val="tr-TR"/>
              </w:rPr>
              <w:t>Tayfun Bilici</w:t>
            </w:r>
          </w:p>
        </w:tc>
        <w:tc>
          <w:tcPr>
            <w:tcW w:w="1598" w:type="dxa"/>
          </w:tcPr>
          <w:p w:rsidR="00AC7511" w:rsidRDefault="00AC7511" w:rsidP="007E7D57">
            <w:pPr>
              <w:pStyle w:val="TableParagraph"/>
              <w:jc w:val="center"/>
              <w:rPr>
                <w:rFonts w:ascii="Times New Roman"/>
                <w:lang w:val="tr-TR"/>
              </w:rPr>
            </w:pPr>
            <w:r>
              <w:rPr>
                <w:rFonts w:ascii="Times New Roman"/>
                <w:lang w:val="tr-TR"/>
              </w:rPr>
              <w:t>T</w:t>
            </w:r>
            <w:r>
              <w:rPr>
                <w:rFonts w:ascii="Times New Roman"/>
                <w:lang w:val="tr-TR"/>
              </w:rPr>
              <w:t>ü</w:t>
            </w:r>
            <w:r>
              <w:rPr>
                <w:rFonts w:ascii="Times New Roman"/>
                <w:lang w:val="tr-TR"/>
              </w:rPr>
              <w:t>rk</w:t>
            </w:r>
            <w:r>
              <w:rPr>
                <w:rFonts w:ascii="Times New Roman"/>
                <w:lang w:val="tr-TR"/>
              </w:rPr>
              <w:t>ç</w:t>
            </w:r>
            <w:r>
              <w:rPr>
                <w:rFonts w:ascii="Times New Roman"/>
                <w:lang w:val="tr-TR"/>
              </w:rPr>
              <w:t xml:space="preserve">e </w:t>
            </w:r>
            <w:proofErr w:type="spellStart"/>
            <w:r>
              <w:rPr>
                <w:rFonts w:ascii="Times New Roman"/>
                <w:lang w:val="tr-TR"/>
              </w:rPr>
              <w:t>Öğ</w:t>
            </w:r>
            <w:r>
              <w:rPr>
                <w:rFonts w:ascii="Times New Roman"/>
                <w:lang w:val="tr-TR"/>
              </w:rPr>
              <w:t>r</w:t>
            </w:r>
            <w:proofErr w:type="spellEnd"/>
            <w:r>
              <w:rPr>
                <w:rFonts w:ascii="Times New Roman"/>
                <w:lang w:val="tr-TR"/>
              </w:rPr>
              <w:t>.</w:t>
            </w:r>
          </w:p>
        </w:tc>
        <w:tc>
          <w:tcPr>
            <w:tcW w:w="2986" w:type="dxa"/>
          </w:tcPr>
          <w:p w:rsidR="00AC7511" w:rsidRPr="000F59F6" w:rsidRDefault="00AC7511" w:rsidP="007E7D57">
            <w:pPr>
              <w:pStyle w:val="TableParagraph"/>
              <w:jc w:val="center"/>
              <w:rPr>
                <w:rFonts w:ascii="Times New Roman"/>
                <w:lang w:val="tr-TR"/>
              </w:rPr>
            </w:pPr>
            <w:r>
              <w:rPr>
                <w:rFonts w:ascii="Times New Roman"/>
                <w:lang w:val="tr-TR"/>
              </w:rPr>
              <w:t>Mehtap Erkan Zeybek</w:t>
            </w:r>
          </w:p>
        </w:tc>
        <w:tc>
          <w:tcPr>
            <w:tcW w:w="1711" w:type="dxa"/>
          </w:tcPr>
          <w:p w:rsidR="00AC7511" w:rsidRPr="000F59F6" w:rsidRDefault="00AC7511" w:rsidP="007E7D57">
            <w:pPr>
              <w:pStyle w:val="TableParagraph"/>
              <w:jc w:val="center"/>
              <w:rPr>
                <w:rFonts w:ascii="Times New Roman"/>
                <w:lang w:val="tr-TR"/>
              </w:rPr>
            </w:pPr>
            <w:r>
              <w:rPr>
                <w:rFonts w:ascii="Times New Roman"/>
                <w:lang w:val="tr-TR"/>
              </w:rPr>
              <w:t>G</w:t>
            </w:r>
            <w:r>
              <w:rPr>
                <w:rFonts w:ascii="Times New Roman"/>
                <w:lang w:val="tr-TR"/>
              </w:rPr>
              <w:t>ö</w:t>
            </w:r>
            <w:r>
              <w:rPr>
                <w:rFonts w:ascii="Times New Roman"/>
                <w:lang w:val="tr-TR"/>
              </w:rPr>
              <w:t xml:space="preserve">rsel Sanat </w:t>
            </w:r>
            <w:proofErr w:type="spellStart"/>
            <w:r>
              <w:rPr>
                <w:rFonts w:ascii="Times New Roman"/>
                <w:lang w:val="tr-TR"/>
              </w:rPr>
              <w:t>Öğ</w:t>
            </w:r>
            <w:r>
              <w:rPr>
                <w:rFonts w:ascii="Times New Roman"/>
                <w:lang w:val="tr-TR"/>
              </w:rPr>
              <w:t>r</w:t>
            </w:r>
            <w:proofErr w:type="spellEnd"/>
            <w:r>
              <w:rPr>
                <w:rFonts w:ascii="Times New Roman"/>
                <w:lang w:val="tr-TR"/>
              </w:rPr>
              <w:t>.</w:t>
            </w:r>
          </w:p>
        </w:tc>
      </w:tr>
    </w:tbl>
    <w:p w:rsidR="003F5AB6" w:rsidRPr="000F59F6" w:rsidRDefault="003F5AB6" w:rsidP="007E7D57">
      <w:pPr>
        <w:pStyle w:val="GvdeMetni"/>
        <w:jc w:val="center"/>
        <w:rPr>
          <w:b/>
          <w:sz w:val="22"/>
          <w:lang w:val="tr-TR"/>
        </w:rPr>
      </w:pPr>
    </w:p>
    <w:p w:rsidR="003F5AB6" w:rsidRPr="000F59F6" w:rsidRDefault="003F5AB6" w:rsidP="003F5AB6">
      <w:pPr>
        <w:pStyle w:val="GvdeMetni"/>
        <w:spacing w:before="8"/>
        <w:rPr>
          <w:b/>
          <w:sz w:val="17"/>
          <w:lang w:val="tr-TR"/>
        </w:rPr>
      </w:pPr>
    </w:p>
    <w:p w:rsidR="003F5AB6" w:rsidRPr="000F59F6" w:rsidRDefault="003F5AB6" w:rsidP="003F5AB6">
      <w:pPr>
        <w:pStyle w:val="ListeParagraf"/>
        <w:numPr>
          <w:ilvl w:val="1"/>
          <w:numId w:val="1"/>
        </w:numPr>
        <w:tabs>
          <w:tab w:val="left" w:pos="839"/>
        </w:tabs>
        <w:jc w:val="both"/>
        <w:rPr>
          <w:b/>
          <w:sz w:val="32"/>
          <w:lang w:val="tr-TR"/>
        </w:rPr>
      </w:pPr>
      <w:r w:rsidRPr="000F59F6">
        <w:rPr>
          <w:b/>
          <w:sz w:val="32"/>
          <w:lang w:val="tr-TR"/>
        </w:rPr>
        <w:t>Planlama</w:t>
      </w:r>
      <w:r w:rsidRPr="000F59F6">
        <w:rPr>
          <w:b/>
          <w:spacing w:val="-8"/>
          <w:sz w:val="32"/>
          <w:lang w:val="tr-TR"/>
        </w:rPr>
        <w:t xml:space="preserve"> </w:t>
      </w:r>
      <w:r w:rsidRPr="000F59F6">
        <w:rPr>
          <w:b/>
          <w:sz w:val="32"/>
          <w:lang w:val="tr-TR"/>
        </w:rPr>
        <w:t>Süreci:</w:t>
      </w:r>
    </w:p>
    <w:p w:rsidR="003F5AB6" w:rsidRPr="000F59F6" w:rsidRDefault="003F5AB6" w:rsidP="003F5AB6">
      <w:pPr>
        <w:pStyle w:val="GvdeMetni"/>
        <w:spacing w:before="11"/>
        <w:rPr>
          <w:b/>
          <w:sz w:val="31"/>
          <w:lang w:val="tr-TR"/>
        </w:rPr>
      </w:pPr>
    </w:p>
    <w:p w:rsidR="003F5AB6" w:rsidRPr="000F59F6" w:rsidRDefault="003F5AB6" w:rsidP="003F5AB6">
      <w:pPr>
        <w:spacing w:line="360" w:lineRule="auto"/>
        <w:ind w:left="118" w:right="273"/>
        <w:jc w:val="both"/>
        <w:rPr>
          <w:i/>
          <w:sz w:val="24"/>
        </w:rPr>
      </w:pPr>
      <w:r w:rsidRPr="000F59F6">
        <w:rPr>
          <w:i/>
          <w:sz w:val="24"/>
        </w:rPr>
        <w:t xml:space="preserve">2024-2028 dönemi stratejik plan hazırlanma süreci Strateji Geliştirme Kurulu ve Stratejik Plan </w:t>
      </w:r>
      <w:proofErr w:type="spellStart"/>
      <w:r w:rsidRPr="000F59F6">
        <w:rPr>
          <w:i/>
          <w:sz w:val="24"/>
        </w:rPr>
        <w:t>Ekibi’nin</w:t>
      </w:r>
      <w:proofErr w:type="spellEnd"/>
      <w:r w:rsidRPr="000F59F6">
        <w:rPr>
          <w:i/>
          <w:sz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C4166C" w:rsidRPr="000F59F6" w:rsidRDefault="003F5AB6" w:rsidP="003F5AB6">
      <w:pPr>
        <w:pStyle w:val="GvdeMetni"/>
        <w:spacing w:line="360" w:lineRule="auto"/>
        <w:ind w:left="118" w:right="276"/>
        <w:jc w:val="both"/>
        <w:rPr>
          <w:lang w:val="tr-TR"/>
        </w:rPr>
      </w:pPr>
      <w:proofErr w:type="gramStart"/>
      <w:r w:rsidRPr="000F59F6">
        <w:rPr>
          <w:lang w:val="tr-TR"/>
        </w:rPr>
        <w:t>(</w:t>
      </w:r>
      <w:proofErr w:type="gramEnd"/>
      <w:r w:rsidRPr="000F59F6">
        <w:rPr>
          <w:lang w:val="tr-TR"/>
        </w:rPr>
        <w:t>Stratejik</w:t>
      </w:r>
      <w:r w:rsidRPr="000F59F6">
        <w:rPr>
          <w:spacing w:val="-7"/>
          <w:lang w:val="tr-TR"/>
        </w:rPr>
        <w:t xml:space="preserve"> </w:t>
      </w:r>
      <w:r w:rsidRPr="000F59F6">
        <w:rPr>
          <w:lang w:val="tr-TR"/>
        </w:rPr>
        <w:t>Planlama</w:t>
      </w:r>
      <w:r w:rsidRPr="000F59F6">
        <w:rPr>
          <w:spacing w:val="-6"/>
          <w:lang w:val="tr-TR"/>
        </w:rPr>
        <w:t xml:space="preserve"> </w:t>
      </w:r>
      <w:r w:rsidRPr="000F59F6">
        <w:rPr>
          <w:lang w:val="tr-TR"/>
        </w:rPr>
        <w:t>sürecine</w:t>
      </w:r>
      <w:r w:rsidRPr="000F59F6">
        <w:rPr>
          <w:spacing w:val="-5"/>
          <w:lang w:val="tr-TR"/>
        </w:rPr>
        <w:t xml:space="preserve"> </w:t>
      </w:r>
      <w:r w:rsidRPr="000F59F6">
        <w:rPr>
          <w:lang w:val="tr-TR"/>
        </w:rPr>
        <w:t>dair</w:t>
      </w:r>
      <w:r w:rsidRPr="000F59F6">
        <w:rPr>
          <w:spacing w:val="-7"/>
          <w:lang w:val="tr-TR"/>
        </w:rPr>
        <w:t xml:space="preserve"> </w:t>
      </w:r>
      <w:r w:rsidRPr="000F59F6">
        <w:rPr>
          <w:lang w:val="tr-TR"/>
        </w:rPr>
        <w:t>kısaca</w:t>
      </w:r>
      <w:r w:rsidRPr="000F59F6">
        <w:rPr>
          <w:spacing w:val="-6"/>
          <w:lang w:val="tr-TR"/>
        </w:rPr>
        <w:t xml:space="preserve"> </w:t>
      </w:r>
      <w:r w:rsidRPr="000F59F6">
        <w:rPr>
          <w:lang w:val="tr-TR"/>
        </w:rPr>
        <w:t>yer</w:t>
      </w:r>
      <w:r w:rsidRPr="000F59F6">
        <w:rPr>
          <w:spacing w:val="-4"/>
          <w:lang w:val="tr-TR"/>
        </w:rPr>
        <w:t xml:space="preserve"> </w:t>
      </w:r>
      <w:r w:rsidRPr="000F59F6">
        <w:rPr>
          <w:lang w:val="tr-TR"/>
        </w:rPr>
        <w:t>verilir.</w:t>
      </w:r>
      <w:r w:rsidRPr="000F59F6">
        <w:rPr>
          <w:spacing w:val="-5"/>
          <w:lang w:val="tr-TR"/>
        </w:rPr>
        <w:t xml:space="preserve"> </w:t>
      </w:r>
      <w:r w:rsidRPr="000F59F6">
        <w:rPr>
          <w:lang w:val="tr-TR"/>
        </w:rPr>
        <w:t>Planlama</w:t>
      </w:r>
      <w:r w:rsidRPr="000F59F6">
        <w:rPr>
          <w:spacing w:val="-6"/>
          <w:lang w:val="tr-TR"/>
        </w:rPr>
        <w:t xml:space="preserve"> </w:t>
      </w:r>
      <w:r w:rsidRPr="000F59F6">
        <w:rPr>
          <w:lang w:val="tr-TR"/>
        </w:rPr>
        <w:t>sürecinde</w:t>
      </w:r>
      <w:r w:rsidRPr="000F59F6">
        <w:rPr>
          <w:spacing w:val="-5"/>
          <w:lang w:val="tr-TR"/>
        </w:rPr>
        <w:t xml:space="preserve"> </w:t>
      </w:r>
      <w:r w:rsidRPr="000F59F6">
        <w:rPr>
          <w:lang w:val="tr-TR"/>
        </w:rPr>
        <w:t>takip</w:t>
      </w:r>
      <w:r w:rsidRPr="000F59F6">
        <w:rPr>
          <w:spacing w:val="-5"/>
          <w:lang w:val="tr-TR"/>
        </w:rPr>
        <w:t xml:space="preserve"> </w:t>
      </w:r>
      <w:r w:rsidRPr="000F59F6">
        <w:rPr>
          <w:lang w:val="tr-TR"/>
        </w:rPr>
        <w:t>edilen</w:t>
      </w:r>
      <w:r w:rsidRPr="000F59F6">
        <w:rPr>
          <w:spacing w:val="-5"/>
          <w:lang w:val="tr-TR"/>
        </w:rPr>
        <w:t xml:space="preserve"> </w:t>
      </w:r>
      <w:r w:rsidRPr="000F59F6">
        <w:rPr>
          <w:lang w:val="tr-TR"/>
        </w:rPr>
        <w:t>yasal süreçten de</w:t>
      </w:r>
      <w:r w:rsidRPr="000F59F6">
        <w:rPr>
          <w:spacing w:val="-13"/>
          <w:lang w:val="tr-TR"/>
        </w:rPr>
        <w:t xml:space="preserve"> </w:t>
      </w:r>
      <w:r w:rsidRPr="000F59F6">
        <w:rPr>
          <w:lang w:val="tr-TR"/>
        </w:rPr>
        <w:t>bahsedilmelidir.</w:t>
      </w:r>
      <w:proofErr w:type="gramStart"/>
      <w:r w:rsidRPr="000F59F6">
        <w:rPr>
          <w:lang w:val="tr-TR"/>
        </w:rPr>
        <w:t>)</w:t>
      </w:r>
      <w:proofErr w:type="gramEnd"/>
      <w:r w:rsidR="00C4166C" w:rsidRPr="000F59F6">
        <w:rPr>
          <w:lang w:val="tr-TR"/>
        </w:rPr>
        <w:br w:type="page"/>
      </w:r>
    </w:p>
    <w:p w:rsidR="00C4166C" w:rsidRPr="000F59F6" w:rsidRDefault="00C4166C" w:rsidP="00B434AD">
      <w:pPr>
        <w:pStyle w:val="ListeParagraf"/>
        <w:numPr>
          <w:ilvl w:val="0"/>
          <w:numId w:val="7"/>
        </w:numPr>
        <w:tabs>
          <w:tab w:val="left" w:pos="1007"/>
        </w:tabs>
        <w:spacing w:before="78"/>
        <w:rPr>
          <w:b/>
          <w:sz w:val="36"/>
          <w:lang w:val="tr-TR"/>
        </w:rPr>
      </w:pPr>
      <w:r w:rsidRPr="000F59F6">
        <w:rPr>
          <w:b/>
          <w:sz w:val="36"/>
          <w:lang w:val="tr-TR"/>
        </w:rPr>
        <w:lastRenderedPageBreak/>
        <w:t>DURUM ANALİZİ</w:t>
      </w:r>
    </w:p>
    <w:p w:rsidR="001D0583" w:rsidRDefault="001D0583" w:rsidP="00C4166C">
      <w:pPr>
        <w:spacing w:line="360" w:lineRule="auto"/>
        <w:ind w:left="118" w:right="114"/>
        <w:jc w:val="both"/>
        <w:rPr>
          <w:i/>
          <w:sz w:val="24"/>
        </w:rPr>
      </w:pPr>
    </w:p>
    <w:p w:rsidR="001D0583" w:rsidRDefault="001D0583" w:rsidP="00C4166C">
      <w:pPr>
        <w:spacing w:line="360" w:lineRule="auto"/>
        <w:ind w:left="118" w:right="114"/>
        <w:jc w:val="both"/>
        <w:rPr>
          <w:i/>
          <w:sz w:val="24"/>
        </w:rPr>
      </w:pPr>
    </w:p>
    <w:p w:rsidR="001D0583" w:rsidRDefault="001D0583" w:rsidP="00C4166C">
      <w:pPr>
        <w:spacing w:line="360" w:lineRule="auto"/>
        <w:ind w:left="118" w:right="114"/>
        <w:jc w:val="both"/>
        <w:rPr>
          <w:i/>
          <w:sz w:val="24"/>
        </w:rPr>
      </w:pPr>
    </w:p>
    <w:p w:rsidR="00C4166C" w:rsidRPr="000F59F6" w:rsidRDefault="00C4166C" w:rsidP="00C4166C">
      <w:pPr>
        <w:spacing w:line="360" w:lineRule="auto"/>
        <w:ind w:left="118" w:right="114"/>
        <w:jc w:val="both"/>
        <w:rPr>
          <w:i/>
          <w:sz w:val="24"/>
        </w:rPr>
      </w:pPr>
      <w:r w:rsidRPr="000F59F6">
        <w:rPr>
          <w:i/>
          <w:sz w:val="24"/>
        </w:rPr>
        <w:t>Durum analizi bölümünde, aşağıdaki hususlarla ilgili analiz ve değerlendirmeler yapılmıştır;</w:t>
      </w:r>
    </w:p>
    <w:p w:rsidR="00C4166C" w:rsidRPr="000F59F6" w:rsidRDefault="00C4166C" w:rsidP="00C4166C">
      <w:pPr>
        <w:spacing w:line="294" w:lineRule="exact"/>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Kurumsal tarihçe</w:t>
      </w:r>
    </w:p>
    <w:p w:rsidR="00C4166C" w:rsidRPr="000F59F6" w:rsidRDefault="00C4166C" w:rsidP="00C4166C">
      <w:pPr>
        <w:spacing w:before="142"/>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Uygulanmakta olan planın değerlendirilmesi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Mevzuat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Üst politika belgelerinin analizi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Faaliyet alanları ile ürün ve hizmetlerin belirlenmesi</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Paydaş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Kuruluş içi analiz</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Dış çevre analizi (Politik, ekonomik, sosyal, teknolojik, yasal ve çevresel analiz)</w:t>
      </w:r>
    </w:p>
    <w:p w:rsidR="00C4166C" w:rsidRPr="000F59F6" w:rsidRDefault="00C4166C" w:rsidP="00C4166C">
      <w:pPr>
        <w:spacing w:before="139"/>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Güçlü ve zayıf yönler ile fırsatlar ve tehditler (GZFT) analizi</w:t>
      </w:r>
    </w:p>
    <w:p w:rsidR="00C4166C" w:rsidRPr="000F59F6" w:rsidRDefault="00C4166C" w:rsidP="00C4166C">
      <w:pPr>
        <w:spacing w:before="141"/>
        <w:ind w:left="478"/>
        <w:rPr>
          <w:i/>
          <w:sz w:val="24"/>
        </w:rPr>
      </w:pPr>
      <w:r w:rsidRPr="000F59F6">
        <w:rPr>
          <w:rFonts w:ascii="Symbol" w:hAnsi="Symbol"/>
          <w:sz w:val="24"/>
        </w:rPr>
        <w:t></w:t>
      </w:r>
      <w:r w:rsidRPr="000F59F6">
        <w:rPr>
          <w:rFonts w:ascii="Times New Roman" w:hAnsi="Times New Roman"/>
          <w:sz w:val="24"/>
        </w:rPr>
        <w:t xml:space="preserve">    </w:t>
      </w:r>
      <w:r w:rsidRPr="000F59F6">
        <w:rPr>
          <w:i/>
          <w:sz w:val="24"/>
        </w:rPr>
        <w:t>Tespit ve ihtiyaçların belirlenmesi</w:t>
      </w:r>
    </w:p>
    <w:p w:rsidR="003F5AB6" w:rsidRPr="000F59F6" w:rsidRDefault="003F5AB6" w:rsidP="003F5AB6">
      <w:pPr>
        <w:pStyle w:val="GvdeMetni"/>
        <w:spacing w:line="360" w:lineRule="auto"/>
        <w:ind w:left="118" w:right="276"/>
        <w:jc w:val="both"/>
        <w:rPr>
          <w:lang w:val="tr-TR"/>
        </w:rPr>
      </w:pPr>
    </w:p>
    <w:p w:rsidR="00EF0E96" w:rsidRPr="000F59F6" w:rsidRDefault="00EF0E96" w:rsidP="00B434AD">
      <w:pPr>
        <w:pStyle w:val="ListeParagraf"/>
        <w:numPr>
          <w:ilvl w:val="1"/>
          <w:numId w:val="7"/>
        </w:numPr>
        <w:tabs>
          <w:tab w:val="left" w:pos="839"/>
        </w:tabs>
        <w:spacing w:before="280"/>
        <w:jc w:val="both"/>
        <w:rPr>
          <w:b/>
          <w:sz w:val="32"/>
          <w:lang w:val="tr-TR"/>
        </w:rPr>
      </w:pPr>
      <w:r w:rsidRPr="000F59F6">
        <w:rPr>
          <w:b/>
          <w:sz w:val="32"/>
          <w:lang w:val="tr-TR"/>
        </w:rPr>
        <w:br w:type="page"/>
      </w:r>
    </w:p>
    <w:p w:rsidR="00EF0E96" w:rsidRPr="000F59F6" w:rsidRDefault="00EF0E96" w:rsidP="00B434AD">
      <w:pPr>
        <w:pStyle w:val="ListeParagraf"/>
        <w:numPr>
          <w:ilvl w:val="1"/>
          <w:numId w:val="12"/>
        </w:numPr>
        <w:tabs>
          <w:tab w:val="left" w:pos="839"/>
        </w:tabs>
        <w:spacing w:before="280"/>
        <w:jc w:val="both"/>
        <w:rPr>
          <w:b/>
          <w:sz w:val="32"/>
          <w:lang w:val="tr-TR"/>
        </w:rPr>
      </w:pPr>
      <w:r w:rsidRPr="000F59F6">
        <w:rPr>
          <w:b/>
          <w:sz w:val="32"/>
          <w:lang w:val="tr-TR"/>
        </w:rPr>
        <w:lastRenderedPageBreak/>
        <w:t>Kurumsal Tarihçe</w:t>
      </w:r>
      <w:r w:rsidR="009950C6" w:rsidRPr="000F59F6">
        <w:rPr>
          <w:b/>
          <w:sz w:val="32"/>
          <w:lang w:val="tr-TR"/>
        </w:rPr>
        <w:t xml:space="preserve"> </w:t>
      </w:r>
    </w:p>
    <w:p w:rsidR="00FD6BE6" w:rsidRPr="00FD6BE6" w:rsidRDefault="00FD6BE6" w:rsidP="00FD6BE6">
      <w:pPr>
        <w:ind w:firstLine="708"/>
        <w:rPr>
          <w:sz w:val="24"/>
          <w:szCs w:val="24"/>
        </w:rPr>
      </w:pPr>
      <w:r w:rsidRPr="00FD6BE6">
        <w:rPr>
          <w:sz w:val="24"/>
          <w:szCs w:val="24"/>
        </w:rPr>
        <w:t>Okulumuz 18.09.1967 yılında açılmış olup binası tamamlanamadığı için ilk olarak Ceyhan Remzi Oğuz Arık İlkokulu binasında misafir olarak eğitim-öğretime başlamıştır. 27.02.1968 tarihinde kendi binasına geçmiştir.</w:t>
      </w:r>
    </w:p>
    <w:p w:rsidR="00FD6BE6" w:rsidRPr="00FD6BE6" w:rsidRDefault="00FD6BE6" w:rsidP="00FD6BE6">
      <w:pPr>
        <w:ind w:firstLine="708"/>
        <w:rPr>
          <w:sz w:val="24"/>
          <w:szCs w:val="24"/>
        </w:rPr>
      </w:pPr>
      <w:r w:rsidRPr="00FD6BE6">
        <w:rPr>
          <w:sz w:val="24"/>
          <w:szCs w:val="24"/>
        </w:rPr>
        <w:t>Okulumuz açıldığı tarihten 2003 yılına kadar eğitime şimdiki Mehmet Orhun Yaylacı Anadolu Lisesi binasında devam etmiştir. 2003 yılın da ise şimdiki adresinde bulunan binasına taşınmıştır. (Modern Evler Mahallesi Ziya Gökalp Caddesi No.12 Ceyhan/Adana)</w:t>
      </w:r>
    </w:p>
    <w:p w:rsidR="00FD6BE6" w:rsidRPr="00FD6BE6" w:rsidRDefault="00FD6BE6" w:rsidP="00FD6BE6">
      <w:pPr>
        <w:ind w:firstLine="708"/>
        <w:rPr>
          <w:sz w:val="24"/>
          <w:szCs w:val="24"/>
        </w:rPr>
      </w:pPr>
      <w:r w:rsidRPr="00FD6BE6">
        <w:rPr>
          <w:sz w:val="24"/>
          <w:szCs w:val="24"/>
        </w:rPr>
        <w:t>Bugün itibariyle okulumuz her ne kadar Ceyhan ilçe merkezinde olsa da işleyiş olarak 42 mahalle (köyden) öğrencisiyle taşıma merkezi okul statüsünde eğitim-öğretime devam etmektedir.</w:t>
      </w: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Default="00FD6BE6" w:rsidP="00FD6BE6">
      <w:pPr>
        <w:rPr>
          <w:sz w:val="24"/>
          <w:szCs w:val="24"/>
        </w:rPr>
      </w:pPr>
    </w:p>
    <w:p w:rsidR="00FD6BE6" w:rsidRPr="00FD6BE6" w:rsidRDefault="00FD6BE6" w:rsidP="00FD6BE6">
      <w:pPr>
        <w:rPr>
          <w:sz w:val="24"/>
          <w:szCs w:val="24"/>
        </w:rPr>
      </w:pPr>
    </w:p>
    <w:p w:rsidR="00272413" w:rsidRPr="000F59F6" w:rsidRDefault="00272413" w:rsidP="00B434AD">
      <w:pPr>
        <w:pStyle w:val="ListeParagraf"/>
        <w:numPr>
          <w:ilvl w:val="1"/>
          <w:numId w:val="7"/>
        </w:numPr>
        <w:tabs>
          <w:tab w:val="left" w:pos="839"/>
        </w:tabs>
        <w:spacing w:before="280"/>
        <w:jc w:val="both"/>
        <w:rPr>
          <w:b/>
          <w:sz w:val="32"/>
          <w:lang w:val="tr-TR"/>
        </w:rPr>
      </w:pPr>
      <w:r w:rsidRPr="000F59F6">
        <w:rPr>
          <w:b/>
          <w:sz w:val="32"/>
          <w:lang w:val="tr-TR"/>
        </w:rPr>
        <w:lastRenderedPageBreak/>
        <w:t>Uygulanmakta Olan Stratejik Planın Değerlendirilmesi</w:t>
      </w:r>
    </w:p>
    <w:p w:rsidR="00FE7AC4" w:rsidRPr="00601EFC" w:rsidRDefault="00FE7AC4" w:rsidP="00FE7AC4">
      <w:pPr>
        <w:spacing w:line="360" w:lineRule="auto"/>
        <w:ind w:left="180" w:firstLine="540"/>
        <w:jc w:val="both"/>
        <w:rPr>
          <w:rFonts w:ascii="Times New Roman" w:hAnsi="Times New Roman" w:cs="Times New Roman"/>
          <w:sz w:val="20"/>
          <w:szCs w:val="20"/>
        </w:rPr>
      </w:pPr>
      <w:r w:rsidRPr="00601EFC">
        <w:rPr>
          <w:rFonts w:ascii="Times New Roman" w:hAnsi="Times New Roman" w:cs="Times New Roman"/>
          <w:sz w:val="20"/>
          <w:szCs w:val="20"/>
        </w:rPr>
        <w:t>MEB Strateji Geliştirme Başkanlığının yayınladığı 2010/14 sayılı genelge ile İlçe Milli Eğitim Müdürlüklerinin stratejik plan yapmaları zorunlu hale getirilmiştir. Bu genelge doğrultusunda stratejik planlama ekibi kurulmuş, 2019–2023 yıllarını kapsayan stratejik planını hazırlamış 03 Kasım 2019 tarihinde plan tamamlanarak yayınlanmıştır.</w:t>
      </w:r>
    </w:p>
    <w:p w:rsidR="00FE7AC4" w:rsidRPr="00601EFC" w:rsidRDefault="00FE7AC4" w:rsidP="00FE7AC4">
      <w:pPr>
        <w:spacing w:before="1" w:line="360" w:lineRule="auto"/>
        <w:ind w:left="270" w:firstLine="360"/>
        <w:jc w:val="both"/>
        <w:rPr>
          <w:rFonts w:ascii="Times New Roman" w:hAnsi="Times New Roman" w:cs="Times New Roman"/>
          <w:sz w:val="20"/>
          <w:szCs w:val="20"/>
        </w:rPr>
      </w:pPr>
      <w:r w:rsidRPr="00601EFC">
        <w:rPr>
          <w:rFonts w:ascii="Times New Roman" w:hAnsi="Times New Roman" w:cs="Times New Roman"/>
          <w:sz w:val="20"/>
          <w:szCs w:val="20"/>
        </w:rPr>
        <w:t xml:space="preserve">2019-2023 Stratejik Planı Mevcut Durum Analizi Raporu, Stratejik Plan Kitabı ve Performans Programı kitapçığı olmak üzere 3 kitaptan oluşmaktadır. Stratejik Plan Hazırlık Süreci Durum Analizi, Geleceğe Yönelim, </w:t>
      </w:r>
      <w:proofErr w:type="spellStart"/>
      <w:r w:rsidRPr="00601EFC">
        <w:rPr>
          <w:rFonts w:ascii="Times New Roman" w:hAnsi="Times New Roman" w:cs="Times New Roman"/>
          <w:sz w:val="20"/>
          <w:szCs w:val="20"/>
        </w:rPr>
        <w:t>Maliyetlendirme</w:t>
      </w:r>
      <w:proofErr w:type="spellEnd"/>
      <w:r w:rsidRPr="00601EFC">
        <w:rPr>
          <w:rFonts w:ascii="Times New Roman" w:hAnsi="Times New Roman" w:cs="Times New Roman"/>
          <w:sz w:val="20"/>
          <w:szCs w:val="20"/>
        </w:rPr>
        <w:t>, İzleme Ve Değerlendirme, olmak üzere 5 bölümden oluşmaktadır.</w:t>
      </w:r>
    </w:p>
    <w:p w:rsidR="00FE7AC4" w:rsidRPr="00601EFC" w:rsidRDefault="00FE7AC4" w:rsidP="00FE7AC4">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 xml:space="preserve">Mevcut planda Durum Analizi, Paydaş Analizi, Yükümlülükler Ve Mevzuat Analizi, Kurum İçi Ve Dışı Analiz, Üst Politika </w:t>
      </w:r>
      <w:proofErr w:type="gramStart"/>
      <w:r w:rsidRPr="00601EFC">
        <w:rPr>
          <w:rFonts w:ascii="Times New Roman" w:hAnsi="Times New Roman" w:cs="Times New Roman"/>
          <w:sz w:val="20"/>
          <w:szCs w:val="20"/>
        </w:rPr>
        <w:t>Belgeleri ,GZFT</w:t>
      </w:r>
      <w:proofErr w:type="gramEnd"/>
      <w:r w:rsidRPr="00601EFC">
        <w:rPr>
          <w:rFonts w:ascii="Times New Roman" w:hAnsi="Times New Roman" w:cs="Times New Roman"/>
          <w:sz w:val="20"/>
          <w:szCs w:val="20"/>
        </w:rPr>
        <w:t xml:space="preserve">(SWOT)Analizi,  kullanılmıştır. 2019-2023 Stratejik Planı Yasal Yükümlükler Ve Mevzuat Analizi bölümü 652 sayılı Millî Eğitim Bakanlığının Teşkilat ve Görevleri Hakkında Kanun Hükmünde Kararname esaslarına göre belirlenmiştir. 2019-2023 Stratejik Planı Okulun Tarihçesi, Okulun Mevcut Durumu, Paydaş </w:t>
      </w:r>
      <w:proofErr w:type="spellStart"/>
      <w:proofErr w:type="gramStart"/>
      <w:r w:rsidRPr="00601EFC">
        <w:rPr>
          <w:rFonts w:ascii="Times New Roman" w:hAnsi="Times New Roman" w:cs="Times New Roman"/>
          <w:sz w:val="20"/>
          <w:szCs w:val="20"/>
        </w:rPr>
        <w:t>Analizi,GZFT</w:t>
      </w:r>
      <w:proofErr w:type="spellEnd"/>
      <w:proofErr w:type="gramEnd"/>
      <w:r w:rsidRPr="00601EFC">
        <w:rPr>
          <w:rFonts w:ascii="Times New Roman" w:hAnsi="Times New Roman" w:cs="Times New Roman"/>
          <w:sz w:val="20"/>
          <w:szCs w:val="20"/>
        </w:rPr>
        <w:t xml:space="preserve"> Analizi, Misyonumuz, Vizyonumuz, Temel Değerlerimiz, Eğitim ve Öğretime Erişim, Eğitim ve Öğretimde Kalitenin Arttırılması, Kurumsal Kapasite, Güvenlik,</w:t>
      </w:r>
      <w:r>
        <w:rPr>
          <w:rFonts w:ascii="Times New Roman" w:hAnsi="Times New Roman" w:cs="Times New Roman"/>
          <w:sz w:val="20"/>
          <w:szCs w:val="20"/>
        </w:rPr>
        <w:t xml:space="preserve"> </w:t>
      </w:r>
      <w:r w:rsidRPr="00601EFC">
        <w:rPr>
          <w:rFonts w:ascii="Times New Roman" w:hAnsi="Times New Roman" w:cs="Times New Roman"/>
          <w:sz w:val="20"/>
          <w:szCs w:val="20"/>
        </w:rPr>
        <w:t>olmak üzere 11 faaliyet alanında gruplanmıştır.</w:t>
      </w:r>
    </w:p>
    <w:p w:rsidR="00FE7AC4" w:rsidRPr="00601EFC" w:rsidRDefault="00FE7AC4" w:rsidP="00FE7AC4">
      <w:pPr>
        <w:spacing w:line="360" w:lineRule="auto"/>
        <w:ind w:left="180" w:firstLine="450"/>
        <w:jc w:val="both"/>
        <w:rPr>
          <w:rFonts w:ascii="Times New Roman" w:hAnsi="Times New Roman" w:cs="Times New Roman"/>
          <w:sz w:val="20"/>
          <w:szCs w:val="20"/>
        </w:rPr>
      </w:pPr>
      <w:r>
        <w:rPr>
          <w:rFonts w:ascii="Times New Roman" w:hAnsi="Times New Roman" w:cs="Times New Roman"/>
          <w:sz w:val="20"/>
          <w:szCs w:val="20"/>
        </w:rPr>
        <w:t>2019-2023 stratejik plan</w:t>
      </w:r>
      <w:r w:rsidRPr="00601EFC">
        <w:rPr>
          <w:rFonts w:ascii="Times New Roman" w:hAnsi="Times New Roman" w:cs="Times New Roman"/>
          <w:sz w:val="20"/>
          <w:szCs w:val="20"/>
        </w:rPr>
        <w:t xml:space="preserve">ımız, Okul Müdürü </w:t>
      </w:r>
      <w:proofErr w:type="gramStart"/>
      <w:r>
        <w:rPr>
          <w:rFonts w:ascii="Times New Roman" w:hAnsi="Times New Roman" w:cs="Times New Roman"/>
          <w:sz w:val="20"/>
          <w:szCs w:val="20"/>
        </w:rPr>
        <w:t>……..</w:t>
      </w:r>
      <w:proofErr w:type="gramEnd"/>
      <w:r w:rsidRPr="00601EFC">
        <w:rPr>
          <w:rFonts w:ascii="Times New Roman" w:hAnsi="Times New Roman" w:cs="Times New Roman"/>
          <w:sz w:val="20"/>
          <w:szCs w:val="20"/>
        </w:rPr>
        <w:t xml:space="preserve"> </w:t>
      </w:r>
      <w:proofErr w:type="gramStart"/>
      <w:r w:rsidRPr="00601EFC">
        <w:rPr>
          <w:rFonts w:ascii="Times New Roman" w:hAnsi="Times New Roman" w:cs="Times New Roman"/>
          <w:sz w:val="20"/>
          <w:szCs w:val="20"/>
        </w:rPr>
        <w:t>başkanlığında</w:t>
      </w:r>
      <w:proofErr w:type="gramEnd"/>
      <w:r w:rsidRPr="00601EFC">
        <w:rPr>
          <w:rFonts w:ascii="Times New Roman" w:hAnsi="Times New Roman" w:cs="Times New Roman"/>
          <w:sz w:val="20"/>
          <w:szCs w:val="20"/>
        </w:rPr>
        <w:t xml:space="preserve"> görevli öğretmenlerimizin katılımıyla yapılan toplantılarda, değerlendirilmiş ve sonuçları paylaşılmıştır. 2019-2023 stratejik planımızla birlikte hesap verilebilirlik anlayışı ile kaynakların etkili, ekonomik ve verimli bir şekilde elde edilmesi ve kullanılması </w:t>
      </w:r>
      <w:proofErr w:type="spellStart"/>
      <w:proofErr w:type="gramStart"/>
      <w:r w:rsidRPr="00601EFC">
        <w:rPr>
          <w:rFonts w:ascii="Times New Roman" w:hAnsi="Times New Roman" w:cs="Times New Roman"/>
          <w:sz w:val="20"/>
          <w:szCs w:val="20"/>
        </w:rPr>
        <w:t>sağlanmış,stratejik</w:t>
      </w:r>
      <w:proofErr w:type="spellEnd"/>
      <w:proofErr w:type="gramEnd"/>
      <w:r w:rsidRPr="00601EFC">
        <w:rPr>
          <w:rFonts w:ascii="Times New Roman" w:hAnsi="Times New Roman" w:cs="Times New Roman"/>
          <w:sz w:val="20"/>
          <w:szCs w:val="20"/>
        </w:rPr>
        <w:t xml:space="preserve"> yönetim anlayışı kurum kültürü olarak benimsenmiştir. Planlama, çalışmaları izleme, değerlendirme ve denetleme süreçleri önem kazanmıştır.</w:t>
      </w:r>
    </w:p>
    <w:p w:rsidR="00FE7AC4" w:rsidRDefault="00FE7AC4" w:rsidP="00FE7AC4">
      <w:pPr>
        <w:spacing w:line="360" w:lineRule="auto"/>
        <w:ind w:left="180" w:firstLine="450"/>
        <w:jc w:val="both"/>
        <w:rPr>
          <w:rFonts w:ascii="Times New Roman" w:hAnsi="Times New Roman" w:cs="Times New Roman"/>
          <w:sz w:val="20"/>
          <w:szCs w:val="20"/>
        </w:rPr>
      </w:pPr>
      <w:r w:rsidRPr="00601EFC">
        <w:rPr>
          <w:rFonts w:ascii="Times New Roman" w:hAnsi="Times New Roman" w:cs="Times New Roman"/>
          <w:sz w:val="20"/>
          <w:szCs w:val="20"/>
        </w:rPr>
        <w:t>Değerlendirme raporu, 2019-2023 Dönemi Stratejik Planının 2023 yılı hedeflere ve hedeflere ait performans göstergelerine ulaşma oranları dikkate alınarak hazırlanmıştır. Raporda; stratejik planda belirlenmiş olan amaç ve hedefler, sorumlu birim ve performans göstergeleri bazında değerlendirilmiştir ve her bir performans göstergesi için performans hesaplaması yüzde olarak hesaplanmıştır. Performans göstergelerine ilişkin değerlendirmeler; Her bir performans göstergesinin hedefe etkisi göz önünde bulundurularak hedef bazında performans hesaplaması yapılmıştır.</w:t>
      </w:r>
    </w:p>
    <w:p w:rsidR="00FE7AC4" w:rsidRPr="00FE7AC4" w:rsidRDefault="00FE7AC4" w:rsidP="00FE7AC4">
      <w:pPr>
        <w:spacing w:line="360" w:lineRule="auto"/>
        <w:ind w:left="180" w:firstLine="450"/>
        <w:jc w:val="both"/>
        <w:rPr>
          <w:rFonts w:ascii="Times New Roman" w:hAnsi="Times New Roman" w:cs="Times New Roman"/>
          <w:sz w:val="20"/>
          <w:szCs w:val="20"/>
        </w:rPr>
      </w:pPr>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Hedef Performansının Hesaplanmasında Dikkat Edilen Hususlara Aşağıda Yer Verilmiştir:</w:t>
      </w:r>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 • Tablolarda yer alan hedef performansları, performans göstergelerinin gerçekleşme yüzdeleri tek tek hesaplandıktan sonra ilgili göstergenin hedefe olan etkisi bulunarak sonuçların toplanmasıyla elde edilmiştir. </w:t>
      </w:r>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xml:space="preserve">•Bazı göstergelerin performansı yüzde 100’ü aşmıştır. Ancak hedef performansının ölçümünde bu değer 100 olarak dikkate alınmıştır. Böylece diğer göstergelerin hedefe etkisinin doğru hesaplanması sağlanmıştır. </w:t>
      </w:r>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 Bazı göstergelerin performansı negatif bir değer almıştır. Ancak hedef performansının ölçümünde bu değer 0 olarak dikkate alınmıştır. Böylece diğer göstergelerin hedefe etkisinin doğru hesaplanması sağlanmıştır.</w:t>
      </w:r>
    </w:p>
    <w:p w:rsidR="00FE7AC4" w:rsidRDefault="00FE7AC4" w:rsidP="00FE7AC4">
      <w:pPr>
        <w:spacing w:line="360" w:lineRule="auto"/>
        <w:ind w:left="180" w:firstLine="450"/>
        <w:jc w:val="both"/>
        <w:rPr>
          <w:sz w:val="21"/>
        </w:rPr>
      </w:pPr>
      <w:r w:rsidRPr="00456B2A">
        <w:rPr>
          <w:noProof/>
          <w:sz w:val="21"/>
          <w:lang w:eastAsia="tr-TR"/>
        </w:rPr>
        <w:lastRenderedPageBreak/>
        <w:drawing>
          <wp:inline distT="0" distB="0" distL="0" distR="0" wp14:anchorId="2DD75F25" wp14:editId="3A69E210">
            <wp:extent cx="2549222" cy="2190750"/>
            <wp:effectExtent l="19050" t="0" r="22528" b="0"/>
            <wp:docPr id="5"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Değerlendirmelerimiz sonucunda, hedef göstergelerimize etki eden önemli gelişmeler yaşandığını gözlemledik. Bu gelişmeler, planlarımızın bazı alanlarda başarısızlığa neden olmasına yol açtı. Bu kırılma noktalarını ayrıntılı olarak planımızın değerlendirme analizinde ele alacağız. Özellikle şu anahtar konuları vurgulayabiliriz:</w:t>
      </w:r>
    </w:p>
    <w:p w:rsidR="00FE7AC4" w:rsidRPr="00A91ABB" w:rsidRDefault="00FE7AC4" w:rsidP="00FE7AC4">
      <w:pPr>
        <w:spacing w:line="360" w:lineRule="auto"/>
        <w:ind w:left="180" w:firstLine="450"/>
        <w:jc w:val="both"/>
        <w:rPr>
          <w:rFonts w:ascii="Times New Roman" w:hAnsi="Times New Roman" w:cs="Times New Roman"/>
          <w:sz w:val="20"/>
          <w:szCs w:val="20"/>
        </w:rPr>
      </w:pPr>
      <w:proofErr w:type="spellStart"/>
      <w:r w:rsidRPr="00A91ABB">
        <w:rPr>
          <w:rFonts w:ascii="Times New Roman" w:hAnsi="Times New Roman" w:cs="Times New Roman"/>
          <w:b/>
          <w:sz w:val="20"/>
          <w:szCs w:val="20"/>
          <w:u w:val="single"/>
        </w:rPr>
        <w:t>Pandemi</w:t>
      </w:r>
      <w:proofErr w:type="spellEnd"/>
      <w:r w:rsidRPr="00A91ABB">
        <w:rPr>
          <w:rFonts w:ascii="Times New Roman" w:hAnsi="Times New Roman" w:cs="Times New Roman"/>
          <w:b/>
          <w:sz w:val="20"/>
          <w:szCs w:val="20"/>
          <w:u w:val="single"/>
        </w:rPr>
        <w:t xml:space="preserve"> Süreci:</w:t>
      </w:r>
      <w:r w:rsidRPr="00A91ABB">
        <w:rPr>
          <w:rFonts w:ascii="Times New Roman" w:hAnsi="Times New Roman" w:cs="Times New Roman"/>
          <w:sz w:val="20"/>
          <w:szCs w:val="20"/>
        </w:rPr>
        <w:t xml:space="preserve"> COVID-19 </w:t>
      </w:r>
      <w:proofErr w:type="spellStart"/>
      <w:r w:rsidRPr="00A91ABB">
        <w:rPr>
          <w:rFonts w:ascii="Times New Roman" w:hAnsi="Times New Roman" w:cs="Times New Roman"/>
          <w:sz w:val="20"/>
          <w:szCs w:val="20"/>
        </w:rPr>
        <w:t>pandemisi</w:t>
      </w:r>
      <w:proofErr w:type="spellEnd"/>
      <w:r w:rsidRPr="00A91ABB">
        <w:rPr>
          <w:rFonts w:ascii="Times New Roman" w:hAnsi="Times New Roman" w:cs="Times New Roman"/>
          <w:sz w:val="20"/>
          <w:szCs w:val="20"/>
        </w:rPr>
        <w:t>, eğitim alanında büyük zorluklar yarattı. Dünya genelinde okulların kapanması veya sınırlı katılımla açık kalması, öğrenciler üzerinde olumsuz etkilere yol açtı.</w:t>
      </w:r>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Deprem Etkisi:</w:t>
      </w:r>
      <w:r w:rsidRPr="00A91ABB">
        <w:rPr>
          <w:rFonts w:ascii="Times New Roman" w:hAnsi="Times New Roman" w:cs="Times New Roman"/>
          <w:sz w:val="20"/>
          <w:szCs w:val="20"/>
        </w:rPr>
        <w:t xml:space="preserve"> Kahramanmaraş'ta yaşanan deprem, psikolojik ve sosyal hasara neden oldu ve öğrencilerin eğitimine olumsuz etkiledi. </w:t>
      </w:r>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Okul Kapanmaları:</w:t>
      </w:r>
      <w:r w:rsidRPr="00A91ABB">
        <w:rPr>
          <w:rFonts w:ascii="Times New Roman" w:hAnsi="Times New Roman" w:cs="Times New Roman"/>
          <w:sz w:val="20"/>
          <w:szCs w:val="20"/>
        </w:rPr>
        <w:t xml:space="preserve"> COVID-19 </w:t>
      </w:r>
      <w:proofErr w:type="spellStart"/>
      <w:r w:rsidRPr="00A91ABB">
        <w:rPr>
          <w:rFonts w:ascii="Times New Roman" w:hAnsi="Times New Roman" w:cs="Times New Roman"/>
          <w:sz w:val="20"/>
          <w:szCs w:val="20"/>
        </w:rPr>
        <w:t>pandemisi</w:t>
      </w:r>
      <w:proofErr w:type="spellEnd"/>
      <w:r w:rsidRPr="00A91ABB">
        <w:rPr>
          <w:rFonts w:ascii="Times New Roman" w:hAnsi="Times New Roman" w:cs="Times New Roman"/>
          <w:sz w:val="20"/>
          <w:szCs w:val="20"/>
        </w:rPr>
        <w:t xml:space="preserve"> nedeniyle birçok ülkede okullar geçici olarak kapatılmış veya çevrimiçi eğitime geçilmiştir. Bu, öğrencilerin fiziksel olarak okula katılamamaları anlamına gelir.</w:t>
      </w:r>
    </w:p>
    <w:p w:rsidR="00FE7AC4" w:rsidRPr="002046DF" w:rsidRDefault="00FE7AC4" w:rsidP="00FE7AC4">
      <w:pPr>
        <w:spacing w:line="360" w:lineRule="auto"/>
        <w:ind w:left="180" w:firstLine="450"/>
        <w:jc w:val="both"/>
        <w:rPr>
          <w:sz w:val="21"/>
        </w:rPr>
      </w:pPr>
      <w:r w:rsidRPr="00A91ABB">
        <w:rPr>
          <w:rFonts w:ascii="Times New Roman" w:hAnsi="Times New Roman" w:cs="Times New Roman"/>
          <w:b/>
          <w:sz w:val="20"/>
          <w:szCs w:val="20"/>
          <w:u w:val="single"/>
        </w:rPr>
        <w:t>Çevrimiçi Eğitim Uygulamaları:</w:t>
      </w:r>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Pandemi</w:t>
      </w:r>
      <w:proofErr w:type="spellEnd"/>
      <w:r w:rsidRPr="00A91ABB">
        <w:rPr>
          <w:rFonts w:ascii="Times New Roman" w:hAnsi="Times New Roman" w:cs="Times New Roman"/>
          <w:sz w:val="20"/>
          <w:szCs w:val="20"/>
        </w:rPr>
        <w:t xml:space="preserve"> sırasında öğrenciler, öğretmenler ve eğitim kurumları, çevrimiçi eğitim platformlarına daha fazla bağımlı hale gelmiştir</w:t>
      </w:r>
      <w:r w:rsidRPr="002046DF">
        <w:rPr>
          <w:sz w:val="21"/>
        </w:rPr>
        <w:t xml:space="preserve">. </w:t>
      </w:r>
    </w:p>
    <w:p w:rsidR="00FE7AC4" w:rsidRPr="002046DF" w:rsidRDefault="00FE7AC4" w:rsidP="00FE7AC4">
      <w:pPr>
        <w:spacing w:line="360" w:lineRule="auto"/>
        <w:ind w:left="180" w:firstLine="450"/>
        <w:jc w:val="both"/>
        <w:rPr>
          <w:sz w:val="21"/>
        </w:rPr>
      </w:pPr>
      <w:r w:rsidRPr="00407F29">
        <w:rPr>
          <w:b/>
          <w:sz w:val="21"/>
          <w:u w:val="single"/>
        </w:rPr>
        <w:t>Öğrenci Başarısındaki Dalgalanmalar:</w:t>
      </w:r>
      <w:r w:rsidRPr="002046DF">
        <w:rPr>
          <w:sz w:val="21"/>
        </w:rPr>
        <w:t xml:space="preserve"> </w:t>
      </w:r>
      <w:proofErr w:type="spellStart"/>
      <w:r w:rsidRPr="002046DF">
        <w:rPr>
          <w:sz w:val="21"/>
        </w:rPr>
        <w:t>Pandemi</w:t>
      </w:r>
      <w:proofErr w:type="spellEnd"/>
      <w:r w:rsidRPr="002046DF">
        <w:rPr>
          <w:sz w:val="21"/>
        </w:rPr>
        <w:t xml:space="preserve"> nedeniyle öğrenci başarısı ve öğrenci notları dünya genelinde dalgalanmıştır. Online eğitim, öğrencilerin motivasyonunu ve öğrenme süreçlerini etkilemiştir</w:t>
      </w:r>
      <w:proofErr w:type="gramStart"/>
      <w:r w:rsidRPr="002046DF">
        <w:rPr>
          <w:sz w:val="21"/>
        </w:rPr>
        <w:t>..</w:t>
      </w:r>
      <w:proofErr w:type="gramEnd"/>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b/>
          <w:sz w:val="20"/>
          <w:szCs w:val="20"/>
          <w:u w:val="single"/>
        </w:rPr>
        <w:t>Öğrenci Devamsızlığı:</w:t>
      </w:r>
      <w:r w:rsidRPr="00A91ABB">
        <w:rPr>
          <w:rFonts w:ascii="Times New Roman" w:hAnsi="Times New Roman" w:cs="Times New Roman"/>
          <w:sz w:val="20"/>
          <w:szCs w:val="20"/>
        </w:rPr>
        <w:t xml:space="preserve"> Okulların kapanması veya karışık eğitim modelleri, öğrenci devamsızlığı sorunlarına yol açmıştır. Bazı öğrenciler, çevrimiçi eğitime erişimde sorun yaşamıştır.</w:t>
      </w:r>
    </w:p>
    <w:p w:rsidR="00FE7AC4" w:rsidRPr="00A91ABB" w:rsidRDefault="00FE7AC4" w:rsidP="00FE7AC4">
      <w:pPr>
        <w:spacing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Bu faktörler, hedeflerimize ulaşma konusunda karşılaştığımız zorlukların altını çizmektedir. Bu nedenle, yeni plan döneminde bu zorlukların üstesinden gelmeyi ve daha etkili bir eğitim ortamı oluşturmayı hedeflemekteyiz.</w:t>
      </w:r>
    </w:p>
    <w:p w:rsidR="00FE7AC4" w:rsidRPr="00A91ABB" w:rsidRDefault="00FE7AC4" w:rsidP="00FE7AC4">
      <w:pPr>
        <w:spacing w:before="1" w:line="360" w:lineRule="auto"/>
        <w:ind w:left="180" w:firstLine="450"/>
        <w:jc w:val="both"/>
        <w:rPr>
          <w:rFonts w:ascii="Times New Roman" w:hAnsi="Times New Roman" w:cs="Times New Roman"/>
          <w:sz w:val="20"/>
          <w:szCs w:val="20"/>
        </w:rPr>
      </w:pPr>
      <w:r w:rsidRPr="00A91ABB">
        <w:rPr>
          <w:rFonts w:ascii="Times New Roman" w:hAnsi="Times New Roman" w:cs="Times New Roman"/>
          <w:sz w:val="20"/>
          <w:szCs w:val="20"/>
        </w:rPr>
        <w:t>19 Mayıs İlkokulu olarak 2019-2023 Stratejik Planı'nın gerçekleşme durumu değerlendirildiğinde aşağıdaki konularda önemli iyileşmelerin sağlandığı görülmüştür:</w:t>
      </w:r>
    </w:p>
    <w:p w:rsidR="00FE7AC4" w:rsidRPr="00A91ABB" w:rsidRDefault="00FE7AC4" w:rsidP="00FE7AC4">
      <w:pPr>
        <w:spacing w:before="1" w:line="360" w:lineRule="auto"/>
        <w:ind w:left="180" w:firstLine="450"/>
        <w:jc w:val="both"/>
        <w:rPr>
          <w:rFonts w:ascii="Times New Roman" w:hAnsi="Times New Roman" w:cs="Times New Roman"/>
          <w:b/>
          <w:sz w:val="20"/>
          <w:szCs w:val="20"/>
          <w:u w:val="single"/>
        </w:rPr>
      </w:pPr>
      <w:r w:rsidRPr="00A91ABB">
        <w:rPr>
          <w:rFonts w:ascii="Times New Roman" w:hAnsi="Times New Roman" w:cs="Times New Roman"/>
          <w:b/>
          <w:sz w:val="20"/>
          <w:szCs w:val="20"/>
          <w:u w:val="single"/>
        </w:rPr>
        <w:t>İyileşmeler</w:t>
      </w:r>
    </w:p>
    <w:p w:rsidR="00FE7AC4" w:rsidRPr="00A91ABB" w:rsidRDefault="00FE7AC4" w:rsidP="00B434AD">
      <w:pPr>
        <w:pStyle w:val="ListeParagraf"/>
        <w:numPr>
          <w:ilvl w:val="0"/>
          <w:numId w:val="13"/>
        </w:numPr>
        <w:spacing w:before="1" w:line="360" w:lineRule="auto"/>
        <w:jc w:val="both"/>
        <w:rPr>
          <w:rFonts w:ascii="Times New Roman" w:hAnsi="Times New Roman" w:cs="Times New Roman"/>
          <w:sz w:val="20"/>
          <w:szCs w:val="20"/>
        </w:rPr>
      </w:pPr>
      <w:proofErr w:type="spellStart"/>
      <w:r w:rsidRPr="00A91ABB">
        <w:rPr>
          <w:rFonts w:ascii="Times New Roman" w:hAnsi="Times New Roman" w:cs="Times New Roman"/>
          <w:sz w:val="20"/>
          <w:szCs w:val="20"/>
        </w:rPr>
        <w:t>Okul</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binasında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ve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fiziki</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mekanlarda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iyileştirilmeler</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yapılmıştır</w:t>
      </w:r>
      <w:proofErr w:type="spellEnd"/>
      <w:r w:rsidRPr="00A91ABB">
        <w:rPr>
          <w:rFonts w:ascii="Times New Roman" w:hAnsi="Times New Roman" w:cs="Times New Roman"/>
          <w:sz w:val="20"/>
          <w:szCs w:val="20"/>
        </w:rPr>
        <w:t>.</w:t>
      </w:r>
    </w:p>
    <w:p w:rsidR="00FE7AC4" w:rsidRPr="00A91ABB" w:rsidRDefault="00FE7AC4" w:rsidP="00B434AD">
      <w:pPr>
        <w:pStyle w:val="ListeParagraf"/>
        <w:numPr>
          <w:ilvl w:val="0"/>
          <w:numId w:val="13"/>
        </w:numPr>
        <w:spacing w:before="1" w:line="360" w:lineRule="auto"/>
        <w:jc w:val="both"/>
        <w:rPr>
          <w:rFonts w:ascii="Times New Roman" w:hAnsi="Times New Roman" w:cs="Times New Roman"/>
          <w:sz w:val="20"/>
          <w:szCs w:val="20"/>
        </w:rPr>
      </w:pPr>
      <w:proofErr w:type="spellStart"/>
      <w:r w:rsidRPr="00A91ABB">
        <w:rPr>
          <w:rFonts w:ascii="Times New Roman" w:hAnsi="Times New Roman" w:cs="Times New Roman"/>
          <w:sz w:val="20"/>
          <w:szCs w:val="20"/>
        </w:rPr>
        <w:t>Okul</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binasının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iç</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ve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dış</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temizliği</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sağlanmıştır</w:t>
      </w:r>
      <w:proofErr w:type="spellEnd"/>
      <w:r w:rsidRPr="00A91ABB">
        <w:rPr>
          <w:rFonts w:ascii="Times New Roman" w:hAnsi="Times New Roman" w:cs="Times New Roman"/>
          <w:sz w:val="20"/>
          <w:szCs w:val="20"/>
        </w:rPr>
        <w:t>.</w:t>
      </w:r>
    </w:p>
    <w:p w:rsidR="00FE7AC4" w:rsidRPr="00A91ABB" w:rsidRDefault="00FE7AC4" w:rsidP="00B434AD">
      <w:pPr>
        <w:pStyle w:val="ListeParagraf"/>
        <w:numPr>
          <w:ilvl w:val="0"/>
          <w:numId w:val="13"/>
        </w:numPr>
        <w:spacing w:before="1" w:line="360" w:lineRule="auto"/>
        <w:jc w:val="both"/>
        <w:rPr>
          <w:rFonts w:ascii="Times New Roman" w:hAnsi="Times New Roman" w:cs="Times New Roman"/>
          <w:sz w:val="20"/>
          <w:szCs w:val="20"/>
        </w:rPr>
      </w:pPr>
      <w:proofErr w:type="spellStart"/>
      <w:r w:rsidRPr="00A91ABB">
        <w:rPr>
          <w:rFonts w:ascii="Times New Roman" w:hAnsi="Times New Roman" w:cs="Times New Roman"/>
          <w:sz w:val="20"/>
          <w:szCs w:val="20"/>
        </w:rPr>
        <w:t>Okul</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binasında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öğrencilerin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güvenlikleri</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sağlanmıştır</w:t>
      </w:r>
      <w:proofErr w:type="spellEnd"/>
      <w:r w:rsidRPr="00A91ABB">
        <w:rPr>
          <w:rFonts w:ascii="Times New Roman" w:hAnsi="Times New Roman" w:cs="Times New Roman"/>
          <w:sz w:val="20"/>
          <w:szCs w:val="20"/>
        </w:rPr>
        <w:t>.</w:t>
      </w:r>
    </w:p>
    <w:p w:rsidR="00FE7AC4" w:rsidRPr="00A91ABB" w:rsidRDefault="00FE7AC4" w:rsidP="00B434AD">
      <w:pPr>
        <w:pStyle w:val="ListeParagraf"/>
        <w:numPr>
          <w:ilvl w:val="0"/>
          <w:numId w:val="13"/>
        </w:numPr>
        <w:spacing w:before="1" w:line="360" w:lineRule="auto"/>
        <w:jc w:val="both"/>
        <w:rPr>
          <w:rFonts w:ascii="Times New Roman" w:hAnsi="Times New Roman" w:cs="Times New Roman"/>
          <w:sz w:val="20"/>
          <w:szCs w:val="20"/>
        </w:rPr>
      </w:pPr>
      <w:proofErr w:type="spellStart"/>
      <w:r w:rsidRPr="00A91ABB">
        <w:rPr>
          <w:rFonts w:ascii="Times New Roman" w:hAnsi="Times New Roman" w:cs="Times New Roman"/>
          <w:sz w:val="20"/>
          <w:szCs w:val="20"/>
        </w:rPr>
        <w:t>Okul</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binasında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bulunan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asansör</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kullanılabilir</w:t>
      </w:r>
      <w:proofErr w:type="spellEnd"/>
      <w:r w:rsidRPr="00A91ABB">
        <w:rPr>
          <w:rFonts w:ascii="Times New Roman" w:hAnsi="Times New Roman" w:cs="Times New Roman"/>
          <w:sz w:val="20"/>
          <w:szCs w:val="20"/>
        </w:rPr>
        <w:t xml:space="preserve"> hale </w:t>
      </w:r>
      <w:proofErr w:type="spellStart"/>
      <w:r w:rsidRPr="00A91ABB">
        <w:rPr>
          <w:rFonts w:ascii="Times New Roman" w:hAnsi="Times New Roman" w:cs="Times New Roman"/>
          <w:sz w:val="20"/>
          <w:szCs w:val="20"/>
        </w:rPr>
        <w:t>getirilmiştir</w:t>
      </w:r>
      <w:proofErr w:type="spellEnd"/>
      <w:r w:rsidRPr="00A91ABB">
        <w:rPr>
          <w:rFonts w:ascii="Times New Roman" w:hAnsi="Times New Roman" w:cs="Times New Roman"/>
          <w:sz w:val="20"/>
          <w:szCs w:val="20"/>
        </w:rPr>
        <w:t>.</w:t>
      </w:r>
    </w:p>
    <w:p w:rsidR="00FE7AC4" w:rsidRPr="00A91ABB" w:rsidRDefault="00FE7AC4" w:rsidP="00B434AD">
      <w:pPr>
        <w:pStyle w:val="ListeParagraf"/>
        <w:numPr>
          <w:ilvl w:val="0"/>
          <w:numId w:val="13"/>
        </w:numPr>
        <w:spacing w:before="1" w:line="360" w:lineRule="auto"/>
        <w:jc w:val="both"/>
        <w:rPr>
          <w:rFonts w:ascii="Times New Roman" w:hAnsi="Times New Roman" w:cs="Times New Roman"/>
          <w:sz w:val="20"/>
          <w:szCs w:val="20"/>
        </w:rPr>
      </w:pPr>
      <w:proofErr w:type="spellStart"/>
      <w:r w:rsidRPr="00A91ABB">
        <w:rPr>
          <w:rFonts w:ascii="Times New Roman" w:hAnsi="Times New Roman" w:cs="Times New Roman"/>
          <w:sz w:val="20"/>
          <w:szCs w:val="20"/>
        </w:rPr>
        <w:t>Okul</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binası</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iş</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sağlığı</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ve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güvenliği</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standartlarına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uygun</w:t>
      </w:r>
      <w:proofErr w:type="spellEnd"/>
      <w:r w:rsidRPr="00A91ABB">
        <w:rPr>
          <w:rFonts w:ascii="Times New Roman" w:hAnsi="Times New Roman" w:cs="Times New Roman"/>
          <w:sz w:val="20"/>
          <w:szCs w:val="20"/>
        </w:rPr>
        <w:t xml:space="preserve"> hale </w:t>
      </w:r>
      <w:proofErr w:type="spellStart"/>
      <w:r w:rsidRPr="00A91ABB">
        <w:rPr>
          <w:rFonts w:ascii="Times New Roman" w:hAnsi="Times New Roman" w:cs="Times New Roman"/>
          <w:sz w:val="20"/>
          <w:szCs w:val="20"/>
        </w:rPr>
        <w:t>getirilmiştir</w:t>
      </w:r>
      <w:proofErr w:type="spellEnd"/>
      <w:r w:rsidRPr="00A91ABB">
        <w:rPr>
          <w:rFonts w:ascii="Times New Roman" w:hAnsi="Times New Roman" w:cs="Times New Roman"/>
          <w:sz w:val="20"/>
          <w:szCs w:val="20"/>
        </w:rPr>
        <w:t>.</w:t>
      </w:r>
    </w:p>
    <w:p w:rsidR="00FE7AC4" w:rsidRPr="00A91ABB" w:rsidRDefault="00FE7AC4" w:rsidP="00FE7AC4">
      <w:pPr>
        <w:pStyle w:val="ListeParagraf"/>
        <w:spacing w:before="1" w:line="360" w:lineRule="auto"/>
        <w:ind w:left="990"/>
        <w:jc w:val="both"/>
        <w:rPr>
          <w:rFonts w:ascii="Times New Roman" w:hAnsi="Times New Roman" w:cs="Times New Roman"/>
          <w:sz w:val="20"/>
          <w:szCs w:val="20"/>
        </w:rPr>
      </w:pPr>
    </w:p>
    <w:p w:rsidR="00FE7AC4" w:rsidRPr="00A91ABB" w:rsidRDefault="00FE7AC4" w:rsidP="00FE7AC4">
      <w:pPr>
        <w:pStyle w:val="ListeParagraf"/>
        <w:spacing w:before="1" w:line="360" w:lineRule="auto"/>
        <w:ind w:left="990"/>
        <w:jc w:val="both"/>
        <w:rPr>
          <w:rFonts w:ascii="Times New Roman" w:hAnsi="Times New Roman" w:cs="Times New Roman"/>
          <w:sz w:val="20"/>
          <w:szCs w:val="20"/>
        </w:rPr>
      </w:pPr>
    </w:p>
    <w:p w:rsidR="00FE7AC4" w:rsidRPr="00A91ABB" w:rsidRDefault="00FE7AC4" w:rsidP="00FE7AC4">
      <w:pPr>
        <w:pStyle w:val="ListeParagraf"/>
        <w:spacing w:before="1" w:line="360" w:lineRule="auto"/>
        <w:ind w:left="630"/>
        <w:jc w:val="both"/>
        <w:rPr>
          <w:rFonts w:ascii="Times New Roman" w:hAnsi="Times New Roman" w:cs="Times New Roman"/>
          <w:b/>
          <w:sz w:val="20"/>
          <w:szCs w:val="20"/>
          <w:u w:val="single"/>
        </w:rPr>
      </w:pPr>
      <w:proofErr w:type="spellStart"/>
      <w:r w:rsidRPr="00A91ABB">
        <w:rPr>
          <w:rFonts w:ascii="Times New Roman" w:hAnsi="Times New Roman" w:cs="Times New Roman"/>
          <w:b/>
          <w:sz w:val="20"/>
          <w:szCs w:val="20"/>
          <w:u w:val="single"/>
        </w:rPr>
        <w:t>Sorunlar</w:t>
      </w:r>
      <w:proofErr w:type="spellEnd"/>
    </w:p>
    <w:p w:rsidR="00FE7AC4" w:rsidRPr="00A91ABB" w:rsidRDefault="00FE7AC4" w:rsidP="00B434AD">
      <w:pPr>
        <w:pStyle w:val="ListeParagraf"/>
        <w:numPr>
          <w:ilvl w:val="0"/>
          <w:numId w:val="14"/>
        </w:numPr>
        <w:spacing w:before="1" w:line="360" w:lineRule="auto"/>
        <w:jc w:val="both"/>
        <w:rPr>
          <w:rFonts w:ascii="Times New Roman" w:hAnsi="Times New Roman" w:cs="Times New Roman"/>
          <w:sz w:val="20"/>
          <w:szCs w:val="20"/>
        </w:rPr>
      </w:pPr>
      <w:proofErr w:type="spellStart"/>
      <w:r w:rsidRPr="00A91ABB">
        <w:rPr>
          <w:rFonts w:ascii="Times New Roman" w:hAnsi="Times New Roman" w:cs="Times New Roman"/>
          <w:sz w:val="20"/>
          <w:szCs w:val="20"/>
        </w:rPr>
        <w:t>Yeterli</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sayıda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kültürel</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ve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sportif</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faaliyet</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yapılamaması</w:t>
      </w:r>
      <w:proofErr w:type="spellEnd"/>
      <w:r w:rsidRPr="00A91ABB">
        <w:rPr>
          <w:rFonts w:ascii="Times New Roman" w:hAnsi="Times New Roman" w:cs="Times New Roman"/>
          <w:sz w:val="20"/>
          <w:szCs w:val="20"/>
        </w:rPr>
        <w:t>.</w:t>
      </w:r>
    </w:p>
    <w:p w:rsidR="00FE7AC4" w:rsidRPr="00A91ABB" w:rsidRDefault="00FE7AC4" w:rsidP="00B434AD">
      <w:pPr>
        <w:pStyle w:val="ListeParagraf"/>
        <w:numPr>
          <w:ilvl w:val="0"/>
          <w:numId w:val="14"/>
        </w:numPr>
        <w:spacing w:before="1"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Velilerin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okul</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idaresine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ve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öğretmenlere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yersiz</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müdahalelerde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bulunmaları</w:t>
      </w:r>
      <w:proofErr w:type="spellEnd"/>
      <w:r w:rsidRPr="00A91ABB">
        <w:rPr>
          <w:rFonts w:ascii="Times New Roman" w:hAnsi="Times New Roman" w:cs="Times New Roman"/>
          <w:sz w:val="20"/>
          <w:szCs w:val="20"/>
        </w:rPr>
        <w:t>.</w:t>
      </w:r>
    </w:p>
    <w:p w:rsidR="00FE7AC4" w:rsidRPr="00A91ABB" w:rsidRDefault="00FE7AC4" w:rsidP="00B434AD">
      <w:pPr>
        <w:pStyle w:val="ListeParagraf"/>
        <w:numPr>
          <w:ilvl w:val="0"/>
          <w:numId w:val="14"/>
        </w:numPr>
        <w:tabs>
          <w:tab w:val="left" w:pos="1014"/>
        </w:tabs>
        <w:spacing w:line="360" w:lineRule="auto"/>
        <w:jc w:val="both"/>
        <w:rPr>
          <w:rFonts w:ascii="Times New Roman" w:hAnsi="Times New Roman" w:cs="Times New Roman"/>
          <w:sz w:val="20"/>
          <w:szCs w:val="20"/>
        </w:rPr>
      </w:pPr>
      <w:proofErr w:type="spellStart"/>
      <w:r w:rsidRPr="00A91ABB">
        <w:rPr>
          <w:rFonts w:ascii="Times New Roman" w:hAnsi="Times New Roman" w:cs="Times New Roman"/>
          <w:sz w:val="20"/>
          <w:szCs w:val="20"/>
        </w:rPr>
        <w:t>Çalışanlara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yönelik</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yapılan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suçlamalarda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velilere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yaptırımların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yetersiz</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olması</w:t>
      </w:r>
      <w:proofErr w:type="spellEnd"/>
      <w:r w:rsidRPr="00A91ABB">
        <w:rPr>
          <w:rFonts w:ascii="Times New Roman" w:hAnsi="Times New Roman" w:cs="Times New Roman"/>
          <w:sz w:val="20"/>
          <w:szCs w:val="20"/>
        </w:rPr>
        <w:t>.</w:t>
      </w:r>
    </w:p>
    <w:p w:rsidR="00FE7AC4" w:rsidRPr="00A91ABB" w:rsidRDefault="00FE7AC4" w:rsidP="00B434AD">
      <w:pPr>
        <w:pStyle w:val="ListeParagraf"/>
        <w:numPr>
          <w:ilvl w:val="0"/>
          <w:numId w:val="14"/>
        </w:numPr>
        <w:tabs>
          <w:tab w:val="left" w:pos="1014"/>
        </w:tabs>
        <w:spacing w:line="360" w:lineRule="auto"/>
        <w:jc w:val="both"/>
        <w:rPr>
          <w:rFonts w:ascii="Times New Roman" w:hAnsi="Times New Roman" w:cs="Times New Roman"/>
          <w:sz w:val="20"/>
          <w:szCs w:val="20"/>
        </w:rPr>
      </w:pPr>
      <w:proofErr w:type="spellStart"/>
      <w:r w:rsidRPr="00A91ABB">
        <w:rPr>
          <w:rFonts w:ascii="Times New Roman" w:hAnsi="Times New Roman" w:cs="Times New Roman"/>
          <w:sz w:val="20"/>
          <w:szCs w:val="20"/>
        </w:rPr>
        <w:t>Okul</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binasının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dışında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çöp</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konteynerlerinin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olmaması</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ve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çöplerin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duvar</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diplerine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atılması</w:t>
      </w:r>
      <w:proofErr w:type="spellEnd"/>
      <w:r w:rsidRPr="00A91ABB">
        <w:rPr>
          <w:rFonts w:ascii="Times New Roman" w:hAnsi="Times New Roman" w:cs="Times New Roman"/>
          <w:sz w:val="20"/>
          <w:szCs w:val="20"/>
        </w:rPr>
        <w:t>.</w:t>
      </w:r>
    </w:p>
    <w:p w:rsidR="00FE7AC4" w:rsidRPr="00A91ABB" w:rsidRDefault="00FE7AC4" w:rsidP="00B434AD">
      <w:pPr>
        <w:pStyle w:val="ListeParagraf"/>
        <w:numPr>
          <w:ilvl w:val="0"/>
          <w:numId w:val="14"/>
        </w:numPr>
        <w:tabs>
          <w:tab w:val="left" w:pos="1014"/>
        </w:tabs>
        <w:spacing w:line="360" w:lineRule="auto"/>
        <w:jc w:val="both"/>
        <w:rPr>
          <w:rFonts w:ascii="Times New Roman" w:hAnsi="Times New Roman" w:cs="Times New Roman"/>
          <w:sz w:val="20"/>
          <w:szCs w:val="20"/>
        </w:rPr>
      </w:pPr>
      <w:r w:rsidRPr="00A91ABB">
        <w:rPr>
          <w:rFonts w:ascii="Times New Roman" w:hAnsi="Times New Roman" w:cs="Times New Roman"/>
          <w:sz w:val="20"/>
          <w:szCs w:val="20"/>
        </w:rPr>
        <w:t xml:space="preserve"> Sabah </w:t>
      </w:r>
      <w:proofErr w:type="spellStart"/>
      <w:r w:rsidRPr="00A91ABB">
        <w:rPr>
          <w:rFonts w:ascii="Times New Roman" w:hAnsi="Times New Roman" w:cs="Times New Roman"/>
          <w:sz w:val="20"/>
          <w:szCs w:val="20"/>
        </w:rPr>
        <w:t>okula</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giriş</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saatinde</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yoğun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araç</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trafiğinin</w:t>
      </w:r>
      <w:proofErr w:type="spellEnd"/>
      <w:r w:rsidRPr="00A91ABB">
        <w:rPr>
          <w:rFonts w:ascii="Times New Roman" w:hAnsi="Times New Roman" w:cs="Times New Roman"/>
          <w:sz w:val="20"/>
          <w:szCs w:val="20"/>
        </w:rPr>
        <w:t xml:space="preserve"> </w:t>
      </w:r>
      <w:proofErr w:type="spellStart"/>
      <w:r w:rsidRPr="00A91ABB">
        <w:rPr>
          <w:rFonts w:ascii="Times New Roman" w:hAnsi="Times New Roman" w:cs="Times New Roman"/>
          <w:sz w:val="20"/>
          <w:szCs w:val="20"/>
        </w:rPr>
        <w:t>yaşanması</w:t>
      </w:r>
      <w:proofErr w:type="spellEnd"/>
      <w:r w:rsidRPr="00A91ABB">
        <w:rPr>
          <w:rFonts w:ascii="Times New Roman" w:hAnsi="Times New Roman" w:cs="Times New Roman"/>
          <w:sz w:val="20"/>
          <w:szCs w:val="20"/>
        </w:rPr>
        <w:t>.</w:t>
      </w:r>
    </w:p>
    <w:p w:rsidR="00272413" w:rsidRPr="000F59F6" w:rsidRDefault="00272413" w:rsidP="00FE7AC4">
      <w:pPr>
        <w:pStyle w:val="GvdeMetni"/>
        <w:spacing w:before="118" w:line="360" w:lineRule="auto"/>
        <w:ind w:right="115"/>
        <w:jc w:val="both"/>
        <w:rPr>
          <w:lang w:val="tr-TR"/>
        </w:rPr>
      </w:pPr>
      <w:r w:rsidRPr="000F59F6">
        <w:rPr>
          <w:lang w:val="tr-TR"/>
        </w:rPr>
        <w:t>Uygulanmakta olan stratejik planın değerlendirilmesi, planın uygulanmış olan dönemine ilişkin hedef ve göstergeler bazında gerçekleşme düzeyi ile başarı ve başarısızlık nedenlerini içerir. Bu çalışmanın amacı; yeni stratejik planda yer alacak amaç, hedef ve performans göstergelerinin doğru bir çerçevede belirlenmesini temin etmektir. Bu çalışma için uygulanmakta olan stratejik planın izleme ve değerlendirme bölümünde detayları verilen stratejik plan izleme ile stratejik plan değerlendirme tablolarından yararlanılır.</w:t>
      </w:r>
    </w:p>
    <w:p w:rsidR="00272413" w:rsidRPr="000F59F6" w:rsidRDefault="00272413" w:rsidP="00272413">
      <w:pPr>
        <w:pStyle w:val="GvdeMetni"/>
        <w:spacing w:line="360" w:lineRule="auto"/>
        <w:ind w:left="118" w:right="114"/>
        <w:jc w:val="both"/>
        <w:rPr>
          <w:lang w:val="tr-TR"/>
        </w:rPr>
      </w:pPr>
      <w:r w:rsidRPr="000F59F6">
        <w:rPr>
          <w:lang w:val="tr-TR"/>
        </w:rPr>
        <w:t>Uygulanmakta olan stratejik planın değerlendirilmesi sonucu hedef ve performans göstergelerinde hedeflenen sonuçlara ulaşılması durumunda;</w:t>
      </w:r>
    </w:p>
    <w:p w:rsidR="00272413" w:rsidRPr="000F59F6" w:rsidRDefault="00272413" w:rsidP="00272413">
      <w:pPr>
        <w:pStyle w:val="GvdeMetni"/>
        <w:spacing w:before="1" w:line="357" w:lineRule="auto"/>
        <w:ind w:left="83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çevre şartları, riskler ve üst politika belgelerinden gelen sorumluluklar dikkate alındığında söz konusu hedeflerin yeni planda yer alıp almaması hususu değerlendirilir.</w:t>
      </w:r>
    </w:p>
    <w:p w:rsidR="00272413" w:rsidRPr="000F59F6" w:rsidRDefault="00272413" w:rsidP="00272413">
      <w:pPr>
        <w:pStyle w:val="GvdeMetni"/>
        <w:spacing w:before="4" w:line="352" w:lineRule="auto"/>
        <w:ind w:left="838" w:right="898"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Stratejik planda amacın farklı açılardan iyileştirilmesi ihtiyacı bulunması durumunda yeni hedef ve performans göstergeleri belirlenir.</w:t>
      </w:r>
    </w:p>
    <w:p w:rsidR="00272413" w:rsidRPr="000F59F6" w:rsidRDefault="00272413" w:rsidP="00272413">
      <w:pPr>
        <w:pStyle w:val="GvdeMetni"/>
        <w:spacing w:before="77" w:line="276" w:lineRule="auto"/>
        <w:ind w:left="118" w:right="254"/>
        <w:jc w:val="both"/>
        <w:rPr>
          <w:lang w:val="tr-TR"/>
        </w:rPr>
      </w:pPr>
      <w:r w:rsidRPr="000F59F6">
        <w:rPr>
          <w:lang w:val="tr-TR"/>
        </w:rPr>
        <w:t>Uygulanmakta olan stratejik planın değerlendirilmesi sonucu hedef ve performans göstergelerinde hedeflenen sonuçlara ulaşılamaması durumunda ise</w:t>
      </w:r>
    </w:p>
    <w:p w:rsidR="00272413" w:rsidRPr="000F59F6" w:rsidRDefault="00272413" w:rsidP="00272413">
      <w:pPr>
        <w:pStyle w:val="GvdeMetni"/>
        <w:spacing w:line="273" w:lineRule="auto"/>
        <w:ind w:left="838" w:right="25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Hedef ve performans göstergesi ile bunlara ilişkin değerlerin doğru belirlenip belirlenmediğine,</w:t>
      </w:r>
    </w:p>
    <w:p w:rsidR="00272413" w:rsidRPr="000F59F6" w:rsidRDefault="00272413" w:rsidP="00272413">
      <w:pPr>
        <w:pStyle w:val="GvdeMetni"/>
        <w:spacing w:before="5" w:line="273" w:lineRule="auto"/>
        <w:ind w:left="838" w:right="25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çevre şartları, riskler ve üst politika belgelerinden gelen sorumluluklar dikkate alındığında söz konusu hedeflerin yeni planda yer alıp almaması gerektiğine karar verilir.</w:t>
      </w:r>
    </w:p>
    <w:p w:rsidR="00272413" w:rsidRPr="000F59F6" w:rsidRDefault="00272413" w:rsidP="00272413">
      <w:pPr>
        <w:pStyle w:val="GvdeMetni"/>
        <w:spacing w:before="2" w:line="276" w:lineRule="auto"/>
        <w:ind w:left="118" w:right="253"/>
        <w:jc w:val="both"/>
        <w:rPr>
          <w:lang w:val="tr-TR"/>
        </w:rPr>
      </w:pPr>
      <w:r w:rsidRPr="000F59F6">
        <w:rPr>
          <w:lang w:val="tr-TR"/>
        </w:rPr>
        <w:t>Bu bölümde her hedef bazında ayrıntılı değerlendirmeler yapılmaz, yeni planın mevcut plandan temel farklılıkları ve bu farklılıkların nedenleri açıklanır. Burada yer alan değerlendirmeler uygulanmakta olan planın son altı aylık dönemini içeremeyeceğinden ilgili döneme ilişkin gerçekleşme sonuçları tahmin edilerek bu bölüm sonlandırılır.</w:t>
      </w:r>
    </w:p>
    <w:p w:rsidR="00272413" w:rsidRDefault="00272413" w:rsidP="00272413">
      <w:pPr>
        <w:pStyle w:val="GvdeMetni"/>
        <w:rPr>
          <w:sz w:val="28"/>
          <w:lang w:val="tr-TR"/>
        </w:rPr>
      </w:pPr>
    </w:p>
    <w:p w:rsidR="00FE7AC4" w:rsidRDefault="00FE7AC4" w:rsidP="00272413">
      <w:pPr>
        <w:pStyle w:val="GvdeMetni"/>
        <w:rPr>
          <w:sz w:val="28"/>
          <w:lang w:val="tr-TR"/>
        </w:rPr>
      </w:pPr>
    </w:p>
    <w:p w:rsidR="00FE7AC4" w:rsidRDefault="00FE7AC4" w:rsidP="00272413">
      <w:pPr>
        <w:pStyle w:val="GvdeMetni"/>
        <w:rPr>
          <w:sz w:val="28"/>
          <w:lang w:val="tr-TR"/>
        </w:rPr>
      </w:pPr>
    </w:p>
    <w:p w:rsidR="00FE7AC4" w:rsidRDefault="00FE7AC4" w:rsidP="00272413">
      <w:pPr>
        <w:pStyle w:val="GvdeMetni"/>
        <w:rPr>
          <w:sz w:val="28"/>
          <w:lang w:val="tr-TR"/>
        </w:rPr>
      </w:pPr>
    </w:p>
    <w:p w:rsidR="00FE7AC4" w:rsidRDefault="00FE7AC4" w:rsidP="00272413">
      <w:pPr>
        <w:pStyle w:val="GvdeMetni"/>
        <w:rPr>
          <w:sz w:val="28"/>
          <w:lang w:val="tr-TR"/>
        </w:rPr>
      </w:pPr>
    </w:p>
    <w:p w:rsidR="00FE7AC4" w:rsidRPr="000F59F6" w:rsidRDefault="00FE7AC4" w:rsidP="00272413">
      <w:pPr>
        <w:pStyle w:val="GvdeMetni"/>
        <w:rPr>
          <w:sz w:val="28"/>
          <w:lang w:val="tr-TR"/>
        </w:rPr>
      </w:pPr>
    </w:p>
    <w:p w:rsidR="00272413" w:rsidRPr="000F59F6" w:rsidRDefault="00272413" w:rsidP="00B434AD">
      <w:pPr>
        <w:pStyle w:val="ListeParagraf"/>
        <w:numPr>
          <w:ilvl w:val="1"/>
          <w:numId w:val="7"/>
        </w:numPr>
        <w:tabs>
          <w:tab w:val="left" w:pos="839"/>
        </w:tabs>
        <w:spacing w:before="280"/>
        <w:jc w:val="both"/>
        <w:rPr>
          <w:b/>
          <w:sz w:val="32"/>
          <w:lang w:val="tr-TR"/>
        </w:rPr>
      </w:pPr>
      <w:r w:rsidRPr="000F59F6">
        <w:rPr>
          <w:b/>
          <w:sz w:val="32"/>
          <w:lang w:val="tr-TR"/>
        </w:rPr>
        <w:lastRenderedPageBreak/>
        <w:t>Yasal Yükümlülükler ve Mevzuat Analizi</w:t>
      </w:r>
    </w:p>
    <w:tbl>
      <w:tblPr>
        <w:tblStyle w:val="AkListe-Vurgu2"/>
        <w:tblW w:w="9498" w:type="dxa"/>
        <w:tblLook w:val="0000" w:firstRow="0" w:lastRow="0" w:firstColumn="0" w:lastColumn="0" w:noHBand="0" w:noVBand="0"/>
      </w:tblPr>
      <w:tblGrid>
        <w:gridCol w:w="2940"/>
        <w:gridCol w:w="6558"/>
      </w:tblGrid>
      <w:tr w:rsidR="00FE7AC4" w:rsidRPr="007263B7" w:rsidTr="00FE7AC4">
        <w:trPr>
          <w:cnfStyle w:val="000000100000" w:firstRow="0" w:lastRow="0" w:firstColumn="0" w:lastColumn="0" w:oddVBand="0" w:evenVBand="0" w:oddHBand="1" w:evenHBand="0" w:firstRowFirstColumn="0" w:firstRowLastColumn="0" w:lastRowFirstColumn="0" w:lastRowLastColumn="0"/>
          <w:trHeight w:val="281"/>
        </w:trPr>
        <w:tc>
          <w:tcPr>
            <w:cnfStyle w:val="000010000000" w:firstRow="0" w:lastRow="0" w:firstColumn="0" w:lastColumn="0" w:oddVBand="1" w:evenVBand="0" w:oddHBand="0" w:evenHBand="0" w:firstRowFirstColumn="0" w:firstRowLastColumn="0" w:lastRowFirstColumn="0" w:lastRowLastColumn="0"/>
            <w:tcW w:w="2940" w:type="dxa"/>
          </w:tcPr>
          <w:p w:rsidR="00FE7AC4" w:rsidRPr="009D5DFB" w:rsidRDefault="00FE7AC4" w:rsidP="00FE7AC4">
            <w:pPr>
              <w:pStyle w:val="AralkYok"/>
              <w:jc w:val="center"/>
              <w:rPr>
                <w:b/>
                <w:color w:val="000000"/>
                <w:sz w:val="18"/>
                <w:szCs w:val="18"/>
              </w:rPr>
            </w:pPr>
            <w:r w:rsidRPr="009D5DFB">
              <w:rPr>
                <w:b/>
                <w:color w:val="000000"/>
                <w:sz w:val="18"/>
                <w:szCs w:val="18"/>
              </w:rPr>
              <w:t>YASAL YÜKÜMLÜLÜK (GÖREVLER)</w:t>
            </w:r>
          </w:p>
        </w:tc>
        <w:tc>
          <w:tcPr>
            <w:tcW w:w="6558" w:type="dxa"/>
          </w:tcPr>
          <w:p w:rsidR="00FE7AC4" w:rsidRPr="009D5DFB" w:rsidRDefault="00FE7AC4" w:rsidP="00FE7AC4">
            <w:pPr>
              <w:pStyle w:val="AralkYok"/>
              <w:cnfStyle w:val="000000100000" w:firstRow="0" w:lastRow="0" w:firstColumn="0" w:lastColumn="0" w:oddVBand="0" w:evenVBand="0" w:oddHBand="1" w:evenHBand="0" w:firstRowFirstColumn="0" w:firstRowLastColumn="0" w:lastRowFirstColumn="0" w:lastRowLastColumn="0"/>
              <w:rPr>
                <w:b/>
                <w:color w:val="000000"/>
                <w:sz w:val="18"/>
                <w:szCs w:val="18"/>
              </w:rPr>
            </w:pPr>
            <w:r w:rsidRPr="009D5DFB">
              <w:rPr>
                <w:b/>
                <w:color w:val="000000"/>
                <w:sz w:val="18"/>
                <w:szCs w:val="18"/>
              </w:rPr>
              <w:t>DAYANAK(KANUN, YÖNETMELİK, GENELGE, YÖNERGE)</w:t>
            </w:r>
          </w:p>
        </w:tc>
      </w:tr>
      <w:tr w:rsidR="00FE7AC4" w:rsidRPr="00FC3473" w:rsidTr="00FE7AC4">
        <w:trPr>
          <w:trHeight w:val="1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sz w:val="18"/>
                <w:szCs w:val="18"/>
              </w:rPr>
              <w:t>Atama</w:t>
            </w: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657 Sayılı Devlet Memurları Kanunu</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Bakanlığına Bağlı Okul ve Kurumların Yönetici ve Öğretmenlerinin Norm Kadrolarına İlişkin Yönetmelik</w:t>
            </w:r>
          </w:p>
        </w:tc>
      </w:tr>
      <w:tr w:rsidR="00FE7AC4" w:rsidRPr="00FC3473" w:rsidTr="00FE7AC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Eğitim Kurumları Yöneticilerinin Atama ve Yer Değiştirmelerine İlişkin Yönetmelik</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3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Öğretmenlerinin Atama ve Yer Değiştirme Yönetmeliği</w:t>
            </w:r>
          </w:p>
        </w:tc>
      </w:tr>
      <w:tr w:rsidR="00FE7AC4" w:rsidRPr="00FC3473" w:rsidTr="00FE7AC4">
        <w:trPr>
          <w:trHeight w:val="18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sz w:val="18"/>
                <w:szCs w:val="18"/>
              </w:rPr>
              <w:t>Ödül, Disiplin</w:t>
            </w: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Kanunu</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6528 Sayılı Milli Eğitim Temel Kanunu İle Bazı Kanun ve Kanun Hükmünde Kararnamelerde Değişiklik Yapılmasına Dair Kanun</w:t>
            </w:r>
          </w:p>
        </w:tc>
      </w:tr>
      <w:tr w:rsidR="00FE7AC4" w:rsidRPr="00FC3473" w:rsidTr="00FE7AC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Personeline Başarı, Üstün Başarı ve Ödül Verilmesine Dair Yönerge</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1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Disiplin Amirleri Yönetmeliği</w:t>
            </w:r>
          </w:p>
        </w:tc>
      </w:tr>
      <w:tr w:rsidR="00FE7AC4" w:rsidRPr="00FC3473" w:rsidTr="00FE7AC4">
        <w:trPr>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sz w:val="18"/>
                <w:szCs w:val="18"/>
              </w:rPr>
              <w:t>Okul Yönetimi</w:t>
            </w: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1739 Sayılı Milli Eğitim Temel Kanunu</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85"/>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FE7AC4" w:rsidRPr="00FC3473" w:rsidTr="00FE7AC4">
        <w:trPr>
          <w:trHeight w:val="232"/>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Okul Aile Birliği Yönetmeliği</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35"/>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Eğitim Bölgeleri ve Eğitim Kurulları Yönergesi</w:t>
            </w:r>
          </w:p>
        </w:tc>
      </w:tr>
      <w:tr w:rsidR="00FE7AC4" w:rsidRPr="00FC3473" w:rsidTr="00FE7AC4">
        <w:trPr>
          <w:trHeight w:val="14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MEB Yönetici ve Öğretmenlerin Ders ve Ek Ders Saatlerine İlişkin Karar </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00"/>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Taşınır Mal Yönetmeliği</w:t>
            </w:r>
          </w:p>
        </w:tc>
      </w:tr>
      <w:tr w:rsidR="00FE7AC4" w:rsidRPr="00FC3473" w:rsidTr="00FE7AC4">
        <w:trPr>
          <w:trHeight w:val="20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bCs/>
                <w:sz w:val="18"/>
                <w:szCs w:val="18"/>
              </w:rPr>
              <w:t>Eğitim-Öğretim</w:t>
            </w: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Anayasa</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51"/>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rPr>
                <w:rFonts w:ascii="Times New Roman" w:hAnsi="Times New Roman" w:cs="Times New Roman"/>
                <w:b/>
                <w:bCs/>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1739 Sayılı Milli Eğitim Temel Kanunu</w:t>
            </w:r>
          </w:p>
        </w:tc>
      </w:tr>
      <w:tr w:rsidR="00FE7AC4" w:rsidRPr="00FC3473" w:rsidTr="00FE7AC4">
        <w:trPr>
          <w:trHeight w:val="128"/>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rPr>
                <w:rFonts w:ascii="Times New Roman" w:hAnsi="Times New Roman" w:cs="Times New Roman"/>
                <w:b/>
                <w:bCs/>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222 Sayılı İlköğretim ve Eğitim Kanunu</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rPr>
                <w:rFonts w:ascii="Times New Roman" w:hAnsi="Times New Roman" w:cs="Times New Roman"/>
                <w:b/>
                <w:bCs/>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6287 Sayılı İlköğretim ve Eğitim Kanunu ile Bazı Kanunlarda Değişiklik Yapılmasına Dair Kanun</w:t>
            </w:r>
          </w:p>
        </w:tc>
      </w:tr>
      <w:tr w:rsidR="00FE7AC4" w:rsidRPr="00FC3473" w:rsidTr="00FE7AC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rPr>
                <w:rFonts w:ascii="Times New Roman" w:hAnsi="Times New Roman" w:cs="Times New Roman"/>
                <w:b/>
                <w:bCs/>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Eğitim Öğretim Çalışmalarının Planlı Yürütülmesine İlişkin Yönerge </w:t>
            </w:r>
          </w:p>
        </w:tc>
      </w:tr>
      <w:tr w:rsidR="00FE7AC4" w:rsidRPr="00FC3473" w:rsidTr="00FE7AC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Öğrenci Yetiştirme Kursları Yönergesi</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Ders Kitapları ve Eğitim Araçları Yönetmeliği </w:t>
            </w:r>
          </w:p>
        </w:tc>
      </w:tr>
      <w:tr w:rsidR="00FE7AC4" w:rsidRPr="00FC3473" w:rsidTr="00FE7AC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 Öğrencilerin Ders Dışı Eğitim ve Öğretim Faaliyetleri Hakkında Yönetmelik </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bCs/>
                <w:sz w:val="18"/>
                <w:szCs w:val="18"/>
              </w:rPr>
              <w:t>Personel İşleri</w:t>
            </w: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Personel İzin Yönergesi</w:t>
            </w:r>
          </w:p>
        </w:tc>
      </w:tr>
      <w:tr w:rsidR="00FE7AC4" w:rsidRPr="00FC3473" w:rsidTr="00FE7AC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rPr>
                <w:rFonts w:ascii="Times New Roman" w:hAnsi="Times New Roman" w:cs="Times New Roman"/>
                <w:b/>
                <w:bCs/>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Devlet Memurları Tedavi ve Cenaze Giderleri Yönetmeliği</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10"/>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Kamu Kurum ve Kuruluşlarında Çalışan Personelin Kılık Kıyafet Yönetmeliği </w:t>
            </w:r>
          </w:p>
        </w:tc>
      </w:tr>
      <w:tr w:rsidR="00FE7AC4" w:rsidRPr="00FC3473" w:rsidTr="00FE7AC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Memurların Hastalık Raporlarını Verecek Hekim ve Sağlık Kurulları Hakkındaki Yönetmelik </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Personeli Görevde Yükseltme ve Unvan Değişikliği Yönetmeliği </w:t>
            </w:r>
          </w:p>
        </w:tc>
      </w:tr>
      <w:tr w:rsidR="00FE7AC4" w:rsidRPr="00FC3473" w:rsidTr="00FE7AC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Öğretmenlik Kariyer Basamaklarında Yükseltme Yönetmeliği </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59"/>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bCs/>
                <w:sz w:val="18"/>
                <w:szCs w:val="18"/>
              </w:rPr>
            </w:pPr>
            <w:r w:rsidRPr="009D5DFB">
              <w:rPr>
                <w:rFonts w:ascii="Times New Roman" w:hAnsi="Times New Roman" w:cs="Times New Roman"/>
                <w:b/>
                <w:bCs/>
                <w:sz w:val="18"/>
                <w:szCs w:val="18"/>
              </w:rPr>
              <w:t>Mühür, Yazışma, Arşiv</w:t>
            </w: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Resmi Mühür Yönetmeliği</w:t>
            </w:r>
          </w:p>
        </w:tc>
      </w:tr>
      <w:tr w:rsidR="00FE7AC4" w:rsidRPr="00FC3473" w:rsidTr="00FE7AC4">
        <w:trPr>
          <w:trHeight w:val="178"/>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rPr>
                <w:rFonts w:ascii="Times New Roman" w:hAnsi="Times New Roman" w:cs="Times New Roman"/>
                <w:b/>
                <w:bCs/>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Resmi Yazışmalarda Uygulanacak Usul ve Esaslar Hakkındaki Yönetmelik </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Evrak Yönergesi </w:t>
            </w:r>
          </w:p>
        </w:tc>
      </w:tr>
      <w:tr w:rsidR="00FE7AC4" w:rsidRPr="00FC3473" w:rsidTr="00FE7AC4">
        <w:trPr>
          <w:trHeight w:val="2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Arşiv Hizmetleri Yönetmeliği</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bCs/>
                <w:sz w:val="18"/>
                <w:szCs w:val="18"/>
              </w:rPr>
              <w:t>Rehberlik ve Sosyal Etkinlikler</w:t>
            </w: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Rehberlik ve Psikolojik Danışma Hizmetleri Yönet.</w:t>
            </w:r>
          </w:p>
        </w:tc>
      </w:tr>
      <w:tr w:rsidR="00FE7AC4" w:rsidRPr="00FC3473" w:rsidTr="00FE7AC4">
        <w:trPr>
          <w:trHeight w:val="127"/>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rPr>
                <w:rFonts w:ascii="Times New Roman" w:hAnsi="Times New Roman" w:cs="Times New Roman"/>
                <w:b/>
                <w:bCs/>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Okul Spor Kulüpleri Yönetmeliği</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268"/>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Milli Eğitim Bakanlığı İlköğretim ve Ortaöğretim Sosyal Etkinlikler Yönetmeliği </w:t>
            </w:r>
          </w:p>
        </w:tc>
      </w:tr>
      <w:tr w:rsidR="00FE7AC4" w:rsidRPr="00FC3473" w:rsidTr="00FE7AC4">
        <w:trPr>
          <w:trHeight w:val="296"/>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bCs/>
                <w:sz w:val="18"/>
                <w:szCs w:val="18"/>
              </w:rPr>
              <w:t>Öğrenci İşleri</w:t>
            </w: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Milli Eğitim Bakanlığı İlköğretim Kurumları Yönetmeliği</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98"/>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Milli Eğitim Bakanlığı Demokrasi Eğitimi ve Okul Meclisleri Yönergesi</w:t>
            </w:r>
          </w:p>
        </w:tc>
      </w:tr>
      <w:tr w:rsidR="00FE7AC4" w:rsidRPr="00FC3473" w:rsidTr="00FE7AC4">
        <w:trPr>
          <w:trHeight w:val="196"/>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997D3E">
              <w:rPr>
                <w:rFonts w:ascii="Times New Roman" w:hAnsi="Times New Roman" w:cs="Times New Roman"/>
                <w:sz w:val="16"/>
                <w:szCs w:val="16"/>
              </w:rPr>
              <w:t>Okul Servis Araçları Hizmet Yönetmeliği</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27"/>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sz w:val="18"/>
                <w:szCs w:val="18"/>
              </w:rPr>
              <w:t>İsim ve Tanıtım</w:t>
            </w: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Milli Eğitim Bakanlığı Kurum Tanıtım Yönetmeliği</w:t>
            </w:r>
          </w:p>
        </w:tc>
      </w:tr>
      <w:tr w:rsidR="00FE7AC4" w:rsidRPr="00FC3473" w:rsidTr="00FE7AC4">
        <w:trPr>
          <w:trHeight w:val="371"/>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Milli Eğitim Bakanlığına Bağlı Kurumlara Ait Açma, Kapatma ve Ad Verme Yönetmeliği </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940" w:type="dxa"/>
            <w:vMerge w:val="restart"/>
          </w:tcPr>
          <w:p w:rsidR="00FE7AC4" w:rsidRPr="009D5DFB" w:rsidRDefault="00FE7AC4" w:rsidP="00FE7AC4">
            <w:pPr>
              <w:rPr>
                <w:rFonts w:ascii="Times New Roman" w:hAnsi="Times New Roman" w:cs="Times New Roman"/>
                <w:b/>
                <w:sz w:val="18"/>
                <w:szCs w:val="18"/>
              </w:rPr>
            </w:pPr>
            <w:r w:rsidRPr="009D5DFB">
              <w:rPr>
                <w:rFonts w:ascii="Times New Roman" w:hAnsi="Times New Roman" w:cs="Times New Roman"/>
                <w:b/>
                <w:bCs/>
                <w:sz w:val="18"/>
                <w:szCs w:val="18"/>
              </w:rPr>
              <w:t>Sivil Savunma</w:t>
            </w: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Sabotajlara Karşı Koruma Yönetmeliği </w:t>
            </w:r>
          </w:p>
        </w:tc>
      </w:tr>
      <w:tr w:rsidR="00FE7AC4" w:rsidRPr="00FC3473" w:rsidTr="00FE7AC4">
        <w:trPr>
          <w:trHeight w:val="60"/>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color w:val="FFFFFF"/>
                <w:sz w:val="18"/>
                <w:szCs w:val="18"/>
              </w:rPr>
            </w:pPr>
          </w:p>
        </w:tc>
        <w:tc>
          <w:tcPr>
            <w:tcW w:w="6558" w:type="dxa"/>
          </w:tcPr>
          <w:p w:rsidR="00FE7AC4" w:rsidRPr="00997D3E" w:rsidRDefault="00FE7AC4" w:rsidP="00FE7AC4">
            <w:pPr>
              <w:pStyle w:val="AralkYok"/>
              <w:cnfStyle w:val="000000000000" w:firstRow="0" w:lastRow="0" w:firstColumn="0" w:lastColumn="0" w:oddVBand="0" w:evenVBand="0" w:oddHBand="0" w:evenHBand="0" w:firstRowFirstColumn="0" w:firstRowLastColumn="0" w:lastRowFirstColumn="0" w:lastRowLastColumn="0"/>
              <w:rPr>
                <w:sz w:val="16"/>
                <w:szCs w:val="16"/>
              </w:rPr>
            </w:pPr>
            <w:r w:rsidRPr="00997D3E">
              <w:rPr>
                <w:sz w:val="16"/>
                <w:szCs w:val="16"/>
              </w:rPr>
              <w:t xml:space="preserve">Binaların Yangından Korunması Hakkındaki Yönetmelik </w:t>
            </w:r>
          </w:p>
        </w:tc>
      </w:tr>
      <w:tr w:rsidR="00FE7AC4" w:rsidRPr="00FC3473" w:rsidTr="00FE7AC4">
        <w:trPr>
          <w:cnfStyle w:val="000000100000" w:firstRow="0" w:lastRow="0" w:firstColumn="0" w:lastColumn="0" w:oddVBand="0" w:evenVBand="0" w:oddHBand="1" w:evenHBand="0" w:firstRowFirstColumn="0" w:firstRowLastColumn="0" w:lastRowFirstColumn="0" w:lastRowLastColumn="0"/>
          <w:trHeight w:val="101"/>
        </w:trPr>
        <w:tc>
          <w:tcPr>
            <w:cnfStyle w:val="000010000000" w:firstRow="0" w:lastRow="0" w:firstColumn="0" w:lastColumn="0" w:oddVBand="1" w:evenVBand="0" w:oddHBand="0" w:evenHBand="0" w:firstRowFirstColumn="0" w:firstRowLastColumn="0" w:lastRowFirstColumn="0" w:lastRowLastColumn="0"/>
            <w:tcW w:w="2940" w:type="dxa"/>
            <w:vMerge/>
          </w:tcPr>
          <w:p w:rsidR="00FE7AC4" w:rsidRPr="009D5DFB" w:rsidRDefault="00FE7AC4" w:rsidP="00FE7AC4">
            <w:pPr>
              <w:jc w:val="center"/>
              <w:rPr>
                <w:rFonts w:ascii="Times New Roman" w:hAnsi="Times New Roman" w:cs="Times New Roman"/>
                <w:b/>
                <w:color w:val="FFFFFF"/>
                <w:sz w:val="18"/>
                <w:szCs w:val="18"/>
              </w:rPr>
            </w:pPr>
          </w:p>
        </w:tc>
        <w:tc>
          <w:tcPr>
            <w:tcW w:w="6558" w:type="dxa"/>
          </w:tcPr>
          <w:p w:rsidR="00FE7AC4" w:rsidRPr="00997D3E" w:rsidRDefault="00FE7AC4" w:rsidP="00FE7AC4">
            <w:pPr>
              <w:pStyle w:val="AralkYok"/>
              <w:cnfStyle w:val="000000100000" w:firstRow="0" w:lastRow="0" w:firstColumn="0" w:lastColumn="0" w:oddVBand="0" w:evenVBand="0" w:oddHBand="1" w:evenHBand="0" w:firstRowFirstColumn="0" w:firstRowLastColumn="0" w:lastRowFirstColumn="0" w:lastRowLastColumn="0"/>
              <w:rPr>
                <w:sz w:val="16"/>
                <w:szCs w:val="16"/>
              </w:rPr>
            </w:pPr>
            <w:r w:rsidRPr="00997D3E">
              <w:rPr>
                <w:sz w:val="16"/>
                <w:szCs w:val="16"/>
              </w:rPr>
              <w:t xml:space="preserve">Daire ve Müesseseler İçin Sivil Savunma İşleri Kılavuzu </w:t>
            </w:r>
          </w:p>
        </w:tc>
      </w:tr>
    </w:tbl>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272413" w:rsidRPr="000F59F6" w:rsidRDefault="00272413" w:rsidP="00B434AD">
      <w:pPr>
        <w:pStyle w:val="ListeParagraf"/>
        <w:numPr>
          <w:ilvl w:val="1"/>
          <w:numId w:val="7"/>
        </w:numPr>
        <w:tabs>
          <w:tab w:val="left" w:pos="839"/>
        </w:tabs>
        <w:spacing w:before="280"/>
        <w:jc w:val="both"/>
        <w:rPr>
          <w:b/>
          <w:sz w:val="32"/>
          <w:lang w:val="tr-TR"/>
        </w:rPr>
      </w:pPr>
      <w:r w:rsidRPr="000F59F6">
        <w:rPr>
          <w:b/>
          <w:sz w:val="32"/>
          <w:lang w:val="tr-TR"/>
        </w:rPr>
        <w:lastRenderedPageBreak/>
        <w:t>Üst Politika Belgeleri Analizi</w:t>
      </w:r>
    </w:p>
    <w:p w:rsidR="00272413" w:rsidRDefault="00272413" w:rsidP="00272413">
      <w:pPr>
        <w:rPr>
          <w:sz w:val="23"/>
        </w:rPr>
      </w:pPr>
    </w:p>
    <w:p w:rsidR="001D0583" w:rsidRDefault="001D0583" w:rsidP="00272413">
      <w:pPr>
        <w:rPr>
          <w:sz w:val="23"/>
        </w:rPr>
      </w:pPr>
    </w:p>
    <w:p w:rsidR="001D0583" w:rsidRPr="001D0583" w:rsidRDefault="001D0583" w:rsidP="00272413">
      <w:pPr>
        <w:rPr>
          <w:sz w:val="36"/>
        </w:rPr>
        <w:sectPr w:rsidR="001D0583" w:rsidRPr="001D0583" w:rsidSect="005B428F">
          <w:pgSz w:w="11910" w:h="16840"/>
          <w:pgMar w:top="1320" w:right="880" w:bottom="1280" w:left="1100" w:header="0" w:footer="1037" w:gutter="0"/>
          <w:cols w:space="708"/>
        </w:sectPr>
      </w:pPr>
      <w:r w:rsidRPr="001D0583">
        <w:rPr>
          <w:sz w:val="36"/>
        </w:rPr>
        <w:t xml:space="preserve">Milli Eğitim </w:t>
      </w:r>
      <w:proofErr w:type="gramStart"/>
      <w:r w:rsidRPr="001D0583">
        <w:rPr>
          <w:sz w:val="36"/>
        </w:rPr>
        <w:t>Bakanlığı , Adana</w:t>
      </w:r>
      <w:proofErr w:type="gramEnd"/>
      <w:r w:rsidRPr="001D0583">
        <w:rPr>
          <w:sz w:val="36"/>
        </w:rPr>
        <w:t xml:space="preserve"> İl </w:t>
      </w:r>
      <w:proofErr w:type="spellStart"/>
      <w:r w:rsidRPr="001D0583">
        <w:rPr>
          <w:sz w:val="36"/>
        </w:rPr>
        <w:t>Millli</w:t>
      </w:r>
      <w:proofErr w:type="spellEnd"/>
      <w:r w:rsidRPr="001D0583">
        <w:rPr>
          <w:sz w:val="36"/>
        </w:rPr>
        <w:t xml:space="preserve"> Eğitim Müdürlüğü, Ceyhan İlçe Milli Eğitim Müdürlüğü’ne ait Stratejik Planlamalar incelenerek Fevzi Çakmak Ortaokulu olarak üzerimize düşen görevleri bu planların bir parçası olarak yerine getirilmeye çalışılacağı ve hazırlanan bu stratejik planlara üst politikaların takip edileceği değerlendirilmiştir.</w:t>
      </w:r>
    </w:p>
    <w:p w:rsidR="00272413" w:rsidRPr="000F59F6" w:rsidRDefault="00272413" w:rsidP="00B434AD">
      <w:pPr>
        <w:pStyle w:val="ListeParagraf"/>
        <w:numPr>
          <w:ilvl w:val="1"/>
          <w:numId w:val="7"/>
        </w:numPr>
        <w:tabs>
          <w:tab w:val="left" w:pos="839"/>
        </w:tabs>
        <w:spacing w:before="280"/>
        <w:jc w:val="both"/>
        <w:rPr>
          <w:b/>
          <w:sz w:val="32"/>
          <w:lang w:val="tr-TR"/>
        </w:rPr>
      </w:pPr>
      <w:r w:rsidRPr="000F59F6">
        <w:rPr>
          <w:b/>
          <w:sz w:val="32"/>
          <w:lang w:val="tr-TR"/>
        </w:rPr>
        <w:lastRenderedPageBreak/>
        <w:t>Faaliyet Alanları ile Ürün/Hizmetlerin Belirlenmesi</w:t>
      </w:r>
    </w:p>
    <w:tbl>
      <w:tblPr>
        <w:tblStyle w:val="AkListe-Vurgu2"/>
        <w:tblpPr w:leftFromText="180" w:rightFromText="180" w:vertAnchor="text" w:horzAnchor="margin" w:tblpXSpec="center" w:tblpY="49"/>
        <w:tblW w:w="5000" w:type="pct"/>
        <w:tblLook w:val="0000" w:firstRow="0" w:lastRow="0" w:firstColumn="0" w:lastColumn="0" w:noHBand="0" w:noVBand="0"/>
      </w:tblPr>
      <w:tblGrid>
        <w:gridCol w:w="4853"/>
        <w:gridCol w:w="4673"/>
      </w:tblGrid>
      <w:tr w:rsidR="00FE7AC4" w:rsidRPr="00DE600F" w:rsidTr="00FE7AC4">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FE7AC4" w:rsidRPr="00DE600F" w:rsidRDefault="00FE7AC4" w:rsidP="00FE7AC4">
            <w:pPr>
              <w:jc w:val="both"/>
              <w:rPr>
                <w:rFonts w:ascii="Times New Roman" w:hAnsi="Times New Roman"/>
                <w:b/>
                <w:bCs/>
                <w:sz w:val="18"/>
                <w:szCs w:val="18"/>
              </w:rPr>
            </w:pPr>
            <w:r w:rsidRPr="00DE600F">
              <w:rPr>
                <w:rFonts w:ascii="Times New Roman" w:hAnsi="Times New Roman"/>
                <w:b/>
                <w:bCs/>
                <w:sz w:val="18"/>
                <w:szCs w:val="18"/>
              </w:rPr>
              <w:t xml:space="preserve">FAALİYET ALANI: EĞİTİM </w:t>
            </w:r>
          </w:p>
        </w:tc>
        <w:tc>
          <w:tcPr>
            <w:tcW w:w="2453" w:type="pct"/>
          </w:tcPr>
          <w:p w:rsidR="00FE7AC4" w:rsidRPr="00DE600F" w:rsidRDefault="00FE7AC4" w:rsidP="00FE7A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FAALİYET ALANI: YÖNETİM İŞLERİ</w:t>
            </w:r>
          </w:p>
        </w:tc>
      </w:tr>
      <w:tr w:rsidR="00FE7AC4" w:rsidRPr="00DE600F" w:rsidTr="00FE7AC4">
        <w:trPr>
          <w:trHeight w:val="630"/>
        </w:trPr>
        <w:tc>
          <w:tcPr>
            <w:cnfStyle w:val="000010000000" w:firstRow="0" w:lastRow="0" w:firstColumn="0" w:lastColumn="0" w:oddVBand="1" w:evenVBand="0" w:oddHBand="0" w:evenHBand="0" w:firstRowFirstColumn="0" w:firstRowLastColumn="0" w:lastRowFirstColumn="0" w:lastRowLastColumn="0"/>
            <w:tcW w:w="2547" w:type="pct"/>
          </w:tcPr>
          <w:p w:rsidR="00FE7AC4" w:rsidRPr="00DE600F" w:rsidRDefault="00FE7AC4" w:rsidP="00B434AD">
            <w:pPr>
              <w:pStyle w:val="ListeParagraf"/>
              <w:widowControl/>
              <w:numPr>
                <w:ilvl w:val="0"/>
                <w:numId w:val="21"/>
              </w:numPr>
              <w:autoSpaceDE/>
              <w:autoSpaceDN/>
              <w:contextualSpacing/>
              <w:jc w:val="both"/>
              <w:rPr>
                <w:rFonts w:ascii="Times New Roman" w:hAnsi="Times New Roman"/>
                <w:b/>
                <w:bCs/>
                <w:sz w:val="18"/>
                <w:szCs w:val="18"/>
              </w:rPr>
            </w:pPr>
            <w:proofErr w:type="spellStart"/>
            <w:r w:rsidRPr="00DE600F">
              <w:rPr>
                <w:rFonts w:ascii="Times New Roman" w:hAnsi="Times New Roman"/>
                <w:b/>
                <w:bCs/>
                <w:sz w:val="18"/>
                <w:szCs w:val="18"/>
              </w:rPr>
              <w:t>Rehberlik</w:t>
            </w:r>
            <w:proofErr w:type="spellEnd"/>
            <w:r w:rsidRPr="00DE600F">
              <w:rPr>
                <w:rFonts w:ascii="Times New Roman" w:hAnsi="Times New Roman"/>
                <w:b/>
                <w:bCs/>
                <w:sz w:val="18"/>
                <w:szCs w:val="18"/>
              </w:rPr>
              <w:t xml:space="preserve"> </w:t>
            </w:r>
            <w:proofErr w:type="spellStart"/>
            <w:r w:rsidRPr="00DE600F">
              <w:rPr>
                <w:rFonts w:ascii="Times New Roman" w:hAnsi="Times New Roman"/>
                <w:b/>
                <w:bCs/>
                <w:sz w:val="18"/>
                <w:szCs w:val="18"/>
              </w:rPr>
              <w:t>Hizmetleri</w:t>
            </w:r>
            <w:proofErr w:type="spellEnd"/>
          </w:p>
          <w:p w:rsidR="00FE7AC4" w:rsidRPr="00DE600F" w:rsidRDefault="00FE7AC4" w:rsidP="00B434AD">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Veli    </w:t>
            </w:r>
          </w:p>
          <w:p w:rsidR="00FE7AC4" w:rsidRPr="00DE600F" w:rsidRDefault="00FE7AC4" w:rsidP="00B434AD">
            <w:pPr>
              <w:numPr>
                <w:ilvl w:val="0"/>
                <w:numId w:val="15"/>
              </w:numPr>
              <w:jc w:val="both"/>
              <w:rPr>
                <w:rFonts w:ascii="Times New Roman" w:hAnsi="Times New Roman"/>
                <w:bCs/>
                <w:sz w:val="18"/>
                <w:szCs w:val="18"/>
              </w:rPr>
            </w:pPr>
            <w:r w:rsidRPr="00DE600F">
              <w:rPr>
                <w:rFonts w:ascii="Times New Roman" w:hAnsi="Times New Roman"/>
                <w:bCs/>
                <w:sz w:val="18"/>
                <w:szCs w:val="18"/>
              </w:rPr>
              <w:t xml:space="preserve">Öğrenci   </w:t>
            </w:r>
          </w:p>
          <w:p w:rsidR="00FE7AC4" w:rsidRPr="00DE600F" w:rsidRDefault="00FE7AC4" w:rsidP="00B434AD">
            <w:pPr>
              <w:numPr>
                <w:ilvl w:val="0"/>
                <w:numId w:val="15"/>
              </w:numPr>
              <w:jc w:val="both"/>
              <w:rPr>
                <w:rFonts w:ascii="Times New Roman" w:hAnsi="Times New Roman"/>
                <w:bCs/>
                <w:sz w:val="18"/>
                <w:szCs w:val="18"/>
              </w:rPr>
            </w:pPr>
            <w:r w:rsidRPr="00DE600F">
              <w:rPr>
                <w:rFonts w:ascii="Times New Roman" w:hAnsi="Times New Roman"/>
                <w:bCs/>
                <w:sz w:val="18"/>
                <w:szCs w:val="18"/>
              </w:rPr>
              <w:t>Öğretmen</w:t>
            </w:r>
          </w:p>
          <w:p w:rsidR="00FE7AC4" w:rsidRPr="00DE600F" w:rsidRDefault="00FE7AC4" w:rsidP="00FE7AC4">
            <w:pPr>
              <w:ind w:left="360"/>
              <w:jc w:val="both"/>
              <w:rPr>
                <w:rFonts w:ascii="Times New Roman" w:hAnsi="Times New Roman"/>
                <w:bCs/>
                <w:sz w:val="18"/>
                <w:szCs w:val="18"/>
              </w:rPr>
            </w:pPr>
          </w:p>
        </w:tc>
        <w:tc>
          <w:tcPr>
            <w:tcW w:w="2453" w:type="pct"/>
          </w:tcPr>
          <w:p w:rsidR="00FE7AC4" w:rsidRPr="00DE600F" w:rsidRDefault="00FE7AC4" w:rsidP="00FE7AC4">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1 -Öğrenci işleri hizmeti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Kayıt- Nakil işleri     </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 xml:space="preserve">Devam-devamsızlık     </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Sınıf geçme-Diploma İşlemleri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Mezunlar</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Burs hizmetleri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Bir Üst Öğrenime Geçiş-Tercih İşlemleri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başarısının değerlendirilmesi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Ders Programları-Ders Dağıtım İşleri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Öğrencilere yönelik her türlü belgenin düzenlenmesi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sağlığı ve güvenliği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Öğrenci davranışlarının değerlendirilmesi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sz w:val="18"/>
                <w:szCs w:val="18"/>
              </w:rPr>
              <w:t>Öğrenci disiplin işlemleri</w:t>
            </w:r>
          </w:p>
        </w:tc>
      </w:tr>
      <w:tr w:rsidR="00FE7AC4" w:rsidRPr="00DE600F" w:rsidTr="00FE7AC4">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FE7AC4" w:rsidRPr="00DE600F" w:rsidRDefault="00FE7AC4" w:rsidP="00FE7AC4">
            <w:pPr>
              <w:ind w:left="720"/>
              <w:jc w:val="both"/>
              <w:rPr>
                <w:rFonts w:ascii="Times New Roman" w:hAnsi="Times New Roman"/>
                <w:b/>
                <w:bCs/>
                <w:sz w:val="18"/>
                <w:szCs w:val="18"/>
              </w:rPr>
            </w:pPr>
            <w:r w:rsidRPr="00DE600F">
              <w:rPr>
                <w:rFonts w:ascii="Times New Roman" w:hAnsi="Times New Roman"/>
                <w:b/>
                <w:bCs/>
                <w:sz w:val="18"/>
                <w:szCs w:val="18"/>
              </w:rPr>
              <w:t xml:space="preserve">2- Sosyal-Kültürel Etkinlikler </w:t>
            </w:r>
          </w:p>
          <w:p w:rsidR="00FE7AC4" w:rsidRPr="00DE600F" w:rsidRDefault="00FE7AC4" w:rsidP="00B434AD">
            <w:pPr>
              <w:numPr>
                <w:ilvl w:val="0"/>
                <w:numId w:val="16"/>
              </w:numPr>
              <w:jc w:val="both"/>
              <w:rPr>
                <w:rFonts w:ascii="Times New Roman" w:hAnsi="Times New Roman"/>
                <w:bCs/>
                <w:sz w:val="18"/>
                <w:szCs w:val="18"/>
              </w:rPr>
            </w:pPr>
            <w:r w:rsidRPr="00DE600F">
              <w:rPr>
                <w:rFonts w:ascii="Times New Roman" w:hAnsi="Times New Roman"/>
                <w:bCs/>
                <w:sz w:val="18"/>
                <w:szCs w:val="18"/>
              </w:rPr>
              <w:t>Çeşitli Sosyal Etkinlikler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FE7AC4" w:rsidRPr="00DE600F" w:rsidRDefault="00FE7AC4" w:rsidP="00B434AD">
            <w:pPr>
              <w:numPr>
                <w:ilvl w:val="0"/>
                <w:numId w:val="16"/>
              </w:numPr>
              <w:jc w:val="both"/>
              <w:rPr>
                <w:rFonts w:ascii="Times New Roman" w:hAnsi="Times New Roman"/>
                <w:bCs/>
                <w:sz w:val="18"/>
                <w:szCs w:val="18"/>
              </w:rPr>
            </w:pPr>
            <w:r w:rsidRPr="00DE600F">
              <w:rPr>
                <w:rFonts w:ascii="Times New Roman" w:hAnsi="Times New Roman"/>
                <w:bCs/>
                <w:sz w:val="18"/>
                <w:szCs w:val="18"/>
              </w:rPr>
              <w:t>Çeşitli Kültürel Etkinlikler(</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FE7AC4" w:rsidRPr="00DE600F" w:rsidRDefault="00FE7AC4" w:rsidP="00B434AD">
            <w:pPr>
              <w:numPr>
                <w:ilvl w:val="0"/>
                <w:numId w:val="16"/>
              </w:numPr>
              <w:jc w:val="both"/>
              <w:rPr>
                <w:rFonts w:ascii="Times New Roman" w:hAnsi="Times New Roman"/>
                <w:bCs/>
                <w:sz w:val="18"/>
                <w:szCs w:val="18"/>
              </w:rPr>
            </w:pPr>
            <w:r w:rsidRPr="00DE600F">
              <w:rPr>
                <w:rFonts w:ascii="Times New Roman" w:hAnsi="Times New Roman"/>
                <w:bCs/>
                <w:sz w:val="18"/>
                <w:szCs w:val="18"/>
              </w:rPr>
              <w:t>Öğrenci Gezileri</w:t>
            </w:r>
          </w:p>
          <w:p w:rsidR="00FE7AC4" w:rsidRPr="00DE600F" w:rsidRDefault="00FE7AC4" w:rsidP="00B434AD">
            <w:pPr>
              <w:numPr>
                <w:ilvl w:val="0"/>
                <w:numId w:val="16"/>
              </w:numPr>
              <w:jc w:val="both"/>
              <w:rPr>
                <w:rFonts w:ascii="Times New Roman" w:hAnsi="Times New Roman"/>
                <w:bCs/>
                <w:sz w:val="18"/>
                <w:szCs w:val="18"/>
              </w:rPr>
            </w:pPr>
            <w:r w:rsidRPr="00DE600F">
              <w:rPr>
                <w:rFonts w:ascii="Times New Roman" w:hAnsi="Times New Roman"/>
                <w:bCs/>
                <w:sz w:val="18"/>
                <w:szCs w:val="18"/>
              </w:rPr>
              <w:t>Öğretmenler Sosyal Etkinlikleri</w:t>
            </w:r>
          </w:p>
          <w:p w:rsidR="00FE7AC4" w:rsidRPr="00DE600F" w:rsidRDefault="00FE7AC4" w:rsidP="00B434AD">
            <w:pPr>
              <w:numPr>
                <w:ilvl w:val="0"/>
                <w:numId w:val="16"/>
              </w:numPr>
              <w:jc w:val="both"/>
              <w:rPr>
                <w:rFonts w:ascii="Times New Roman" w:hAnsi="Times New Roman"/>
                <w:bCs/>
                <w:sz w:val="18"/>
                <w:szCs w:val="18"/>
              </w:rPr>
            </w:pPr>
            <w:r w:rsidRPr="00DE600F">
              <w:rPr>
                <w:rFonts w:ascii="Times New Roman" w:hAnsi="Times New Roman"/>
                <w:bCs/>
                <w:sz w:val="18"/>
                <w:szCs w:val="18"/>
              </w:rPr>
              <w:t>Bayramlar-Belirli Gün ve Haftalarla İlgili törenler</w:t>
            </w:r>
          </w:p>
          <w:p w:rsidR="00FE7AC4" w:rsidRPr="00DE600F" w:rsidRDefault="00FE7AC4" w:rsidP="00B434AD">
            <w:pPr>
              <w:numPr>
                <w:ilvl w:val="0"/>
                <w:numId w:val="16"/>
              </w:numPr>
              <w:jc w:val="both"/>
              <w:rPr>
                <w:rFonts w:ascii="Times New Roman" w:hAnsi="Times New Roman"/>
                <w:bCs/>
                <w:sz w:val="18"/>
                <w:szCs w:val="18"/>
              </w:rPr>
            </w:pPr>
          </w:p>
        </w:tc>
        <w:tc>
          <w:tcPr>
            <w:tcW w:w="2453" w:type="pct"/>
          </w:tcPr>
          <w:p w:rsidR="00FE7AC4" w:rsidRPr="00DE600F" w:rsidRDefault="00FE7AC4" w:rsidP="00FE7AC4">
            <w:pPr>
              <w:ind w:left="72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2- Öğretmen özlük işleri hizmeti</w:t>
            </w:r>
          </w:p>
          <w:p w:rsidR="00FE7AC4" w:rsidRPr="00DE600F" w:rsidRDefault="00FE7AC4" w:rsidP="00B434AD">
            <w:pPr>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Terfi-İzin-Ücret-Maaş İşlemleri</w:t>
            </w:r>
          </w:p>
          <w:p w:rsidR="00FE7AC4" w:rsidRPr="00DE600F" w:rsidRDefault="00FE7AC4" w:rsidP="00B434AD">
            <w:pPr>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Hizmet Birleştirme işlemleri</w:t>
            </w:r>
          </w:p>
          <w:p w:rsidR="00FE7AC4" w:rsidRPr="00DE600F" w:rsidRDefault="00FE7AC4" w:rsidP="00B434AD">
            <w:pPr>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Personel işleri</w:t>
            </w:r>
          </w:p>
          <w:p w:rsidR="00FE7AC4" w:rsidRPr="00DE600F" w:rsidRDefault="00FE7AC4" w:rsidP="00B434AD">
            <w:pPr>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Doğum- ölüm vb. yardım evrakları düzenlenmesi</w:t>
            </w:r>
          </w:p>
          <w:p w:rsidR="00FE7AC4" w:rsidRPr="00DE600F" w:rsidRDefault="00FE7AC4" w:rsidP="00B434AD">
            <w:pPr>
              <w:numPr>
                <w:ilvl w:val="0"/>
                <w:numId w:val="1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HİTAP işlemleri</w:t>
            </w:r>
          </w:p>
          <w:p w:rsidR="00FE7AC4" w:rsidRPr="00DE600F" w:rsidRDefault="00FE7AC4" w:rsidP="00FE7AC4">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p>
        </w:tc>
      </w:tr>
      <w:tr w:rsidR="00FE7AC4" w:rsidRPr="00DE600F" w:rsidTr="00FE7AC4">
        <w:trPr>
          <w:trHeight w:val="720"/>
        </w:trPr>
        <w:tc>
          <w:tcPr>
            <w:cnfStyle w:val="000010000000" w:firstRow="0" w:lastRow="0" w:firstColumn="0" w:lastColumn="0" w:oddVBand="1" w:evenVBand="0" w:oddHBand="0" w:evenHBand="0" w:firstRowFirstColumn="0" w:firstRowLastColumn="0" w:lastRowFirstColumn="0" w:lastRowLastColumn="0"/>
            <w:tcW w:w="2547" w:type="pct"/>
          </w:tcPr>
          <w:p w:rsidR="00FE7AC4" w:rsidRPr="00DE600F" w:rsidRDefault="00FE7AC4" w:rsidP="00FE7AC4">
            <w:pPr>
              <w:ind w:left="720"/>
              <w:jc w:val="both"/>
              <w:rPr>
                <w:rFonts w:ascii="Times New Roman" w:hAnsi="Times New Roman"/>
                <w:b/>
                <w:bCs/>
                <w:sz w:val="18"/>
                <w:szCs w:val="18"/>
              </w:rPr>
            </w:pPr>
            <w:r w:rsidRPr="00DE600F">
              <w:rPr>
                <w:rFonts w:ascii="Times New Roman" w:hAnsi="Times New Roman"/>
                <w:b/>
                <w:bCs/>
                <w:sz w:val="18"/>
                <w:szCs w:val="18"/>
              </w:rPr>
              <w:t>3- Spor Etkinlikleri</w:t>
            </w:r>
          </w:p>
          <w:p w:rsidR="00FE7AC4" w:rsidRPr="00DE600F" w:rsidRDefault="00FE7AC4" w:rsidP="00B434AD">
            <w:pPr>
              <w:numPr>
                <w:ilvl w:val="0"/>
                <w:numId w:val="17"/>
              </w:numPr>
              <w:jc w:val="both"/>
              <w:rPr>
                <w:rFonts w:ascii="Times New Roman" w:hAnsi="Times New Roman"/>
                <w:bCs/>
                <w:sz w:val="18"/>
                <w:szCs w:val="18"/>
              </w:rPr>
            </w:pPr>
            <w:r w:rsidRPr="00DE600F">
              <w:rPr>
                <w:rFonts w:ascii="Times New Roman" w:hAnsi="Times New Roman"/>
                <w:bCs/>
                <w:sz w:val="18"/>
                <w:szCs w:val="18"/>
              </w:rPr>
              <w:t>Futbol</w:t>
            </w:r>
          </w:p>
          <w:p w:rsidR="00FE7AC4" w:rsidRPr="00DE600F" w:rsidRDefault="00FE7AC4" w:rsidP="00B434AD">
            <w:pPr>
              <w:numPr>
                <w:ilvl w:val="0"/>
                <w:numId w:val="17"/>
              </w:numPr>
              <w:jc w:val="both"/>
              <w:rPr>
                <w:rFonts w:ascii="Times New Roman" w:hAnsi="Times New Roman"/>
                <w:bCs/>
                <w:sz w:val="18"/>
                <w:szCs w:val="18"/>
              </w:rPr>
            </w:pPr>
            <w:r w:rsidRPr="00DE600F">
              <w:rPr>
                <w:rFonts w:ascii="Times New Roman" w:hAnsi="Times New Roman"/>
                <w:bCs/>
                <w:sz w:val="18"/>
                <w:szCs w:val="18"/>
              </w:rPr>
              <w:t xml:space="preserve">Atletizm   </w:t>
            </w:r>
          </w:p>
          <w:p w:rsidR="00FE7AC4" w:rsidRPr="00DE600F" w:rsidRDefault="00FE7AC4" w:rsidP="00B434AD">
            <w:pPr>
              <w:numPr>
                <w:ilvl w:val="0"/>
                <w:numId w:val="17"/>
              </w:numPr>
              <w:jc w:val="both"/>
              <w:rPr>
                <w:rFonts w:ascii="Times New Roman" w:hAnsi="Times New Roman"/>
                <w:bCs/>
                <w:sz w:val="18"/>
                <w:szCs w:val="18"/>
              </w:rPr>
            </w:pPr>
            <w:r w:rsidRPr="00DE600F">
              <w:rPr>
                <w:rFonts w:ascii="Times New Roman" w:hAnsi="Times New Roman"/>
                <w:bCs/>
                <w:sz w:val="18"/>
                <w:szCs w:val="18"/>
              </w:rPr>
              <w:t>Voleybol</w:t>
            </w:r>
          </w:p>
          <w:p w:rsidR="00FE7AC4" w:rsidRPr="00DE600F" w:rsidRDefault="00FE7AC4" w:rsidP="00B434AD">
            <w:pPr>
              <w:numPr>
                <w:ilvl w:val="0"/>
                <w:numId w:val="17"/>
              </w:numPr>
              <w:jc w:val="both"/>
              <w:rPr>
                <w:rFonts w:ascii="Times New Roman" w:hAnsi="Times New Roman"/>
                <w:bCs/>
                <w:sz w:val="18"/>
                <w:szCs w:val="18"/>
              </w:rPr>
            </w:pPr>
            <w:r w:rsidRPr="00DE600F">
              <w:rPr>
                <w:rFonts w:ascii="Times New Roman" w:hAnsi="Times New Roman"/>
                <w:bCs/>
                <w:sz w:val="18"/>
                <w:szCs w:val="18"/>
              </w:rPr>
              <w:t>Basketbol vb...</w:t>
            </w:r>
          </w:p>
          <w:p w:rsidR="00FE7AC4" w:rsidRPr="00DE600F" w:rsidRDefault="00FE7AC4" w:rsidP="00B434AD">
            <w:pPr>
              <w:numPr>
                <w:ilvl w:val="0"/>
                <w:numId w:val="17"/>
              </w:numPr>
              <w:jc w:val="both"/>
              <w:rPr>
                <w:rFonts w:ascii="Times New Roman" w:hAnsi="Times New Roman"/>
                <w:bCs/>
                <w:sz w:val="18"/>
                <w:szCs w:val="18"/>
              </w:rPr>
            </w:pP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(okuldaki faaliyetler yazılacak)</w:t>
            </w:r>
          </w:p>
        </w:tc>
        <w:tc>
          <w:tcPr>
            <w:tcW w:w="2453" w:type="pct"/>
          </w:tcPr>
          <w:p w:rsidR="00FE7AC4" w:rsidRPr="00DE600F" w:rsidRDefault="00FE7AC4" w:rsidP="00FE7AC4">
            <w:pPr>
              <w:ind w:left="720"/>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3- Büro İşleri hizmeti</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Ayniyat, Demirbaş, Vb. İşlemleri</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Satın Alma İşlemleri</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Muayene ve Teslim Alma İşlemleri</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Resmi yazışma işlemleri</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Arşiv hizmetleri</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Halkla ilişkiler</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Planlama</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Koordinasyon</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gramStart"/>
            <w:r w:rsidRPr="00DE600F">
              <w:rPr>
                <w:rFonts w:ascii="Times New Roman" w:hAnsi="Times New Roman"/>
                <w:sz w:val="18"/>
                <w:szCs w:val="18"/>
              </w:rPr>
              <w:t>Stratejik  planın</w:t>
            </w:r>
            <w:proofErr w:type="gramEnd"/>
            <w:r w:rsidRPr="00DE600F">
              <w:rPr>
                <w:rFonts w:ascii="Times New Roman" w:hAnsi="Times New Roman"/>
                <w:sz w:val="18"/>
                <w:szCs w:val="18"/>
              </w:rPr>
              <w:t xml:space="preserve"> uygulanması</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Donanım ve Teknoloji</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Disiplin ve Sicil İşlemleri</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bCs/>
                <w:sz w:val="18"/>
                <w:szCs w:val="18"/>
              </w:rPr>
              <w:t>Denetim</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DE600F">
              <w:rPr>
                <w:rFonts w:ascii="Times New Roman" w:hAnsi="Times New Roman"/>
                <w:sz w:val="18"/>
                <w:szCs w:val="18"/>
              </w:rPr>
              <w:t>Okul Gelişimine Ait Görev ve Hizmetler</w:t>
            </w:r>
          </w:p>
          <w:p w:rsidR="00FE7AC4" w:rsidRPr="00DE600F" w:rsidRDefault="00FE7AC4" w:rsidP="00B434AD">
            <w:pPr>
              <w:numPr>
                <w:ilvl w:val="0"/>
                <w:numId w:val="17"/>
              </w:numPr>
              <w:ind w:left="714" w:hanging="357"/>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roofErr w:type="spellStart"/>
            <w:r w:rsidRPr="00DE600F">
              <w:rPr>
                <w:rFonts w:ascii="Times New Roman" w:hAnsi="Times New Roman"/>
                <w:sz w:val="18"/>
                <w:szCs w:val="18"/>
              </w:rPr>
              <w:t>Tif-Tefbis</w:t>
            </w:r>
            <w:proofErr w:type="spellEnd"/>
            <w:r w:rsidRPr="00DE600F">
              <w:rPr>
                <w:rFonts w:ascii="Times New Roman" w:hAnsi="Times New Roman"/>
                <w:sz w:val="18"/>
                <w:szCs w:val="18"/>
              </w:rPr>
              <w:t xml:space="preserve"> işlemleri</w:t>
            </w:r>
          </w:p>
          <w:p w:rsidR="00FE7AC4" w:rsidRPr="00DE600F" w:rsidRDefault="00FE7AC4" w:rsidP="00FE7A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bCs/>
                <w:sz w:val="18"/>
                <w:szCs w:val="18"/>
              </w:rPr>
            </w:pPr>
          </w:p>
        </w:tc>
      </w:tr>
      <w:tr w:rsidR="00FE7AC4" w:rsidRPr="00DE600F" w:rsidTr="00FE7AC4">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547" w:type="pct"/>
          </w:tcPr>
          <w:p w:rsidR="00FE7AC4" w:rsidRPr="00DE600F" w:rsidRDefault="00FE7AC4" w:rsidP="00FE7AC4">
            <w:pPr>
              <w:jc w:val="both"/>
              <w:rPr>
                <w:rFonts w:ascii="Times New Roman" w:hAnsi="Times New Roman"/>
                <w:b/>
                <w:bCs/>
                <w:sz w:val="18"/>
                <w:szCs w:val="18"/>
              </w:rPr>
            </w:pPr>
            <w:r w:rsidRPr="00DE600F">
              <w:rPr>
                <w:rFonts w:ascii="Times New Roman" w:hAnsi="Times New Roman"/>
                <w:b/>
                <w:bCs/>
                <w:sz w:val="18"/>
                <w:szCs w:val="18"/>
              </w:rPr>
              <w:t>FAALİYET ALANI: ÖĞRETİM</w:t>
            </w:r>
          </w:p>
        </w:tc>
        <w:tc>
          <w:tcPr>
            <w:tcW w:w="2453" w:type="pct"/>
          </w:tcPr>
          <w:p w:rsidR="00FE7AC4" w:rsidRPr="00DE600F" w:rsidRDefault="00FE7AC4" w:rsidP="00FE7A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
                <w:bCs/>
                <w:sz w:val="18"/>
                <w:szCs w:val="18"/>
              </w:rPr>
              <w:t>FAALİYET ALANI: VELİ EĞİTİMİ</w:t>
            </w:r>
          </w:p>
        </w:tc>
      </w:tr>
      <w:tr w:rsidR="00FE7AC4" w:rsidRPr="00DE600F" w:rsidTr="00FE7AC4">
        <w:trPr>
          <w:trHeight w:val="330"/>
        </w:trPr>
        <w:tc>
          <w:tcPr>
            <w:cnfStyle w:val="000010000000" w:firstRow="0" w:lastRow="0" w:firstColumn="0" w:lastColumn="0" w:oddVBand="1" w:evenVBand="0" w:oddHBand="0" w:evenHBand="0" w:firstRowFirstColumn="0" w:firstRowLastColumn="0" w:lastRowFirstColumn="0" w:lastRowLastColumn="0"/>
            <w:tcW w:w="2547" w:type="pct"/>
          </w:tcPr>
          <w:p w:rsidR="00FE7AC4" w:rsidRPr="00DE600F" w:rsidRDefault="00FE7AC4" w:rsidP="00FE7AC4">
            <w:pPr>
              <w:ind w:left="720"/>
              <w:jc w:val="both"/>
              <w:rPr>
                <w:rFonts w:ascii="Times New Roman" w:hAnsi="Times New Roman"/>
                <w:b/>
                <w:bCs/>
                <w:sz w:val="18"/>
                <w:szCs w:val="18"/>
              </w:rPr>
            </w:pPr>
            <w:r w:rsidRPr="00DE600F">
              <w:rPr>
                <w:rFonts w:ascii="Times New Roman" w:hAnsi="Times New Roman"/>
                <w:b/>
                <w:bCs/>
                <w:sz w:val="18"/>
                <w:szCs w:val="18"/>
              </w:rPr>
              <w:t>1 Müfredatın işlenmesi</w:t>
            </w:r>
          </w:p>
          <w:p w:rsidR="00FE7AC4" w:rsidRPr="00DE600F" w:rsidRDefault="00FE7AC4" w:rsidP="00B434AD">
            <w:pPr>
              <w:numPr>
                <w:ilvl w:val="0"/>
                <w:numId w:val="17"/>
              </w:numPr>
              <w:jc w:val="both"/>
              <w:rPr>
                <w:rFonts w:ascii="Times New Roman" w:hAnsi="Times New Roman"/>
                <w:b/>
                <w:bCs/>
                <w:sz w:val="18"/>
                <w:szCs w:val="18"/>
              </w:rPr>
            </w:pPr>
            <w:r w:rsidRPr="00DE600F">
              <w:rPr>
                <w:rFonts w:ascii="Times New Roman" w:hAnsi="Times New Roman"/>
                <w:bCs/>
                <w:sz w:val="18"/>
                <w:szCs w:val="18"/>
              </w:rPr>
              <w:t>Derslik sistemi ile her türlü dersin yaparak yaşayarak öğretimi</w:t>
            </w:r>
          </w:p>
          <w:p w:rsidR="00FE7AC4" w:rsidRPr="00DE600F" w:rsidRDefault="00FE7AC4" w:rsidP="00B434AD">
            <w:pPr>
              <w:numPr>
                <w:ilvl w:val="0"/>
                <w:numId w:val="17"/>
              </w:numPr>
              <w:jc w:val="both"/>
              <w:rPr>
                <w:rFonts w:ascii="Times New Roman" w:hAnsi="Times New Roman"/>
                <w:b/>
                <w:bCs/>
                <w:sz w:val="18"/>
                <w:szCs w:val="18"/>
              </w:rPr>
            </w:pPr>
            <w:proofErr w:type="spellStart"/>
            <w:r w:rsidRPr="00DE600F">
              <w:rPr>
                <w:rFonts w:ascii="Times New Roman" w:hAnsi="Times New Roman"/>
                <w:bCs/>
                <w:sz w:val="18"/>
                <w:szCs w:val="18"/>
              </w:rPr>
              <w:t>Laboratuarların</w:t>
            </w:r>
            <w:proofErr w:type="spellEnd"/>
            <w:r w:rsidRPr="00DE600F">
              <w:rPr>
                <w:rFonts w:ascii="Times New Roman" w:hAnsi="Times New Roman"/>
                <w:bCs/>
                <w:sz w:val="18"/>
                <w:szCs w:val="18"/>
              </w:rPr>
              <w:t xml:space="preserve"> etkin kullanımı</w:t>
            </w:r>
          </w:p>
          <w:p w:rsidR="00FE7AC4" w:rsidRPr="00DE600F" w:rsidRDefault="00FE7AC4" w:rsidP="00B434AD">
            <w:pPr>
              <w:numPr>
                <w:ilvl w:val="0"/>
                <w:numId w:val="17"/>
              </w:numPr>
              <w:jc w:val="both"/>
              <w:rPr>
                <w:rFonts w:ascii="Times New Roman" w:hAnsi="Times New Roman"/>
                <w:bCs/>
                <w:sz w:val="18"/>
                <w:szCs w:val="18"/>
              </w:rPr>
            </w:pPr>
            <w:r w:rsidRPr="00DE600F">
              <w:rPr>
                <w:rFonts w:ascii="Times New Roman" w:hAnsi="Times New Roman"/>
                <w:bCs/>
                <w:sz w:val="18"/>
                <w:szCs w:val="18"/>
              </w:rPr>
              <w:t>Kütüphanenin etkin kullanımı</w:t>
            </w:r>
          </w:p>
          <w:p w:rsidR="00FE7AC4" w:rsidRPr="00DE600F" w:rsidRDefault="00FE7AC4" w:rsidP="00B434AD">
            <w:pPr>
              <w:numPr>
                <w:ilvl w:val="0"/>
                <w:numId w:val="17"/>
              </w:numPr>
              <w:jc w:val="both"/>
              <w:rPr>
                <w:rFonts w:ascii="Times New Roman" w:hAnsi="Times New Roman"/>
                <w:b/>
                <w:bCs/>
                <w:sz w:val="18"/>
                <w:szCs w:val="18"/>
              </w:rPr>
            </w:pPr>
            <w:r w:rsidRPr="00DE600F">
              <w:rPr>
                <w:rFonts w:ascii="Times New Roman" w:hAnsi="Times New Roman"/>
                <w:bCs/>
                <w:sz w:val="18"/>
                <w:szCs w:val="18"/>
              </w:rPr>
              <w:t>Bilgi teknoloji donanımlarının sınıflarda yaygınlaştırılarak etkin kullanımını sağlamak</w:t>
            </w:r>
          </w:p>
          <w:p w:rsidR="00FE7AC4" w:rsidRPr="00DE600F" w:rsidRDefault="00FE7AC4" w:rsidP="00B434AD">
            <w:pPr>
              <w:numPr>
                <w:ilvl w:val="0"/>
                <w:numId w:val="17"/>
              </w:numPr>
              <w:rPr>
                <w:rFonts w:ascii="Times New Roman" w:hAnsi="Times New Roman"/>
                <w:bCs/>
                <w:sz w:val="18"/>
                <w:szCs w:val="18"/>
              </w:rPr>
            </w:pPr>
            <w:proofErr w:type="spellStart"/>
            <w:r w:rsidRPr="00DE600F">
              <w:rPr>
                <w:rFonts w:ascii="Times New Roman" w:hAnsi="Times New Roman"/>
                <w:bCs/>
                <w:sz w:val="18"/>
                <w:szCs w:val="18"/>
              </w:rPr>
              <w:t>Dyned</w:t>
            </w:r>
            <w:proofErr w:type="spellEnd"/>
            <w:r w:rsidRPr="00DE600F">
              <w:rPr>
                <w:rFonts w:ascii="Times New Roman" w:hAnsi="Times New Roman"/>
                <w:bCs/>
                <w:sz w:val="18"/>
                <w:szCs w:val="18"/>
              </w:rPr>
              <w:t xml:space="preserve"> sisteminin Yaygınlaştırılması</w:t>
            </w:r>
          </w:p>
          <w:p w:rsidR="00FE7AC4" w:rsidRPr="00DE600F" w:rsidRDefault="00FE7AC4" w:rsidP="00B434AD">
            <w:pPr>
              <w:numPr>
                <w:ilvl w:val="0"/>
                <w:numId w:val="17"/>
              </w:numPr>
              <w:jc w:val="both"/>
              <w:rPr>
                <w:rFonts w:ascii="Times New Roman" w:hAnsi="Times New Roman"/>
                <w:b/>
                <w:bCs/>
                <w:sz w:val="18"/>
                <w:szCs w:val="18"/>
              </w:rPr>
            </w:pPr>
            <w:r w:rsidRPr="00DE600F">
              <w:rPr>
                <w:rFonts w:ascii="Times New Roman" w:hAnsi="Times New Roman"/>
                <w:bCs/>
                <w:sz w:val="18"/>
                <w:szCs w:val="18"/>
              </w:rPr>
              <w:t>Yetiştirme Kurslarının açılması ve değerlendirilmesi</w:t>
            </w:r>
          </w:p>
        </w:tc>
        <w:tc>
          <w:tcPr>
            <w:tcW w:w="2453" w:type="pct"/>
          </w:tcPr>
          <w:p w:rsidR="00FE7AC4" w:rsidRPr="00DE600F" w:rsidRDefault="00FE7AC4" w:rsidP="00FE7AC4">
            <w:pPr>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Halk Eğitim Müdürlüğü ile işbirliği yapılarak Eğitici Kurslar Düzenlenmesi</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 rehberlik faaliyetleri(Seminerler)</w:t>
            </w:r>
          </w:p>
          <w:p w:rsidR="00FE7AC4" w:rsidRPr="00DE600F" w:rsidRDefault="00FE7AC4" w:rsidP="00B434AD">
            <w:pPr>
              <w:numPr>
                <w:ilvl w:val="0"/>
                <w:numId w:val="18"/>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Velilere yönelik sosyal faaliyetler (</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p w:rsidR="00FE7AC4" w:rsidRPr="00DE600F" w:rsidRDefault="00FE7AC4" w:rsidP="00FE7AC4">
            <w:pPr>
              <w:ind w:left="720"/>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p>
        </w:tc>
      </w:tr>
      <w:tr w:rsidR="00FE7AC4" w:rsidRPr="00DE600F" w:rsidTr="00FE7AC4">
        <w:trPr>
          <w:cnfStyle w:val="000000100000" w:firstRow="0" w:lastRow="0" w:firstColumn="0" w:lastColumn="0" w:oddVBand="0" w:evenVBand="0" w:oddHBand="1" w:evenHBand="0" w:firstRowFirstColumn="0" w:firstRowLastColumn="0" w:lastRowFirstColumn="0" w:lastRowLastColumn="0"/>
          <w:trHeight w:val="585"/>
        </w:trPr>
        <w:tc>
          <w:tcPr>
            <w:cnfStyle w:val="000010000000" w:firstRow="0" w:lastRow="0" w:firstColumn="0" w:lastColumn="0" w:oddVBand="1" w:evenVBand="0" w:oddHBand="0" w:evenHBand="0" w:firstRowFirstColumn="0" w:firstRowLastColumn="0" w:lastRowFirstColumn="0" w:lastRowLastColumn="0"/>
            <w:tcW w:w="2547" w:type="pct"/>
          </w:tcPr>
          <w:p w:rsidR="00FE7AC4" w:rsidRPr="00DE600F" w:rsidRDefault="00FE7AC4" w:rsidP="00FE7AC4">
            <w:pPr>
              <w:ind w:left="720"/>
              <w:jc w:val="both"/>
              <w:rPr>
                <w:rFonts w:ascii="Times New Roman" w:hAnsi="Times New Roman"/>
                <w:b/>
                <w:bCs/>
                <w:sz w:val="18"/>
                <w:szCs w:val="18"/>
              </w:rPr>
            </w:pPr>
            <w:r w:rsidRPr="00DE600F">
              <w:rPr>
                <w:rFonts w:ascii="Times New Roman" w:hAnsi="Times New Roman"/>
                <w:b/>
                <w:bCs/>
                <w:sz w:val="18"/>
                <w:szCs w:val="18"/>
              </w:rPr>
              <w:t>2 Kurslar</w:t>
            </w:r>
          </w:p>
          <w:p w:rsidR="00FE7AC4" w:rsidRPr="00DE600F" w:rsidRDefault="00FE7AC4" w:rsidP="00B434AD">
            <w:pPr>
              <w:numPr>
                <w:ilvl w:val="0"/>
                <w:numId w:val="19"/>
              </w:numPr>
              <w:jc w:val="both"/>
              <w:rPr>
                <w:rFonts w:ascii="Times New Roman" w:hAnsi="Times New Roman"/>
                <w:bCs/>
                <w:sz w:val="18"/>
                <w:szCs w:val="18"/>
              </w:rPr>
            </w:pPr>
            <w:r w:rsidRPr="00DE600F">
              <w:rPr>
                <w:rFonts w:ascii="Times New Roman" w:hAnsi="Times New Roman"/>
                <w:bCs/>
                <w:sz w:val="18"/>
                <w:szCs w:val="18"/>
              </w:rPr>
              <w:t xml:space="preserve">Yetiştirme     </w:t>
            </w:r>
          </w:p>
          <w:p w:rsidR="00FE7AC4" w:rsidRPr="00DE600F" w:rsidRDefault="00FE7AC4" w:rsidP="00B434AD">
            <w:pPr>
              <w:numPr>
                <w:ilvl w:val="0"/>
                <w:numId w:val="19"/>
              </w:numPr>
              <w:jc w:val="both"/>
              <w:rPr>
                <w:rFonts w:ascii="Times New Roman" w:hAnsi="Times New Roman"/>
                <w:bCs/>
                <w:sz w:val="18"/>
                <w:szCs w:val="18"/>
              </w:rPr>
            </w:pPr>
            <w:r w:rsidRPr="00DE600F">
              <w:rPr>
                <w:rFonts w:ascii="Times New Roman" w:hAnsi="Times New Roman"/>
                <w:bCs/>
                <w:sz w:val="18"/>
                <w:szCs w:val="18"/>
              </w:rPr>
              <w:t xml:space="preserve">Hazırlama   </w:t>
            </w:r>
          </w:p>
          <w:p w:rsidR="00FE7AC4" w:rsidRPr="00DE600F" w:rsidRDefault="00FE7AC4" w:rsidP="00B434AD">
            <w:pPr>
              <w:numPr>
                <w:ilvl w:val="0"/>
                <w:numId w:val="19"/>
              </w:numPr>
              <w:jc w:val="both"/>
              <w:rPr>
                <w:rFonts w:ascii="Times New Roman" w:hAnsi="Times New Roman"/>
                <w:bCs/>
                <w:sz w:val="18"/>
                <w:szCs w:val="18"/>
              </w:rPr>
            </w:pPr>
            <w:r w:rsidRPr="00DE600F">
              <w:rPr>
                <w:rFonts w:ascii="Times New Roman" w:hAnsi="Times New Roman"/>
                <w:bCs/>
                <w:sz w:val="18"/>
                <w:szCs w:val="18"/>
              </w:rPr>
              <w:t>Etüt</w:t>
            </w:r>
          </w:p>
        </w:tc>
        <w:tc>
          <w:tcPr>
            <w:tcW w:w="2453" w:type="pct"/>
          </w:tcPr>
          <w:p w:rsidR="00FE7AC4" w:rsidRPr="00DE600F" w:rsidRDefault="00FE7AC4" w:rsidP="00FE7A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
                <w:bCs/>
                <w:sz w:val="18"/>
                <w:szCs w:val="18"/>
              </w:rPr>
              <w:t xml:space="preserve">FAALİYET ALANI: </w:t>
            </w:r>
          </w:p>
          <w:p w:rsidR="00FE7AC4" w:rsidRPr="00DE600F" w:rsidRDefault="00FE7AC4" w:rsidP="00FE7A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Kurslara katılımın sağlanması</w:t>
            </w:r>
          </w:p>
          <w:p w:rsidR="00FE7AC4" w:rsidRPr="00DE600F" w:rsidRDefault="00FE7AC4" w:rsidP="00FE7AC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bCs/>
                <w:sz w:val="18"/>
                <w:szCs w:val="18"/>
              </w:rPr>
            </w:pPr>
            <w:r w:rsidRPr="00DE600F">
              <w:rPr>
                <w:rFonts w:ascii="Times New Roman" w:hAnsi="Times New Roman"/>
                <w:bCs/>
                <w:sz w:val="18"/>
                <w:szCs w:val="18"/>
              </w:rPr>
              <w:t>Kurs sürecinin ve sonucunun değerlendirilmesi</w:t>
            </w:r>
          </w:p>
        </w:tc>
      </w:tr>
      <w:tr w:rsidR="00FE7AC4" w:rsidRPr="00DE600F" w:rsidTr="00FE7AC4">
        <w:trPr>
          <w:trHeight w:val="585"/>
        </w:trPr>
        <w:tc>
          <w:tcPr>
            <w:cnfStyle w:val="000010000000" w:firstRow="0" w:lastRow="0" w:firstColumn="0" w:lastColumn="0" w:oddVBand="1" w:evenVBand="0" w:oddHBand="0" w:evenHBand="0" w:firstRowFirstColumn="0" w:firstRowLastColumn="0" w:lastRowFirstColumn="0" w:lastRowLastColumn="0"/>
            <w:tcW w:w="2547" w:type="pct"/>
          </w:tcPr>
          <w:p w:rsidR="00FE7AC4" w:rsidRPr="00DE600F" w:rsidRDefault="00FE7AC4" w:rsidP="00FE7AC4">
            <w:pPr>
              <w:ind w:left="720"/>
              <w:jc w:val="both"/>
              <w:rPr>
                <w:rFonts w:ascii="Times New Roman" w:hAnsi="Times New Roman"/>
                <w:b/>
                <w:bCs/>
                <w:sz w:val="18"/>
                <w:szCs w:val="18"/>
              </w:rPr>
            </w:pPr>
            <w:r w:rsidRPr="00DE600F">
              <w:rPr>
                <w:rFonts w:ascii="Times New Roman" w:hAnsi="Times New Roman"/>
                <w:b/>
                <w:bCs/>
                <w:sz w:val="18"/>
                <w:szCs w:val="18"/>
              </w:rPr>
              <w:t>3 Proje çalışmaları</w:t>
            </w:r>
          </w:p>
          <w:p w:rsidR="00FE7AC4" w:rsidRPr="00DE600F" w:rsidRDefault="00FE7AC4" w:rsidP="00B434AD">
            <w:pPr>
              <w:numPr>
                <w:ilvl w:val="0"/>
                <w:numId w:val="20"/>
              </w:numPr>
              <w:jc w:val="both"/>
              <w:rPr>
                <w:rFonts w:ascii="Times New Roman" w:hAnsi="Times New Roman"/>
                <w:bCs/>
                <w:sz w:val="18"/>
                <w:szCs w:val="18"/>
              </w:rPr>
            </w:pPr>
            <w:r w:rsidRPr="00DE600F">
              <w:rPr>
                <w:rFonts w:ascii="Times New Roman" w:hAnsi="Times New Roman"/>
                <w:bCs/>
                <w:sz w:val="18"/>
                <w:szCs w:val="18"/>
              </w:rPr>
              <w:t xml:space="preserve">AB Projeleri     </w:t>
            </w:r>
          </w:p>
          <w:p w:rsidR="00FE7AC4" w:rsidRPr="00DE600F" w:rsidRDefault="00FE7AC4" w:rsidP="00B434AD">
            <w:pPr>
              <w:numPr>
                <w:ilvl w:val="0"/>
                <w:numId w:val="20"/>
              </w:numPr>
              <w:jc w:val="both"/>
              <w:rPr>
                <w:rFonts w:ascii="Times New Roman" w:hAnsi="Times New Roman"/>
                <w:bCs/>
                <w:sz w:val="18"/>
                <w:szCs w:val="18"/>
              </w:rPr>
            </w:pPr>
            <w:r w:rsidRPr="00DE600F">
              <w:rPr>
                <w:rFonts w:ascii="Times New Roman" w:hAnsi="Times New Roman"/>
                <w:bCs/>
                <w:sz w:val="18"/>
                <w:szCs w:val="18"/>
              </w:rPr>
              <w:t xml:space="preserve">Sosyal Projeler     </w:t>
            </w:r>
          </w:p>
          <w:p w:rsidR="00FE7AC4" w:rsidRPr="00DE600F" w:rsidRDefault="00FE7AC4" w:rsidP="00B434AD">
            <w:pPr>
              <w:numPr>
                <w:ilvl w:val="0"/>
                <w:numId w:val="20"/>
              </w:numPr>
              <w:jc w:val="both"/>
              <w:rPr>
                <w:rFonts w:ascii="Times New Roman" w:hAnsi="Times New Roman"/>
                <w:bCs/>
                <w:sz w:val="18"/>
                <w:szCs w:val="18"/>
              </w:rPr>
            </w:pPr>
            <w:r w:rsidRPr="00DE600F">
              <w:rPr>
                <w:rFonts w:ascii="Times New Roman" w:hAnsi="Times New Roman"/>
                <w:bCs/>
                <w:sz w:val="18"/>
                <w:szCs w:val="18"/>
              </w:rPr>
              <w:t>Fen Projeleri</w:t>
            </w:r>
          </w:p>
          <w:p w:rsidR="00FE7AC4" w:rsidRPr="00DE600F" w:rsidRDefault="00FE7AC4" w:rsidP="00B434AD">
            <w:pPr>
              <w:numPr>
                <w:ilvl w:val="0"/>
                <w:numId w:val="20"/>
              </w:numPr>
              <w:jc w:val="both"/>
              <w:rPr>
                <w:rFonts w:ascii="Times New Roman" w:hAnsi="Times New Roman"/>
                <w:bCs/>
                <w:sz w:val="18"/>
                <w:szCs w:val="18"/>
              </w:rPr>
            </w:pPr>
            <w:r w:rsidRPr="00DE600F">
              <w:rPr>
                <w:rFonts w:ascii="Times New Roman" w:hAnsi="Times New Roman"/>
                <w:bCs/>
                <w:sz w:val="18"/>
                <w:szCs w:val="18"/>
              </w:rPr>
              <w:t>Okul özgün proje çalışmaları</w:t>
            </w:r>
          </w:p>
          <w:p w:rsidR="00FE7AC4" w:rsidRPr="00DE600F" w:rsidRDefault="00FE7AC4" w:rsidP="00B434AD">
            <w:pPr>
              <w:numPr>
                <w:ilvl w:val="0"/>
                <w:numId w:val="20"/>
              </w:numPr>
              <w:jc w:val="both"/>
              <w:rPr>
                <w:rFonts w:ascii="Times New Roman" w:hAnsi="Times New Roman"/>
                <w:bCs/>
                <w:sz w:val="18"/>
                <w:szCs w:val="18"/>
              </w:rPr>
            </w:pPr>
            <w:r w:rsidRPr="00DE600F">
              <w:rPr>
                <w:rFonts w:ascii="Times New Roman" w:hAnsi="Times New Roman"/>
                <w:bCs/>
                <w:sz w:val="18"/>
                <w:szCs w:val="18"/>
              </w:rPr>
              <w:t>Mahalli ve ulusal projelere etkin katılım sağlamak</w:t>
            </w:r>
          </w:p>
          <w:p w:rsidR="00FE7AC4" w:rsidRPr="00DE600F" w:rsidRDefault="00FE7AC4" w:rsidP="00FE7AC4">
            <w:pPr>
              <w:jc w:val="both"/>
              <w:rPr>
                <w:rFonts w:ascii="Times New Roman" w:hAnsi="Times New Roman"/>
                <w:bCs/>
                <w:sz w:val="18"/>
                <w:szCs w:val="18"/>
              </w:rPr>
            </w:pPr>
          </w:p>
        </w:tc>
        <w:tc>
          <w:tcPr>
            <w:tcW w:w="2453" w:type="pct"/>
          </w:tcPr>
          <w:p w:rsidR="00FE7AC4" w:rsidRPr="00DE600F" w:rsidRDefault="00FE7AC4" w:rsidP="00FE7AC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18"/>
                <w:szCs w:val="18"/>
              </w:rPr>
            </w:pPr>
            <w:r w:rsidRPr="00DE600F">
              <w:rPr>
                <w:rFonts w:ascii="Times New Roman" w:hAnsi="Times New Roman"/>
                <w:bCs/>
                <w:sz w:val="18"/>
                <w:szCs w:val="18"/>
              </w:rPr>
              <w:t>Farklı proje ve etkinliklerle okul ortamının geliştirilmesi(</w:t>
            </w:r>
            <w:proofErr w:type="gramStart"/>
            <w:r w:rsidRPr="00DE600F">
              <w:rPr>
                <w:rFonts w:ascii="Times New Roman" w:hAnsi="Times New Roman"/>
                <w:bCs/>
                <w:sz w:val="18"/>
                <w:szCs w:val="18"/>
              </w:rPr>
              <w:t>......</w:t>
            </w:r>
            <w:proofErr w:type="gramEnd"/>
            <w:r w:rsidRPr="00DE600F">
              <w:rPr>
                <w:rFonts w:ascii="Times New Roman" w:hAnsi="Times New Roman"/>
                <w:bCs/>
                <w:sz w:val="18"/>
                <w:szCs w:val="18"/>
              </w:rPr>
              <w:t>)</w:t>
            </w:r>
          </w:p>
        </w:tc>
      </w:tr>
    </w:tbl>
    <w:p w:rsidR="00FE7AC4" w:rsidRDefault="00FE7AC4" w:rsidP="00FE7AC4">
      <w:pPr>
        <w:jc w:val="both"/>
        <w:rPr>
          <w:rFonts w:ascii="Times New Roman" w:hAnsi="Times New Roman"/>
          <w:b/>
          <w:bCs/>
          <w:color w:val="000000"/>
          <w:sz w:val="20"/>
          <w:szCs w:val="20"/>
        </w:rPr>
      </w:pPr>
    </w:p>
    <w:p w:rsidR="00FE7AC4" w:rsidRDefault="00FE7AC4" w:rsidP="00FE7AC4">
      <w:pPr>
        <w:jc w:val="both"/>
        <w:rPr>
          <w:rFonts w:ascii="Times New Roman" w:hAnsi="Times New Roman"/>
          <w:b/>
          <w:bCs/>
          <w:color w:val="000000"/>
          <w:sz w:val="20"/>
          <w:szCs w:val="20"/>
        </w:rPr>
      </w:pPr>
    </w:p>
    <w:p w:rsidR="00FE7AC4" w:rsidRDefault="00FE7AC4" w:rsidP="00FE7AC4">
      <w:pPr>
        <w:jc w:val="both"/>
        <w:rPr>
          <w:rFonts w:ascii="Times New Roman" w:hAnsi="Times New Roman"/>
          <w:b/>
          <w:bCs/>
          <w:color w:val="000000"/>
          <w:sz w:val="20"/>
          <w:szCs w:val="20"/>
        </w:rPr>
      </w:pPr>
    </w:p>
    <w:p w:rsidR="00FE7AC4" w:rsidRPr="00426B15" w:rsidRDefault="00FE7AC4" w:rsidP="00FE7AC4">
      <w:pPr>
        <w:jc w:val="both"/>
        <w:rPr>
          <w:rFonts w:ascii="Times New Roman" w:hAnsi="Times New Roman"/>
          <w:b/>
          <w:bCs/>
          <w:color w:val="000000"/>
          <w:szCs w:val="20"/>
        </w:rPr>
      </w:pPr>
      <w:r w:rsidRPr="00426B15">
        <w:rPr>
          <w:rFonts w:ascii="Times New Roman" w:hAnsi="Times New Roman"/>
          <w:b/>
          <w:bCs/>
          <w:color w:val="000000"/>
          <w:szCs w:val="20"/>
        </w:rPr>
        <w:lastRenderedPageBreak/>
        <w:t>Ürün-Hizmet Listesi</w:t>
      </w:r>
    </w:p>
    <w:tbl>
      <w:tblPr>
        <w:tblStyle w:val="AkKlavuz-Vurgu6"/>
        <w:tblW w:w="0" w:type="auto"/>
        <w:tblLook w:val="01E0" w:firstRow="1" w:lastRow="1" w:firstColumn="1" w:lastColumn="1" w:noHBand="0" w:noVBand="0"/>
      </w:tblPr>
      <w:tblGrid>
        <w:gridCol w:w="4628"/>
        <w:gridCol w:w="4898"/>
      </w:tblGrid>
      <w:tr w:rsidR="00FE7AC4" w:rsidRPr="00426B15" w:rsidTr="00FE7AC4">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Öğrenci kayıt, kabul ve devam işleri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Eğitim hizmetleri</w:t>
            </w:r>
          </w:p>
        </w:tc>
      </w:tr>
      <w:tr w:rsidR="00FE7AC4" w:rsidRPr="00426B15" w:rsidTr="00FE7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Öğrenci başarısının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Öğretim hizmetleri</w:t>
            </w:r>
          </w:p>
        </w:tc>
      </w:tr>
      <w:tr w:rsidR="00FE7AC4" w:rsidRPr="00426B15" w:rsidTr="00FE7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Sınav işleri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Toplum hizmetleri</w:t>
            </w:r>
          </w:p>
        </w:tc>
      </w:tr>
      <w:tr w:rsidR="00FE7AC4" w:rsidRPr="00426B15" w:rsidTr="00FE7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Sınıf geçme işleri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Kulüp çalışmaları</w:t>
            </w:r>
          </w:p>
        </w:tc>
      </w:tr>
      <w:tr w:rsidR="00FE7AC4" w:rsidRPr="00426B15" w:rsidTr="00FE7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Öğrenim belgesi düzenleme işleri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Öğrenim Belgesi</w:t>
            </w:r>
          </w:p>
        </w:tc>
      </w:tr>
      <w:tr w:rsidR="00FE7AC4" w:rsidRPr="00426B15" w:rsidTr="00FE7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Personel işleri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Sosyal, kültürel ve sportif etkinlikler</w:t>
            </w:r>
          </w:p>
        </w:tc>
      </w:tr>
      <w:tr w:rsidR="00FE7AC4" w:rsidRPr="00426B15" w:rsidTr="00FE7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rPr>
                <w:rFonts w:ascii="Times New Roman" w:hAnsi="Times New Roman"/>
                <w:bCs w:val="0"/>
                <w:szCs w:val="20"/>
              </w:rPr>
            </w:pPr>
            <w:r w:rsidRPr="00426B15">
              <w:rPr>
                <w:rFonts w:ascii="Times New Roman" w:hAnsi="Times New Roman"/>
                <w:bCs w:val="0"/>
                <w:szCs w:val="20"/>
              </w:rPr>
              <w:t>Öğrenci davranışlarının değerlendirilmesi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Burs hizmetleri</w:t>
            </w:r>
          </w:p>
        </w:tc>
      </w:tr>
      <w:tr w:rsidR="00FE7AC4" w:rsidRPr="00426B15" w:rsidTr="00FE7AC4">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Öğrenci sağlığı ve güvenliği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Bilimsel araştırmalar</w:t>
            </w:r>
          </w:p>
        </w:tc>
      </w:tr>
      <w:tr w:rsidR="00FE7AC4" w:rsidRPr="00426B15" w:rsidTr="00FE7AC4">
        <w:trPr>
          <w:cnfStyle w:val="000000010000" w:firstRow="0" w:lastRow="0" w:firstColumn="0" w:lastColumn="0" w:oddVBand="0" w:evenVBand="0" w:oddHBand="0" w:evenHBand="1"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Okul çevre ilişkileri</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Yaygın eğitim</w:t>
            </w:r>
          </w:p>
        </w:tc>
      </w:tr>
      <w:tr w:rsidR="00FE7AC4" w:rsidRPr="00426B15" w:rsidTr="00FE7AC4">
        <w:trPr>
          <w:cnfStyle w:val="010000000000" w:firstRow="0" w:lastRow="1" w:firstColumn="0" w:lastColumn="0" w:oddVBand="0" w:evenVBand="0" w:oddHBand="0"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678"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Rehberlik</w:t>
            </w:r>
          </w:p>
        </w:tc>
        <w:tc>
          <w:tcPr>
            <w:cnfStyle w:val="000100000000" w:firstRow="0" w:lastRow="0" w:firstColumn="0" w:lastColumn="1" w:oddVBand="0" w:evenVBand="0" w:oddHBand="0" w:evenHBand="0" w:firstRowFirstColumn="0" w:firstRowLastColumn="0" w:lastRowFirstColumn="0" w:lastRowLastColumn="0"/>
            <w:tcW w:w="4961" w:type="dxa"/>
          </w:tcPr>
          <w:p w:rsidR="00FE7AC4" w:rsidRPr="00426B15" w:rsidRDefault="00FE7AC4" w:rsidP="00FE7AC4">
            <w:pPr>
              <w:spacing w:after="120" w:line="360" w:lineRule="auto"/>
              <w:jc w:val="both"/>
              <w:rPr>
                <w:rFonts w:ascii="Times New Roman" w:hAnsi="Times New Roman"/>
                <w:bCs w:val="0"/>
                <w:szCs w:val="20"/>
              </w:rPr>
            </w:pPr>
            <w:r w:rsidRPr="00426B15">
              <w:rPr>
                <w:rFonts w:ascii="Times New Roman" w:hAnsi="Times New Roman"/>
                <w:bCs w:val="0"/>
                <w:szCs w:val="20"/>
              </w:rPr>
              <w:t>Mezunlar (Öğrenci)</w:t>
            </w:r>
          </w:p>
        </w:tc>
      </w:tr>
    </w:tbl>
    <w:p w:rsidR="00FE7AC4" w:rsidRPr="00B71670" w:rsidRDefault="00FE7AC4" w:rsidP="00FE7AC4">
      <w:pPr>
        <w:rPr>
          <w:rFonts w:ascii="Times New Roman" w:hAnsi="Times New Roman" w:cs="Times New Roman"/>
          <w:sz w:val="18"/>
          <w:szCs w:val="18"/>
        </w:rPr>
      </w:pPr>
    </w:p>
    <w:p w:rsidR="00FE7AC4" w:rsidRPr="00426B15" w:rsidRDefault="00FE7AC4" w:rsidP="00FE7AC4">
      <w:pPr>
        <w:pStyle w:val="AralkYok"/>
        <w:spacing w:line="360" w:lineRule="auto"/>
        <w:ind w:firstLine="708"/>
        <w:jc w:val="both"/>
        <w:rPr>
          <w:szCs w:val="20"/>
        </w:rPr>
      </w:pPr>
      <w:r w:rsidRPr="00426B15">
        <w:rPr>
          <w:szCs w:val="20"/>
        </w:rPr>
        <w:t>Okulumuzda öğrencilerimizin kayıt, nakil, devam-devamsızlık, not, öğrenim belgesi düzenleme işlemleri e-okul yönetim bilgi sistemi üzerinden yapılmaktadır.</w:t>
      </w:r>
    </w:p>
    <w:p w:rsidR="00FE7AC4" w:rsidRPr="00426B15" w:rsidRDefault="00FE7AC4" w:rsidP="00FE7AC4">
      <w:pPr>
        <w:pStyle w:val="AralkYok"/>
        <w:spacing w:line="360" w:lineRule="auto"/>
        <w:jc w:val="both"/>
        <w:rPr>
          <w:szCs w:val="20"/>
        </w:rPr>
      </w:pPr>
      <w:r w:rsidRPr="00426B15">
        <w:rPr>
          <w:szCs w:val="20"/>
        </w:rPr>
        <w:t xml:space="preserve"> </w:t>
      </w:r>
      <w:r w:rsidRPr="00426B15">
        <w:rPr>
          <w:szCs w:val="20"/>
        </w:rPr>
        <w:tab/>
        <w:t xml:space="preserve">  Öğretmenlerimizin özlük, derece-kademe, terfi, hizmet içi eğitim, maaş ve ek ders işlemleri </w:t>
      </w:r>
      <w:proofErr w:type="spellStart"/>
      <w:r w:rsidRPr="00426B15">
        <w:rPr>
          <w:szCs w:val="20"/>
        </w:rPr>
        <w:t>mebbis</w:t>
      </w:r>
      <w:proofErr w:type="spellEnd"/>
      <w:r w:rsidRPr="00426B15">
        <w:rPr>
          <w:szCs w:val="20"/>
        </w:rPr>
        <w:t xml:space="preserve"> ve </w:t>
      </w:r>
      <w:proofErr w:type="spellStart"/>
      <w:r w:rsidRPr="00426B15">
        <w:rPr>
          <w:szCs w:val="20"/>
        </w:rPr>
        <w:t>kbs</w:t>
      </w:r>
      <w:proofErr w:type="spellEnd"/>
      <w:r w:rsidRPr="00426B15">
        <w:rPr>
          <w:szCs w:val="20"/>
        </w:rPr>
        <w:t xml:space="preserve"> sistemleri üzerinden yapılmaktadır. Okulumuzun mali işlemleri ilgili yönetmeliklere uygun olarak yapılmaktadır.</w:t>
      </w:r>
    </w:p>
    <w:p w:rsidR="00FE7AC4" w:rsidRPr="00426B15" w:rsidRDefault="00FE7AC4" w:rsidP="00FE7AC4">
      <w:pPr>
        <w:pStyle w:val="AralkYok"/>
        <w:spacing w:line="360" w:lineRule="auto"/>
        <w:ind w:firstLine="708"/>
        <w:jc w:val="both"/>
        <w:rPr>
          <w:szCs w:val="20"/>
        </w:rPr>
      </w:pPr>
      <w:r w:rsidRPr="00426B15">
        <w:rPr>
          <w:szCs w:val="20"/>
        </w:rPr>
        <w:t xml:space="preserve">Okulumuzun rehberlik anlayışı sadece öğrenci odaklı </w:t>
      </w:r>
      <w:proofErr w:type="gramStart"/>
      <w:r w:rsidRPr="00426B15">
        <w:rPr>
          <w:szCs w:val="20"/>
        </w:rPr>
        <w:t>değildir .</w:t>
      </w:r>
      <w:proofErr w:type="gramEnd"/>
      <w:r w:rsidRPr="00426B15">
        <w:rPr>
          <w:szCs w:val="20"/>
        </w:rPr>
        <w:t xml:space="preserve"> Sınıf öğretmenlerimiz öğrenci ve velilere yönelik seminerler düzenlemekte, çeşitli anket ve </w:t>
      </w:r>
      <w:proofErr w:type="gramStart"/>
      <w:r w:rsidRPr="00426B15">
        <w:rPr>
          <w:szCs w:val="20"/>
        </w:rPr>
        <w:t>envanterler</w:t>
      </w:r>
      <w:proofErr w:type="gramEnd"/>
      <w:r w:rsidRPr="00426B15">
        <w:rPr>
          <w:szCs w:val="20"/>
        </w:rPr>
        <w:t xml:space="preserve"> uygulamaktadır. Düzenli olarak veli görüşmeleri yapılmaktadır</w:t>
      </w:r>
      <w:proofErr w:type="gramStart"/>
      <w:r w:rsidRPr="00426B15">
        <w:rPr>
          <w:szCs w:val="20"/>
        </w:rPr>
        <w:t>..</w:t>
      </w:r>
      <w:proofErr w:type="gramEnd"/>
      <w:r w:rsidRPr="00426B15">
        <w:rPr>
          <w:szCs w:val="20"/>
        </w:rPr>
        <w:t xml:space="preserve"> Okulumuzda davranış problemi gözlemlenen sınıf ve öğrenciler güdülenerek olumlu davranış kazanmalarını sağlamak amaçlanmaktadır. </w:t>
      </w:r>
    </w:p>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FE7AC4" w:rsidRDefault="00FE7AC4" w:rsidP="00FE7AC4">
      <w:pPr>
        <w:pStyle w:val="ListeParagraf"/>
        <w:tabs>
          <w:tab w:val="left" w:pos="839"/>
        </w:tabs>
        <w:spacing w:before="280"/>
        <w:ind w:left="838"/>
        <w:jc w:val="both"/>
        <w:rPr>
          <w:b/>
          <w:sz w:val="32"/>
          <w:lang w:val="tr-TR"/>
        </w:rPr>
      </w:pPr>
    </w:p>
    <w:p w:rsidR="00272413" w:rsidRPr="000F59F6" w:rsidRDefault="00272413" w:rsidP="00B434AD">
      <w:pPr>
        <w:pStyle w:val="ListeParagraf"/>
        <w:numPr>
          <w:ilvl w:val="1"/>
          <w:numId w:val="7"/>
        </w:numPr>
        <w:tabs>
          <w:tab w:val="left" w:pos="839"/>
        </w:tabs>
        <w:spacing w:before="280"/>
        <w:jc w:val="both"/>
        <w:rPr>
          <w:b/>
          <w:sz w:val="32"/>
          <w:lang w:val="tr-TR"/>
        </w:rPr>
      </w:pPr>
      <w:r w:rsidRPr="000F59F6">
        <w:rPr>
          <w:b/>
          <w:sz w:val="32"/>
          <w:lang w:val="tr-TR"/>
        </w:rPr>
        <w:t>Paydaş Analizi</w:t>
      </w:r>
    </w:p>
    <w:p w:rsidR="00FE7AC4" w:rsidRDefault="00FE7AC4" w:rsidP="00FE7AC4">
      <w:pPr>
        <w:pStyle w:val="ListeParagraf"/>
        <w:ind w:left="0" w:firstLine="708"/>
        <w:jc w:val="both"/>
        <w:outlineLvl w:val="0"/>
        <w:rPr>
          <w:rFonts w:ascii="Times New Roman" w:hAnsi="Times New Roman"/>
          <w:b/>
          <w:bCs/>
          <w:color w:val="003366"/>
          <w:sz w:val="20"/>
          <w:szCs w:val="20"/>
        </w:rPr>
      </w:pPr>
    </w:p>
    <w:p w:rsidR="00FE7AC4" w:rsidRPr="001D0583" w:rsidRDefault="001D0583" w:rsidP="00FE7AC4">
      <w:pPr>
        <w:pStyle w:val="AralkYok"/>
        <w:spacing w:line="360" w:lineRule="auto"/>
        <w:ind w:firstLine="708"/>
        <w:jc w:val="both"/>
        <w:rPr>
          <w:szCs w:val="20"/>
        </w:rPr>
      </w:pPr>
      <w:r w:rsidRPr="001D0583">
        <w:rPr>
          <w:szCs w:val="20"/>
        </w:rPr>
        <w:t>Fevzi Çakmak Ortaokulu</w:t>
      </w:r>
      <w:r w:rsidR="00FE7AC4" w:rsidRPr="001D0583">
        <w:rPr>
          <w:szCs w:val="20"/>
        </w:rPr>
        <w:t xml:space="preserve"> Stratejik Planlama Ekibi olarak planımızın hazırlanması aşamasında katılımcı bir yapı oluşturmak için ilgili tarafların görüşlerinin alınması ve plana </w:t>
      </w:r>
      <w:proofErr w:type="gramStart"/>
      <w:r w:rsidR="00FE7AC4" w:rsidRPr="001D0583">
        <w:rPr>
          <w:szCs w:val="20"/>
        </w:rPr>
        <w:t>dahil</w:t>
      </w:r>
      <w:proofErr w:type="gramEnd"/>
      <w:r w:rsidR="00FE7AC4" w:rsidRPr="001D0583">
        <w:rPr>
          <w:szCs w:val="20"/>
        </w:rPr>
        <w:t xml:space="preserve"> edilmesi gerekli görülmüş ve bu amaçla paydaş analizi çalışması yapılmıştır. Ekibimiz tarafından iç ve dış paydaşlar belirlenmiş, bunların önceliklerinin tespiti yapılmıştır. </w:t>
      </w:r>
    </w:p>
    <w:p w:rsidR="00FE7AC4" w:rsidRPr="001D0583" w:rsidRDefault="00FE7AC4" w:rsidP="00FE7AC4">
      <w:pPr>
        <w:pStyle w:val="AralkYok"/>
        <w:spacing w:line="360" w:lineRule="auto"/>
        <w:jc w:val="both"/>
        <w:rPr>
          <w:b/>
          <w:szCs w:val="20"/>
        </w:rPr>
      </w:pPr>
      <w:r w:rsidRPr="001D0583">
        <w:rPr>
          <w:szCs w:val="20"/>
        </w:rPr>
        <w:t xml:space="preserve">   Paydaş görüş ve beklentileri SWOT (GZFT)Analizi Formu, Çalışan Memnuniyeti Anketi, Öğrenci Memnuniyeti Anketi, Veli Anketi Formu kullanılmaktadır. Aynı zamanda öğretmenler kurulu toplantıları, Zümre toplantıları gibi toplantılarla görüş ve beklentiler tutanakla tespit edilmekte Okulumuz bünyesinde değerlendirilmektedir.</w:t>
      </w:r>
    </w:p>
    <w:p w:rsidR="00FE7AC4" w:rsidRPr="001D0583" w:rsidRDefault="00FE7AC4" w:rsidP="00FE7AC4">
      <w:pPr>
        <w:pStyle w:val="AralkYok"/>
        <w:spacing w:line="360" w:lineRule="auto"/>
        <w:jc w:val="both"/>
        <w:rPr>
          <w:szCs w:val="20"/>
        </w:rPr>
      </w:pPr>
      <w:r w:rsidRPr="001D0583">
        <w:rPr>
          <w:szCs w:val="20"/>
        </w:rPr>
        <w:t xml:space="preserve">   Milli Eğitim Bakanlığı, Kaymakamlık, İlçe Milli Eğitim Müdürlükleri, Okullar, Yöneticiler, Öğretmenler, Özel Öğretim Kurumları, Öğrenciler, Okul aile birlikleri, Memur ve Hizmetli, Belediye, İl Sağlık Müdürlüğü, Meslek odaları, Sendikalar, Vakıflar, Muhtarlıklar, Tarım İlçe Müdürlüğü, Sivil Savunma İl Müdürlüğü, Türk Telekom İlçe Müdürlüğü, </w:t>
      </w:r>
      <w:proofErr w:type="gramStart"/>
      <w:r w:rsidRPr="001D0583">
        <w:rPr>
          <w:szCs w:val="20"/>
        </w:rPr>
        <w:t>Medya…vb.</w:t>
      </w:r>
      <w:proofErr w:type="gramEnd"/>
    </w:p>
    <w:p w:rsidR="00FE7AC4" w:rsidRPr="001D0583" w:rsidRDefault="00FE7AC4" w:rsidP="00FE7AC4">
      <w:pPr>
        <w:pStyle w:val="AralkYok"/>
        <w:rPr>
          <w:color w:val="FF0000"/>
          <w:sz w:val="28"/>
          <w:szCs w:val="24"/>
          <w:u w:val="single"/>
        </w:rPr>
      </w:pPr>
    </w:p>
    <w:p w:rsidR="00FE7AC4" w:rsidRPr="001D0583" w:rsidRDefault="00FE7AC4" w:rsidP="00FE7AC4">
      <w:pPr>
        <w:spacing w:line="360" w:lineRule="auto"/>
        <w:jc w:val="both"/>
        <w:rPr>
          <w:rFonts w:ascii="Times New Roman" w:hAnsi="Times New Roman"/>
          <w:b/>
          <w:color w:val="FF0000"/>
          <w:sz w:val="28"/>
          <w:szCs w:val="24"/>
          <w:u w:val="single"/>
        </w:rPr>
      </w:pPr>
      <w:r w:rsidRPr="001D0583">
        <w:rPr>
          <w:rFonts w:ascii="Times New Roman" w:hAnsi="Times New Roman"/>
          <w:b/>
          <w:color w:val="FF0000"/>
          <w:sz w:val="28"/>
          <w:szCs w:val="24"/>
          <w:u w:val="single"/>
        </w:rPr>
        <w:t>Paydaş Analizi ve Sınıflamasında Kullanılan Kavramlara İlişkin Açıklamalar:</w:t>
      </w:r>
    </w:p>
    <w:p w:rsidR="00FE7AC4" w:rsidRPr="001D0583" w:rsidRDefault="00FE7AC4" w:rsidP="00FE7AC4">
      <w:pPr>
        <w:pStyle w:val="AralkYok"/>
        <w:spacing w:line="360" w:lineRule="auto"/>
        <w:jc w:val="both"/>
        <w:rPr>
          <w:color w:val="FF0000"/>
          <w:szCs w:val="20"/>
        </w:rPr>
      </w:pPr>
      <w:r w:rsidRPr="001D0583">
        <w:rPr>
          <w:b/>
          <w:bCs/>
          <w:color w:val="FF0000"/>
          <w:szCs w:val="20"/>
        </w:rPr>
        <w:t xml:space="preserve">Paydaş: </w:t>
      </w:r>
      <w:r w:rsidRPr="001D0583">
        <w:rPr>
          <w:szCs w:val="20"/>
        </w:rPr>
        <w:t>Kurumun gerçekleştirdiği faaliyetlerden etkilenen taraflardır. Paydaşlar şu başlıklarda ele alınmaktadır.</w:t>
      </w:r>
    </w:p>
    <w:p w:rsidR="00FE7AC4" w:rsidRPr="001D0583" w:rsidRDefault="00FE7AC4" w:rsidP="00FE7AC4">
      <w:pPr>
        <w:pStyle w:val="AralkYok"/>
        <w:spacing w:line="360" w:lineRule="auto"/>
        <w:jc w:val="both"/>
        <w:rPr>
          <w:color w:val="FF0000"/>
          <w:szCs w:val="20"/>
        </w:rPr>
      </w:pPr>
      <w:r w:rsidRPr="001D0583">
        <w:rPr>
          <w:b/>
          <w:bCs/>
          <w:color w:val="FF0000"/>
          <w:szCs w:val="20"/>
        </w:rPr>
        <w:t>Lider:</w:t>
      </w:r>
      <w:r w:rsidRPr="001D0583">
        <w:rPr>
          <w:color w:val="FF0000"/>
          <w:szCs w:val="20"/>
        </w:rPr>
        <w:t xml:space="preserve"> </w:t>
      </w:r>
      <w:r w:rsidRPr="001D0583">
        <w:rPr>
          <w:szCs w:val="20"/>
        </w:rPr>
        <w:t>Kurumda herhangi bir kademede görev alan çalışanlar içerisinde liderlik özellikleri olan kişilerdir.</w:t>
      </w:r>
    </w:p>
    <w:p w:rsidR="00FE7AC4" w:rsidRPr="001D0583" w:rsidRDefault="00FE7AC4" w:rsidP="00FE7AC4">
      <w:pPr>
        <w:pStyle w:val="AralkYok"/>
        <w:spacing w:line="360" w:lineRule="auto"/>
        <w:jc w:val="both"/>
        <w:rPr>
          <w:color w:val="FF0000"/>
          <w:szCs w:val="20"/>
        </w:rPr>
      </w:pPr>
      <w:r w:rsidRPr="001D0583">
        <w:rPr>
          <w:b/>
          <w:bCs/>
          <w:color w:val="FF0000"/>
          <w:spacing w:val="-15"/>
          <w:szCs w:val="20"/>
        </w:rPr>
        <w:t>Çalışan</w:t>
      </w:r>
      <w:r w:rsidRPr="001D0583">
        <w:rPr>
          <w:b/>
          <w:bCs/>
          <w:color w:val="FF0000"/>
          <w:spacing w:val="-15"/>
          <w:szCs w:val="20"/>
        </w:rPr>
        <w:tab/>
        <w:t xml:space="preserve">: </w:t>
      </w:r>
      <w:r w:rsidRPr="001D0583">
        <w:rPr>
          <w:color w:val="FF0000"/>
          <w:szCs w:val="20"/>
        </w:rPr>
        <w:t xml:space="preserve"> </w:t>
      </w:r>
      <w:r w:rsidRPr="001D0583">
        <w:rPr>
          <w:szCs w:val="20"/>
        </w:rPr>
        <w:t>Kurum çalışanlarıdır.</w:t>
      </w:r>
    </w:p>
    <w:p w:rsidR="00FE7AC4" w:rsidRPr="001D0583" w:rsidRDefault="00FE7AC4" w:rsidP="00FE7AC4">
      <w:pPr>
        <w:pStyle w:val="AralkYok"/>
        <w:spacing w:line="360" w:lineRule="auto"/>
        <w:jc w:val="both"/>
        <w:rPr>
          <w:color w:val="FF0000"/>
          <w:szCs w:val="20"/>
        </w:rPr>
      </w:pPr>
      <w:r w:rsidRPr="001D0583">
        <w:rPr>
          <w:b/>
          <w:bCs/>
          <w:color w:val="FF0000"/>
          <w:szCs w:val="20"/>
        </w:rPr>
        <w:t xml:space="preserve">Müşteri: </w:t>
      </w:r>
      <w:r w:rsidRPr="001D0583">
        <w:rPr>
          <w:szCs w:val="20"/>
        </w:rPr>
        <w:t>Ürün, hizmet veya süreçten etkilenen veya satın alıp kullanan herkestir. İki çeşit müşteri vardır. Dış müşteriler; hizmet veren kuruma mensup olmayan, ancak ürün/hizmetten yararlanan veya ondan etkilenenlerdir. İç müşteriler; kurumda çalışanlardır.</w:t>
      </w:r>
    </w:p>
    <w:p w:rsidR="00FE7AC4" w:rsidRPr="001D0583" w:rsidRDefault="00FE7AC4" w:rsidP="00FE7AC4">
      <w:pPr>
        <w:pStyle w:val="AralkYok"/>
        <w:spacing w:line="360" w:lineRule="auto"/>
        <w:jc w:val="both"/>
        <w:rPr>
          <w:b/>
          <w:color w:val="FF0000"/>
          <w:szCs w:val="20"/>
        </w:rPr>
      </w:pPr>
      <w:r w:rsidRPr="001D0583">
        <w:rPr>
          <w:b/>
          <w:bCs/>
          <w:color w:val="FF0000"/>
          <w:szCs w:val="20"/>
        </w:rPr>
        <w:t>Temel Ortak:</w:t>
      </w:r>
      <w:r w:rsidRPr="001D0583">
        <w:rPr>
          <w:b/>
          <w:color w:val="FF0000"/>
          <w:szCs w:val="20"/>
        </w:rPr>
        <w:t xml:space="preserve"> </w:t>
      </w:r>
      <w:r w:rsidRPr="001D0583">
        <w:rPr>
          <w:szCs w:val="20"/>
        </w:rPr>
        <w:t>Kurumun faaliyetlerini gerçekleştirmek üzere kendi seçimine bağlı olmaksızın zorunlu olarak kurulmuş olan ortaklıklardır.(yapısal bağlılık gibi)</w:t>
      </w:r>
    </w:p>
    <w:p w:rsidR="00FE7AC4" w:rsidRPr="001D0583" w:rsidRDefault="00FE7AC4" w:rsidP="00FE7AC4">
      <w:pPr>
        <w:pStyle w:val="AralkYok"/>
        <w:spacing w:line="360" w:lineRule="auto"/>
        <w:jc w:val="both"/>
        <w:rPr>
          <w:b/>
          <w:color w:val="FF0000"/>
          <w:szCs w:val="20"/>
        </w:rPr>
      </w:pPr>
      <w:r w:rsidRPr="001D0583">
        <w:rPr>
          <w:b/>
          <w:bCs/>
          <w:color w:val="FF0000"/>
          <w:szCs w:val="20"/>
        </w:rPr>
        <w:t xml:space="preserve">Stratejik Ortak: </w:t>
      </w:r>
      <w:r w:rsidRPr="001D0583">
        <w:rPr>
          <w:szCs w:val="20"/>
        </w:rPr>
        <w:t>Kurumun faaliyetlerini gerçekleştirmek üzere kendi seçimi üzerine kurduğu ortaklıklardır.</w:t>
      </w:r>
    </w:p>
    <w:p w:rsidR="00FE7AC4" w:rsidRPr="001D0583" w:rsidRDefault="00FE7AC4" w:rsidP="00FE7AC4">
      <w:pPr>
        <w:pStyle w:val="AralkYok"/>
        <w:spacing w:line="360" w:lineRule="auto"/>
        <w:jc w:val="both"/>
        <w:rPr>
          <w:color w:val="FF0000"/>
          <w:szCs w:val="20"/>
        </w:rPr>
      </w:pPr>
      <w:r w:rsidRPr="001D0583">
        <w:rPr>
          <w:b/>
          <w:bCs/>
          <w:color w:val="FF0000"/>
          <w:szCs w:val="20"/>
        </w:rPr>
        <w:t>Tedarikçi:</w:t>
      </w:r>
      <w:r w:rsidRPr="001D0583">
        <w:rPr>
          <w:color w:val="FF0000"/>
          <w:szCs w:val="20"/>
        </w:rPr>
        <w:t xml:space="preserve"> </w:t>
      </w:r>
      <w:r w:rsidRPr="001D0583">
        <w:rPr>
          <w:szCs w:val="20"/>
        </w:rPr>
        <w:t>Kurumun faaliyetlerini gerçekleştiren ihtiyaç duyduğu kaynakları temin eden kurum/kuruluşlardır.</w:t>
      </w:r>
    </w:p>
    <w:p w:rsidR="00FE7AC4" w:rsidRPr="001D0583" w:rsidRDefault="00FE7AC4" w:rsidP="00FE7AC4">
      <w:pPr>
        <w:pStyle w:val="AralkYok"/>
        <w:spacing w:line="360" w:lineRule="auto"/>
        <w:jc w:val="both"/>
        <w:rPr>
          <w:b/>
          <w:szCs w:val="20"/>
        </w:rPr>
      </w:pPr>
      <w:r w:rsidRPr="001D0583">
        <w:rPr>
          <w:b/>
          <w:bCs/>
          <w:color w:val="FF0000"/>
          <w:szCs w:val="20"/>
        </w:rPr>
        <w:t>Ürün/Hizmet:</w:t>
      </w:r>
      <w:r w:rsidRPr="001D0583">
        <w:rPr>
          <w:color w:val="FF0000"/>
          <w:sz w:val="28"/>
          <w:szCs w:val="24"/>
          <w:u w:val="single"/>
        </w:rPr>
        <w:t xml:space="preserve"> </w:t>
      </w:r>
      <w:r w:rsidRPr="001D0583">
        <w:rPr>
          <w:szCs w:val="20"/>
        </w:rPr>
        <w:t>Herhangi bir hizmet/üretim sürecinin çıktısıdır.</w:t>
      </w:r>
    </w:p>
    <w:p w:rsidR="00FE7AC4" w:rsidRDefault="00FE7AC4" w:rsidP="00FE7AC4">
      <w:pPr>
        <w:rPr>
          <w:rFonts w:ascii="Times New Roman" w:hAnsi="Times New Roman" w:cs="Times New Roman"/>
          <w:sz w:val="18"/>
          <w:szCs w:val="18"/>
        </w:rPr>
      </w:pPr>
    </w:p>
    <w:p w:rsidR="00FE7AC4" w:rsidRDefault="00FE7AC4" w:rsidP="00FE7AC4">
      <w:pPr>
        <w:rPr>
          <w:rFonts w:ascii="Times New Roman" w:hAnsi="Times New Roman" w:cs="Times New Roman"/>
          <w:sz w:val="18"/>
          <w:szCs w:val="18"/>
        </w:rPr>
      </w:pPr>
    </w:p>
    <w:p w:rsidR="00FE7AC4" w:rsidRPr="007D58CE" w:rsidRDefault="00FE7AC4" w:rsidP="00FE7AC4">
      <w:pPr>
        <w:rPr>
          <w:rFonts w:ascii="Times New Roman" w:hAnsi="Times New Roman" w:cs="Times New Roman"/>
          <w:b/>
          <w:color w:val="222A35" w:themeColor="text2" w:themeShade="80"/>
          <w:sz w:val="18"/>
          <w:szCs w:val="18"/>
          <w:u w:val="single"/>
        </w:rPr>
      </w:pPr>
      <w:proofErr w:type="gramStart"/>
      <w:r w:rsidRPr="007D58CE">
        <w:rPr>
          <w:rFonts w:ascii="Times New Roman" w:hAnsi="Times New Roman" w:cs="Times New Roman"/>
          <w:b/>
          <w:color w:val="222A35" w:themeColor="text2" w:themeShade="80"/>
          <w:sz w:val="18"/>
          <w:szCs w:val="18"/>
          <w:u w:val="single"/>
        </w:rPr>
        <w:t>TABLO ...</w:t>
      </w:r>
      <w:proofErr w:type="gramEnd"/>
      <w:r w:rsidRPr="007D58CE">
        <w:rPr>
          <w:rFonts w:ascii="Times New Roman" w:hAnsi="Times New Roman" w:cs="Times New Roman"/>
          <w:b/>
          <w:color w:val="222A35" w:themeColor="text2" w:themeShade="80"/>
          <w:sz w:val="18"/>
          <w:szCs w:val="18"/>
          <w:u w:val="single"/>
        </w:rPr>
        <w:t xml:space="preserve"> PAYDAŞ ANALİZİ</w:t>
      </w:r>
    </w:p>
    <w:tbl>
      <w:tblPr>
        <w:tblpPr w:leftFromText="141" w:rightFromText="141" w:vertAnchor="text" w:horzAnchor="margin" w:tblpX="133" w:tblpY="423"/>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70" w:type="dxa"/>
          <w:right w:w="70" w:type="dxa"/>
        </w:tblCellMar>
        <w:tblLook w:val="0000" w:firstRow="0" w:lastRow="0" w:firstColumn="0" w:lastColumn="0" w:noHBand="0" w:noVBand="0"/>
      </w:tblPr>
      <w:tblGrid>
        <w:gridCol w:w="1583"/>
        <w:gridCol w:w="890"/>
        <w:gridCol w:w="3987"/>
        <w:gridCol w:w="411"/>
        <w:gridCol w:w="411"/>
        <w:gridCol w:w="411"/>
        <w:gridCol w:w="411"/>
        <w:gridCol w:w="411"/>
        <w:gridCol w:w="935"/>
      </w:tblGrid>
      <w:tr w:rsidR="00FE7AC4" w:rsidRPr="007D58CE" w:rsidTr="00FE7AC4">
        <w:trPr>
          <w:trHeight w:val="259"/>
        </w:trPr>
        <w:tc>
          <w:tcPr>
            <w:tcW w:w="0" w:type="auto"/>
            <w:gridSpan w:val="9"/>
            <w:shd w:val="clear" w:color="auto" w:fill="BFBFBF"/>
            <w:vAlign w:val="center"/>
          </w:tcPr>
          <w:p w:rsidR="00FE7AC4" w:rsidRPr="007D58CE" w:rsidRDefault="00FE7AC4" w:rsidP="00FE7AC4">
            <w:pPr>
              <w:jc w:val="center"/>
              <w:rPr>
                <w:rFonts w:ascii="Times New Roman" w:hAnsi="Times New Roman"/>
                <w:b/>
                <w:bCs/>
                <w:color w:val="000000"/>
                <w:sz w:val="16"/>
                <w:szCs w:val="16"/>
              </w:rPr>
            </w:pPr>
            <w:r w:rsidRPr="007D58CE">
              <w:rPr>
                <w:rFonts w:ascii="Times New Roman" w:hAnsi="Times New Roman"/>
                <w:b/>
                <w:bCs/>
                <w:color w:val="000000"/>
                <w:sz w:val="16"/>
                <w:szCs w:val="16"/>
              </w:rPr>
              <w:lastRenderedPageBreak/>
              <w:t xml:space="preserve">PAYDAŞ ANALİZİ </w:t>
            </w:r>
          </w:p>
        </w:tc>
      </w:tr>
      <w:tr w:rsidR="00FE7AC4" w:rsidRPr="007D58CE" w:rsidTr="00FE7AC4">
        <w:tblPrEx>
          <w:tblCellMar>
            <w:left w:w="108" w:type="dxa"/>
            <w:right w:w="108" w:type="dxa"/>
          </w:tblCellMar>
        </w:tblPrEx>
        <w:trPr>
          <w:trHeight w:val="225"/>
        </w:trPr>
        <w:tc>
          <w:tcPr>
            <w:tcW w:w="0" w:type="auto"/>
            <w:vMerge w:val="restart"/>
            <w:shd w:val="clear" w:color="auto" w:fill="D9D9D9"/>
            <w:vAlign w:val="center"/>
          </w:tcPr>
          <w:p w:rsidR="00FE7AC4" w:rsidRPr="007D58CE" w:rsidRDefault="00FE7AC4" w:rsidP="00FE7AC4">
            <w:pPr>
              <w:pStyle w:val="AralkYok"/>
              <w:rPr>
                <w:b/>
                <w:sz w:val="16"/>
                <w:szCs w:val="16"/>
              </w:rPr>
            </w:pPr>
            <w:r w:rsidRPr="007D58CE">
              <w:rPr>
                <w:b/>
                <w:sz w:val="16"/>
                <w:szCs w:val="16"/>
              </w:rPr>
              <w:t>PAYDAŞIN ADI</w:t>
            </w:r>
          </w:p>
        </w:tc>
        <w:tc>
          <w:tcPr>
            <w:tcW w:w="0" w:type="auto"/>
            <w:vMerge w:val="restart"/>
            <w:shd w:val="clear" w:color="auto" w:fill="D9D9D9"/>
            <w:vAlign w:val="center"/>
          </w:tcPr>
          <w:p w:rsidR="00FE7AC4" w:rsidRPr="007D58CE" w:rsidRDefault="00FE7AC4" w:rsidP="00FE7AC4">
            <w:pPr>
              <w:pStyle w:val="AralkYok"/>
              <w:rPr>
                <w:b/>
                <w:sz w:val="16"/>
                <w:szCs w:val="16"/>
              </w:rPr>
            </w:pPr>
            <w:r w:rsidRPr="007D58CE">
              <w:rPr>
                <w:b/>
                <w:sz w:val="16"/>
                <w:szCs w:val="16"/>
              </w:rPr>
              <w:t>PAYDAŞ</w:t>
            </w:r>
            <w:r w:rsidRPr="007D58CE">
              <w:rPr>
                <w:b/>
                <w:sz w:val="16"/>
                <w:szCs w:val="16"/>
              </w:rPr>
              <w:br/>
              <w:t>TÜRÜ</w:t>
            </w:r>
          </w:p>
        </w:tc>
        <w:tc>
          <w:tcPr>
            <w:tcW w:w="0" w:type="auto"/>
            <w:vMerge w:val="restart"/>
            <w:shd w:val="clear" w:color="auto" w:fill="D9D9D9"/>
            <w:vAlign w:val="center"/>
          </w:tcPr>
          <w:p w:rsidR="00FE7AC4" w:rsidRPr="007D58CE" w:rsidRDefault="00FE7AC4" w:rsidP="00FE7AC4">
            <w:pPr>
              <w:pStyle w:val="AralkYok"/>
              <w:rPr>
                <w:b/>
                <w:sz w:val="16"/>
                <w:szCs w:val="16"/>
              </w:rPr>
            </w:pPr>
            <w:r w:rsidRPr="007D58CE">
              <w:rPr>
                <w:b/>
                <w:sz w:val="16"/>
                <w:szCs w:val="16"/>
              </w:rPr>
              <w:t>NEDEN PAYDAŞ</w:t>
            </w:r>
          </w:p>
        </w:tc>
        <w:tc>
          <w:tcPr>
            <w:tcW w:w="0" w:type="auto"/>
            <w:vMerge w:val="restart"/>
            <w:shd w:val="clear" w:color="auto" w:fill="D9D9D9"/>
            <w:textDirection w:val="btLr"/>
            <w:vAlign w:val="center"/>
          </w:tcPr>
          <w:p w:rsidR="00FE7AC4" w:rsidRPr="007D58CE" w:rsidRDefault="00FE7AC4" w:rsidP="00FE7AC4">
            <w:pPr>
              <w:pStyle w:val="AralkYok"/>
              <w:rPr>
                <w:b/>
                <w:sz w:val="16"/>
                <w:szCs w:val="16"/>
              </w:rPr>
            </w:pPr>
            <w:r w:rsidRPr="007D58CE">
              <w:rPr>
                <w:b/>
                <w:sz w:val="16"/>
                <w:szCs w:val="16"/>
              </w:rPr>
              <w:t>HEDEF KİTLE / YARARLANICI</w:t>
            </w:r>
          </w:p>
        </w:tc>
        <w:tc>
          <w:tcPr>
            <w:tcW w:w="0" w:type="auto"/>
            <w:vMerge w:val="restart"/>
            <w:shd w:val="clear" w:color="auto" w:fill="D9D9D9"/>
            <w:textDirection w:val="btLr"/>
            <w:vAlign w:val="center"/>
          </w:tcPr>
          <w:p w:rsidR="00FE7AC4" w:rsidRPr="007D58CE" w:rsidRDefault="00FE7AC4" w:rsidP="00FE7AC4">
            <w:pPr>
              <w:pStyle w:val="AralkYok"/>
              <w:rPr>
                <w:b/>
                <w:sz w:val="16"/>
                <w:szCs w:val="16"/>
              </w:rPr>
            </w:pPr>
            <w:r w:rsidRPr="007D58CE">
              <w:rPr>
                <w:b/>
                <w:sz w:val="16"/>
                <w:szCs w:val="16"/>
              </w:rPr>
              <w:t>TEMEL ORTAK</w:t>
            </w:r>
          </w:p>
        </w:tc>
        <w:tc>
          <w:tcPr>
            <w:tcW w:w="0" w:type="auto"/>
            <w:vMerge w:val="restart"/>
            <w:shd w:val="clear" w:color="auto" w:fill="D9D9D9"/>
            <w:textDirection w:val="btLr"/>
            <w:vAlign w:val="center"/>
          </w:tcPr>
          <w:p w:rsidR="00FE7AC4" w:rsidRPr="007D58CE" w:rsidRDefault="00FE7AC4" w:rsidP="00FE7AC4">
            <w:pPr>
              <w:pStyle w:val="AralkYok"/>
              <w:rPr>
                <w:b/>
                <w:sz w:val="16"/>
                <w:szCs w:val="16"/>
              </w:rPr>
            </w:pPr>
            <w:r w:rsidRPr="007D58CE">
              <w:rPr>
                <w:b/>
                <w:sz w:val="16"/>
                <w:szCs w:val="16"/>
              </w:rPr>
              <w:t>STRATEJİK ORTAK</w:t>
            </w:r>
          </w:p>
        </w:tc>
        <w:tc>
          <w:tcPr>
            <w:tcW w:w="0" w:type="auto"/>
            <w:vMerge w:val="restart"/>
            <w:shd w:val="clear" w:color="auto" w:fill="D9D9D9"/>
            <w:textDirection w:val="btLr"/>
            <w:vAlign w:val="center"/>
          </w:tcPr>
          <w:p w:rsidR="00FE7AC4" w:rsidRPr="007D58CE" w:rsidRDefault="00FE7AC4" w:rsidP="00FE7AC4">
            <w:pPr>
              <w:pStyle w:val="AralkYok"/>
              <w:rPr>
                <w:b/>
                <w:sz w:val="16"/>
                <w:szCs w:val="16"/>
              </w:rPr>
            </w:pPr>
            <w:r w:rsidRPr="007D58CE">
              <w:rPr>
                <w:b/>
                <w:sz w:val="16"/>
                <w:szCs w:val="16"/>
              </w:rPr>
              <w:t>ÇALIŞAN</w:t>
            </w:r>
          </w:p>
        </w:tc>
        <w:tc>
          <w:tcPr>
            <w:tcW w:w="0" w:type="auto"/>
            <w:vMerge w:val="restart"/>
            <w:shd w:val="clear" w:color="auto" w:fill="D9D9D9"/>
            <w:textDirection w:val="btLr"/>
            <w:vAlign w:val="center"/>
          </w:tcPr>
          <w:p w:rsidR="00FE7AC4" w:rsidRPr="007D58CE" w:rsidRDefault="00FE7AC4" w:rsidP="00FE7AC4">
            <w:pPr>
              <w:pStyle w:val="AralkYok"/>
              <w:rPr>
                <w:b/>
                <w:sz w:val="16"/>
                <w:szCs w:val="16"/>
              </w:rPr>
            </w:pPr>
            <w:r w:rsidRPr="007D58CE">
              <w:rPr>
                <w:b/>
                <w:sz w:val="16"/>
                <w:szCs w:val="16"/>
              </w:rPr>
              <w:t>TEDARİKÇİ</w:t>
            </w:r>
          </w:p>
        </w:tc>
        <w:tc>
          <w:tcPr>
            <w:tcW w:w="0" w:type="auto"/>
            <w:shd w:val="clear" w:color="auto" w:fill="D9D9D9"/>
            <w:vAlign w:val="center"/>
          </w:tcPr>
          <w:p w:rsidR="00FE7AC4" w:rsidRPr="007D58CE" w:rsidRDefault="00FE7AC4" w:rsidP="00FE7AC4">
            <w:pPr>
              <w:pStyle w:val="AralkYok"/>
              <w:rPr>
                <w:b/>
                <w:sz w:val="16"/>
                <w:szCs w:val="16"/>
              </w:rPr>
            </w:pPr>
            <w:r w:rsidRPr="007D58CE">
              <w:rPr>
                <w:b/>
                <w:sz w:val="16"/>
                <w:szCs w:val="16"/>
              </w:rPr>
              <w:t>Önem derecesi</w:t>
            </w:r>
          </w:p>
        </w:tc>
      </w:tr>
      <w:tr w:rsidR="00FE7AC4" w:rsidRPr="007D58CE" w:rsidTr="00FE7AC4">
        <w:tblPrEx>
          <w:tblCellMar>
            <w:left w:w="108" w:type="dxa"/>
            <w:right w:w="108" w:type="dxa"/>
          </w:tblCellMar>
        </w:tblPrEx>
        <w:trPr>
          <w:trHeight w:val="970"/>
        </w:trPr>
        <w:tc>
          <w:tcPr>
            <w:tcW w:w="0" w:type="auto"/>
            <w:vMerge/>
            <w:shd w:val="clear" w:color="auto" w:fill="D9D9D9"/>
            <w:vAlign w:val="center"/>
          </w:tcPr>
          <w:p w:rsidR="00FE7AC4" w:rsidRPr="007D58CE" w:rsidRDefault="00FE7AC4" w:rsidP="00FE7AC4">
            <w:pPr>
              <w:pStyle w:val="AralkYok"/>
              <w:rPr>
                <w:b/>
                <w:sz w:val="16"/>
                <w:szCs w:val="16"/>
              </w:rPr>
            </w:pPr>
          </w:p>
        </w:tc>
        <w:tc>
          <w:tcPr>
            <w:tcW w:w="0" w:type="auto"/>
            <w:vMerge/>
            <w:shd w:val="clear" w:color="auto" w:fill="D9D9D9"/>
            <w:vAlign w:val="center"/>
          </w:tcPr>
          <w:p w:rsidR="00FE7AC4" w:rsidRPr="007D58CE" w:rsidRDefault="00FE7AC4" w:rsidP="00FE7AC4">
            <w:pPr>
              <w:pStyle w:val="AralkYok"/>
              <w:rPr>
                <w:b/>
                <w:sz w:val="16"/>
                <w:szCs w:val="16"/>
              </w:rPr>
            </w:pPr>
          </w:p>
        </w:tc>
        <w:tc>
          <w:tcPr>
            <w:tcW w:w="0" w:type="auto"/>
            <w:vMerge/>
            <w:shd w:val="clear" w:color="auto" w:fill="D9D9D9"/>
            <w:vAlign w:val="center"/>
          </w:tcPr>
          <w:p w:rsidR="00FE7AC4" w:rsidRPr="007D58CE" w:rsidRDefault="00FE7AC4" w:rsidP="00FE7AC4">
            <w:pPr>
              <w:pStyle w:val="AralkYok"/>
              <w:rPr>
                <w:b/>
                <w:sz w:val="16"/>
                <w:szCs w:val="16"/>
              </w:rPr>
            </w:pPr>
          </w:p>
        </w:tc>
        <w:tc>
          <w:tcPr>
            <w:tcW w:w="0" w:type="auto"/>
            <w:vMerge/>
            <w:shd w:val="clear" w:color="auto" w:fill="D9D9D9"/>
            <w:vAlign w:val="center"/>
          </w:tcPr>
          <w:p w:rsidR="00FE7AC4" w:rsidRPr="007D58CE" w:rsidRDefault="00FE7AC4" w:rsidP="00FE7AC4">
            <w:pPr>
              <w:pStyle w:val="AralkYok"/>
              <w:rPr>
                <w:b/>
                <w:sz w:val="16"/>
                <w:szCs w:val="16"/>
              </w:rPr>
            </w:pPr>
          </w:p>
        </w:tc>
        <w:tc>
          <w:tcPr>
            <w:tcW w:w="0" w:type="auto"/>
            <w:vMerge/>
            <w:shd w:val="clear" w:color="auto" w:fill="D9D9D9"/>
            <w:vAlign w:val="center"/>
          </w:tcPr>
          <w:p w:rsidR="00FE7AC4" w:rsidRPr="007D58CE" w:rsidRDefault="00FE7AC4" w:rsidP="00FE7AC4">
            <w:pPr>
              <w:pStyle w:val="AralkYok"/>
              <w:rPr>
                <w:b/>
                <w:sz w:val="16"/>
                <w:szCs w:val="16"/>
              </w:rPr>
            </w:pPr>
          </w:p>
        </w:tc>
        <w:tc>
          <w:tcPr>
            <w:tcW w:w="0" w:type="auto"/>
            <w:vMerge/>
            <w:shd w:val="clear" w:color="auto" w:fill="D9D9D9"/>
            <w:vAlign w:val="center"/>
          </w:tcPr>
          <w:p w:rsidR="00FE7AC4" w:rsidRPr="007D58CE" w:rsidRDefault="00FE7AC4" w:rsidP="00FE7AC4">
            <w:pPr>
              <w:pStyle w:val="AralkYok"/>
              <w:rPr>
                <w:b/>
                <w:sz w:val="16"/>
                <w:szCs w:val="16"/>
              </w:rPr>
            </w:pPr>
          </w:p>
        </w:tc>
        <w:tc>
          <w:tcPr>
            <w:tcW w:w="0" w:type="auto"/>
            <w:vMerge/>
            <w:shd w:val="clear" w:color="auto" w:fill="D9D9D9"/>
            <w:vAlign w:val="center"/>
          </w:tcPr>
          <w:p w:rsidR="00FE7AC4" w:rsidRPr="007D58CE" w:rsidRDefault="00FE7AC4" w:rsidP="00FE7AC4">
            <w:pPr>
              <w:pStyle w:val="AralkYok"/>
              <w:rPr>
                <w:b/>
                <w:sz w:val="16"/>
                <w:szCs w:val="16"/>
              </w:rPr>
            </w:pPr>
          </w:p>
        </w:tc>
        <w:tc>
          <w:tcPr>
            <w:tcW w:w="0" w:type="auto"/>
            <w:vMerge/>
            <w:shd w:val="clear" w:color="auto" w:fill="D9D9D9"/>
            <w:vAlign w:val="center"/>
          </w:tcPr>
          <w:p w:rsidR="00FE7AC4" w:rsidRPr="007D58CE" w:rsidRDefault="00FE7AC4" w:rsidP="00FE7AC4">
            <w:pPr>
              <w:pStyle w:val="AralkYok"/>
              <w:rPr>
                <w:b/>
                <w:sz w:val="16"/>
                <w:szCs w:val="16"/>
              </w:rPr>
            </w:pPr>
          </w:p>
        </w:tc>
        <w:tc>
          <w:tcPr>
            <w:tcW w:w="0" w:type="auto"/>
            <w:shd w:val="clear" w:color="auto" w:fill="D9D9D9"/>
            <w:textDirection w:val="btLr"/>
            <w:vAlign w:val="center"/>
          </w:tcPr>
          <w:p w:rsidR="00FE7AC4" w:rsidRPr="007D58CE" w:rsidRDefault="00FE7AC4" w:rsidP="00FE7AC4">
            <w:pPr>
              <w:pStyle w:val="AralkYok"/>
              <w:rPr>
                <w:b/>
                <w:sz w:val="16"/>
                <w:szCs w:val="16"/>
              </w:rPr>
            </w:pPr>
            <w:r w:rsidRPr="007D58CE">
              <w:rPr>
                <w:b/>
                <w:sz w:val="16"/>
                <w:szCs w:val="16"/>
              </w:rPr>
              <w:t xml:space="preserve">1. Ö nemli      </w:t>
            </w:r>
          </w:p>
          <w:p w:rsidR="00FE7AC4" w:rsidRPr="007D58CE" w:rsidRDefault="00FE7AC4" w:rsidP="00FE7AC4">
            <w:pPr>
              <w:pStyle w:val="AralkYok"/>
              <w:rPr>
                <w:b/>
                <w:sz w:val="16"/>
                <w:szCs w:val="16"/>
              </w:rPr>
            </w:pPr>
            <w:r w:rsidRPr="007D58CE">
              <w:rPr>
                <w:b/>
                <w:sz w:val="16"/>
                <w:szCs w:val="16"/>
              </w:rPr>
              <w:t xml:space="preserve"> 2. Önemli</w:t>
            </w:r>
          </w:p>
        </w:tc>
      </w:tr>
      <w:tr w:rsidR="00FE7AC4" w:rsidRPr="007D58CE" w:rsidTr="00FE7AC4">
        <w:tblPrEx>
          <w:tblCellMar>
            <w:left w:w="108" w:type="dxa"/>
            <w:right w:w="108" w:type="dxa"/>
          </w:tblCellMar>
        </w:tblPrEx>
        <w:trPr>
          <w:trHeight w:val="569"/>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Milli Eğitim Bakanlığı</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 xml:space="preserve">MEB politika üretir, genel bütçe merkezden gelir, Hesap verilen mercidir. </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1</w:t>
            </w:r>
          </w:p>
        </w:tc>
      </w:tr>
      <w:tr w:rsidR="00FE7AC4" w:rsidRPr="007D58CE" w:rsidTr="00FE7AC4">
        <w:tblPrEx>
          <w:tblCellMar>
            <w:left w:w="108" w:type="dxa"/>
            <w:right w:w="108" w:type="dxa"/>
          </w:tblCellMar>
        </w:tblPrEx>
        <w:trPr>
          <w:trHeight w:val="909"/>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Valilik ve Kaymakamlık</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 xml:space="preserve"> Kurumumuzun üstü konumunda olup, hesap verilecek mercidir.</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1</w:t>
            </w:r>
          </w:p>
        </w:tc>
      </w:tr>
      <w:tr w:rsidR="00FE7AC4" w:rsidRPr="007D58CE" w:rsidTr="00FE7AC4">
        <w:tblPrEx>
          <w:tblCellMar>
            <w:left w:w="108" w:type="dxa"/>
            <w:right w:w="108" w:type="dxa"/>
          </w:tblCellMar>
        </w:tblPrEx>
        <w:trPr>
          <w:trHeight w:val="583"/>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İl ve İlçe Milli Eğitim Müdürlüğü</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Müdürlüğüne bağlı okul ve kurumları belli bir plan dâhilinde yönetmek ve denetlemek, inceleme ve soruşturma işlerini yürütmek.</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1</w:t>
            </w:r>
          </w:p>
        </w:tc>
      </w:tr>
      <w:tr w:rsidR="00FE7AC4" w:rsidRPr="007D58CE" w:rsidTr="00FE7AC4">
        <w:tblPrEx>
          <w:tblCellMar>
            <w:left w:w="108" w:type="dxa"/>
            <w:right w:w="108" w:type="dxa"/>
          </w:tblCellMar>
        </w:tblPrEx>
        <w:trPr>
          <w:trHeight w:val="533"/>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Okullar</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 xml:space="preserve">Dış Paydaş </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İlk ve Ortaokullar tedarikçi konumundadır. Ortaöğretimler stratejik ortağımızdır.</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1</w:t>
            </w:r>
          </w:p>
        </w:tc>
      </w:tr>
      <w:tr w:rsidR="00FE7AC4" w:rsidRPr="007D58CE" w:rsidTr="00FE7AC4">
        <w:tblPrEx>
          <w:tblCellMar>
            <w:left w:w="108" w:type="dxa"/>
            <w:right w:w="108" w:type="dxa"/>
          </w:tblCellMar>
        </w:tblPrEx>
        <w:trPr>
          <w:trHeight w:val="401"/>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Yönetici ve Öğretmenler</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Hizmet veren personeldir.</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1</w:t>
            </w:r>
          </w:p>
        </w:tc>
      </w:tr>
      <w:tr w:rsidR="00FE7AC4" w:rsidRPr="007D58CE" w:rsidTr="00FE7AC4">
        <w:tblPrEx>
          <w:tblCellMar>
            <w:left w:w="108" w:type="dxa"/>
            <w:right w:w="108" w:type="dxa"/>
          </w:tblCellMar>
        </w:tblPrEx>
        <w:trPr>
          <w:trHeight w:val="464"/>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Özel Öğretim Kurumları</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Eğitim öğretim hizmetlerinde tamamlayıcı unsurdur.</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526"/>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Öğrenciler</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İç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Hizmetin sunulduğu paydaşlardır. İç ve dış paydaş kabul edilebileceği gibi iç paydaş görülmesi daha uygundur.</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1</w:t>
            </w:r>
          </w:p>
        </w:tc>
      </w:tr>
      <w:tr w:rsidR="00FE7AC4" w:rsidRPr="007D58CE" w:rsidTr="00FE7AC4">
        <w:tblPrEx>
          <w:tblCellMar>
            <w:left w:w="108" w:type="dxa"/>
            <w:right w:w="108" w:type="dxa"/>
          </w:tblCellMar>
        </w:tblPrEx>
        <w:trPr>
          <w:trHeight w:val="447"/>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Okul Aile Birlikleri</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Okulun eğitim öğretim ortamları ve imkânlarının zenginleştirilmesi için çalışır.</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1</w:t>
            </w:r>
          </w:p>
        </w:tc>
      </w:tr>
      <w:tr w:rsidR="00FE7AC4" w:rsidRPr="007D58CE" w:rsidTr="00FE7AC4">
        <w:tblPrEx>
          <w:tblCellMar>
            <w:left w:w="108" w:type="dxa"/>
            <w:right w:w="108" w:type="dxa"/>
          </w:tblCellMar>
        </w:tblPrEx>
        <w:trPr>
          <w:trHeight w:val="330"/>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Memur ve Hizmetliler</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 xml:space="preserve">İç Paydaş </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Görevli personeldir.</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1</w:t>
            </w:r>
          </w:p>
        </w:tc>
      </w:tr>
      <w:tr w:rsidR="00FE7AC4" w:rsidRPr="007D58CE" w:rsidTr="00FE7AC4">
        <w:tblPrEx>
          <w:tblCellMar>
            <w:left w:w="108" w:type="dxa"/>
            <w:right w:w="108" w:type="dxa"/>
          </w:tblCellMar>
        </w:tblPrEx>
        <w:trPr>
          <w:trHeight w:val="527"/>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Belediye</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Çevre düzenlemesi altyapıyı hazırlar.</w:t>
            </w:r>
          </w:p>
          <w:p w:rsidR="00FE7AC4" w:rsidRPr="007D58CE" w:rsidRDefault="00FE7AC4" w:rsidP="00FE7AC4">
            <w:pPr>
              <w:pStyle w:val="AralkYok"/>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440"/>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İlçe Toplum Sağlığı Merkezi</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Sağlık taramaları yapar ve koruyucu sağlık önlemleri alır.</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322"/>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Meslek odaları</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Yaygın ve mesleki eğitim hizmetlerini yapar.</w:t>
            </w:r>
          </w:p>
          <w:p w:rsidR="00FE7AC4" w:rsidRPr="007D58CE" w:rsidRDefault="00FE7AC4" w:rsidP="00FE7AC4">
            <w:pPr>
              <w:pStyle w:val="AralkYok"/>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384"/>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Sendikalar</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Personel örgütlenmesi yapar.</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717"/>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Vakıflar</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p>
          <w:p w:rsidR="00FE7AC4" w:rsidRPr="007D58CE" w:rsidRDefault="00FE7AC4" w:rsidP="00FE7AC4">
            <w:pPr>
              <w:pStyle w:val="AralkYok"/>
              <w:rPr>
                <w:color w:val="000000"/>
                <w:sz w:val="16"/>
                <w:szCs w:val="16"/>
              </w:rPr>
            </w:pPr>
            <w:r w:rsidRPr="007D58CE">
              <w:rPr>
                <w:color w:val="000000"/>
                <w:sz w:val="16"/>
                <w:szCs w:val="16"/>
              </w:rPr>
              <w:t>Okul öncesi ve yaygın eğitim çalışmalarında destek sunar.</w:t>
            </w:r>
          </w:p>
          <w:p w:rsidR="00FE7AC4" w:rsidRPr="007D58CE" w:rsidRDefault="00FE7AC4" w:rsidP="00FE7AC4">
            <w:pPr>
              <w:pStyle w:val="AralkYok"/>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313"/>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Muhtarlıklar</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p>
          <w:p w:rsidR="00FE7AC4" w:rsidRPr="007D58CE" w:rsidRDefault="00FE7AC4" w:rsidP="00FE7AC4">
            <w:pPr>
              <w:pStyle w:val="AralkYok"/>
              <w:rPr>
                <w:color w:val="000000"/>
                <w:sz w:val="16"/>
                <w:szCs w:val="16"/>
              </w:rPr>
            </w:pPr>
            <w:r w:rsidRPr="007D58CE">
              <w:rPr>
                <w:color w:val="000000"/>
                <w:sz w:val="16"/>
                <w:szCs w:val="16"/>
              </w:rPr>
              <w:t>Halk ile iletişimi gerçekleştirir.</w:t>
            </w:r>
          </w:p>
          <w:p w:rsidR="00FE7AC4" w:rsidRPr="007D58CE" w:rsidRDefault="00FE7AC4" w:rsidP="00FE7AC4">
            <w:pPr>
              <w:pStyle w:val="AralkYok"/>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510"/>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Tarım İlçe Müdürlüğü</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Yaygın eğitime yönelik çalışmalar yapar.</w:t>
            </w:r>
          </w:p>
          <w:p w:rsidR="00FE7AC4" w:rsidRPr="007D58CE" w:rsidRDefault="00FE7AC4" w:rsidP="00FE7AC4">
            <w:pPr>
              <w:pStyle w:val="AralkYok"/>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438"/>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Sivil Savunma İl Müdürlüğü</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Sivil savunma hizmetleri yürütür.</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500"/>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Türk Telekom İl Müdürlüğü</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Haberleşme ve iletişim eksikliklerini giderir.</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r w:rsidR="00FE7AC4" w:rsidRPr="007D58CE" w:rsidTr="00FE7AC4">
        <w:tblPrEx>
          <w:tblCellMar>
            <w:left w:w="108" w:type="dxa"/>
            <w:right w:w="108" w:type="dxa"/>
          </w:tblCellMar>
        </w:tblPrEx>
        <w:trPr>
          <w:trHeight w:val="640"/>
        </w:trPr>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Medya</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Dış Paydaş</w:t>
            </w:r>
          </w:p>
        </w:tc>
        <w:tc>
          <w:tcPr>
            <w:tcW w:w="0" w:type="auto"/>
            <w:shd w:val="clear" w:color="auto" w:fill="FFFFFF"/>
            <w:vAlign w:val="center"/>
          </w:tcPr>
          <w:p w:rsidR="00FE7AC4" w:rsidRPr="007D58CE" w:rsidRDefault="00FE7AC4" w:rsidP="00FE7AC4">
            <w:pPr>
              <w:pStyle w:val="AralkYok"/>
              <w:rPr>
                <w:color w:val="000000"/>
                <w:sz w:val="16"/>
                <w:szCs w:val="16"/>
              </w:rPr>
            </w:pPr>
            <w:r w:rsidRPr="007D58CE">
              <w:rPr>
                <w:color w:val="000000"/>
                <w:sz w:val="16"/>
                <w:szCs w:val="16"/>
              </w:rPr>
              <w:t>Yazılı, sözlü ve görsel yayın yapar.</w:t>
            </w: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w:t>
            </w: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p>
        </w:tc>
        <w:tc>
          <w:tcPr>
            <w:tcW w:w="0" w:type="auto"/>
            <w:shd w:val="clear" w:color="auto" w:fill="FFFFFF"/>
            <w:vAlign w:val="center"/>
          </w:tcPr>
          <w:p w:rsidR="00FE7AC4" w:rsidRPr="007D58CE" w:rsidRDefault="00FE7AC4" w:rsidP="00FE7AC4">
            <w:pPr>
              <w:pStyle w:val="AralkYok"/>
              <w:jc w:val="center"/>
              <w:rPr>
                <w:color w:val="000000"/>
                <w:sz w:val="16"/>
                <w:szCs w:val="16"/>
              </w:rPr>
            </w:pPr>
            <w:r w:rsidRPr="007D58CE">
              <w:rPr>
                <w:color w:val="000000"/>
                <w:sz w:val="16"/>
                <w:szCs w:val="16"/>
              </w:rPr>
              <w:t>2</w:t>
            </w:r>
          </w:p>
        </w:tc>
      </w:tr>
    </w:tbl>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p>
    <w:p w:rsidR="00426B15" w:rsidRDefault="00426B15" w:rsidP="00FE7AC4">
      <w:pPr>
        <w:rPr>
          <w:b/>
          <w:color w:val="222A35" w:themeColor="text2" w:themeShade="80"/>
          <w:u w:val="single"/>
        </w:rPr>
      </w:pPr>
    </w:p>
    <w:p w:rsidR="00FE7AC4" w:rsidRPr="00B71670" w:rsidRDefault="00FE7AC4" w:rsidP="00FE7AC4">
      <w:pPr>
        <w:rPr>
          <w:rFonts w:ascii="Times New Roman" w:hAnsi="Times New Roman" w:cs="Times New Roman"/>
          <w:sz w:val="18"/>
          <w:szCs w:val="18"/>
        </w:rPr>
      </w:pPr>
      <w:r>
        <w:rPr>
          <w:b/>
          <w:color w:val="222A35" w:themeColor="text2" w:themeShade="80"/>
          <w:u w:val="single"/>
        </w:rPr>
        <w:lastRenderedPageBreak/>
        <w:t>TABLO</w:t>
      </w:r>
      <w:proofErr w:type="gramStart"/>
      <w:r>
        <w:rPr>
          <w:b/>
          <w:color w:val="222A35" w:themeColor="text2" w:themeShade="80"/>
          <w:u w:val="single"/>
        </w:rPr>
        <w:t>..........</w:t>
      </w:r>
      <w:proofErr w:type="gramEnd"/>
      <w:r>
        <w:rPr>
          <w:b/>
          <w:color w:val="222A35" w:themeColor="text2" w:themeShade="80"/>
          <w:u w:val="single"/>
        </w:rPr>
        <w:t>PAYDAŞ LİSTESİ</w:t>
      </w:r>
    </w:p>
    <w:tbl>
      <w:tblPr>
        <w:tblW w:w="0" w:type="auto"/>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blLook w:val="0000" w:firstRow="0" w:lastRow="0" w:firstColumn="0" w:lastColumn="0" w:noHBand="0" w:noVBand="0"/>
      </w:tblPr>
      <w:tblGrid>
        <w:gridCol w:w="3244"/>
        <w:gridCol w:w="732"/>
        <w:gridCol w:w="745"/>
        <w:gridCol w:w="599"/>
        <w:gridCol w:w="928"/>
        <w:gridCol w:w="683"/>
        <w:gridCol w:w="713"/>
        <w:gridCol w:w="891"/>
        <w:gridCol w:w="883"/>
      </w:tblGrid>
      <w:tr w:rsidR="00FE7AC4" w:rsidRPr="00E149D1" w:rsidTr="00FE7AC4">
        <w:trPr>
          <w:trHeight w:val="277"/>
        </w:trPr>
        <w:tc>
          <w:tcPr>
            <w:tcW w:w="0" w:type="auto"/>
            <w:gridSpan w:val="9"/>
            <w:shd w:val="clear" w:color="auto" w:fill="BFBFBF"/>
            <w:vAlign w:val="center"/>
          </w:tcPr>
          <w:p w:rsidR="00FE7AC4" w:rsidRPr="00E93ABE" w:rsidRDefault="00FE7AC4" w:rsidP="00FE7AC4">
            <w:pPr>
              <w:pStyle w:val="AralkYok"/>
              <w:jc w:val="center"/>
              <w:rPr>
                <w:b/>
                <w:color w:val="000000"/>
                <w:sz w:val="16"/>
                <w:szCs w:val="16"/>
              </w:rPr>
            </w:pPr>
            <w:r w:rsidRPr="00E93ABE">
              <w:rPr>
                <w:b/>
                <w:color w:val="000000"/>
                <w:sz w:val="16"/>
                <w:szCs w:val="16"/>
              </w:rPr>
              <w:t>PAYDAŞ LİSTESİ</w:t>
            </w:r>
          </w:p>
        </w:tc>
      </w:tr>
      <w:tr w:rsidR="00FE7AC4" w:rsidRPr="00E149D1" w:rsidTr="00FE7AC4">
        <w:trPr>
          <w:trHeight w:val="290"/>
        </w:trPr>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 </w:t>
            </w:r>
          </w:p>
        </w:tc>
        <w:tc>
          <w:tcPr>
            <w:tcW w:w="0" w:type="auto"/>
            <w:gridSpan w:val="2"/>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Kurum İçi-Dışı</w:t>
            </w:r>
          </w:p>
        </w:tc>
        <w:tc>
          <w:tcPr>
            <w:tcW w:w="0" w:type="auto"/>
            <w:gridSpan w:val="6"/>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Paydaş Türü</w:t>
            </w:r>
          </w:p>
        </w:tc>
      </w:tr>
      <w:tr w:rsidR="00FE7AC4" w:rsidRPr="00E149D1" w:rsidTr="00FE7AC4">
        <w:trPr>
          <w:trHeight w:val="638"/>
        </w:trPr>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Paydaşlar</w:t>
            </w:r>
          </w:p>
        </w:tc>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İç Paydaş</w:t>
            </w:r>
          </w:p>
        </w:tc>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Dış Paydaş</w:t>
            </w:r>
          </w:p>
        </w:tc>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Lider</w:t>
            </w:r>
          </w:p>
        </w:tc>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Çalışanlar</w:t>
            </w:r>
          </w:p>
        </w:tc>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Hedef Kitle</w:t>
            </w:r>
          </w:p>
        </w:tc>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Temel Ortak</w:t>
            </w:r>
          </w:p>
        </w:tc>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Stratejik Ortak</w:t>
            </w:r>
          </w:p>
        </w:tc>
        <w:tc>
          <w:tcPr>
            <w:tcW w:w="0" w:type="auto"/>
            <w:shd w:val="clear" w:color="auto" w:fill="D9D9D9"/>
            <w:vAlign w:val="center"/>
          </w:tcPr>
          <w:p w:rsidR="00FE7AC4" w:rsidRPr="00E93ABE" w:rsidRDefault="00FE7AC4" w:rsidP="00FE7AC4">
            <w:pPr>
              <w:pStyle w:val="AralkYok"/>
              <w:rPr>
                <w:b/>
                <w:color w:val="000000"/>
                <w:sz w:val="16"/>
                <w:szCs w:val="16"/>
              </w:rPr>
            </w:pPr>
            <w:r w:rsidRPr="00E93ABE">
              <w:rPr>
                <w:b/>
                <w:color w:val="000000"/>
                <w:sz w:val="16"/>
                <w:szCs w:val="16"/>
              </w:rPr>
              <w:t>Tedarikçi</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Yöneticilerimiz</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Öğretmen</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Öğrenci</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Veli</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Okul Aile Birliği</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Memur ve Hizmetliler</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Resmi Okullarımız / Kurumlarımız</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Özel - Okullarımız / Kurumlarımız</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Pr>
                <w:color w:val="000000"/>
                <w:sz w:val="16"/>
                <w:szCs w:val="16"/>
              </w:rPr>
              <w:t>Ankara</w:t>
            </w:r>
            <w:r w:rsidRPr="00E93ABE">
              <w:rPr>
                <w:color w:val="000000"/>
                <w:sz w:val="16"/>
                <w:szCs w:val="16"/>
              </w:rPr>
              <w:t xml:space="preserve"> Valiliği</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 xml:space="preserve">Büyükşehir Belediye Başkanlığı </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Bölge İdare Mahkemesi Başkanlığı</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İl Kuvvet Komutanlıkları</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İl Emniyet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İlçe Emniyet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Semt Karakolu</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Pr>
                <w:color w:val="000000"/>
                <w:sz w:val="16"/>
                <w:szCs w:val="16"/>
              </w:rPr>
              <w:t>Keçiören</w:t>
            </w:r>
            <w:r w:rsidRPr="00E93ABE">
              <w:rPr>
                <w:color w:val="000000"/>
                <w:sz w:val="16"/>
                <w:szCs w:val="16"/>
              </w:rPr>
              <w:t xml:space="preserve"> Kaymakamlığı</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İlçe Milli Eğitim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Belediye Başkanlığı</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Mal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Üniversiteler</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 xml:space="preserve">Aile Politikalar </w:t>
            </w:r>
            <w:proofErr w:type="spellStart"/>
            <w:proofErr w:type="gramStart"/>
            <w:r w:rsidRPr="00E93ABE">
              <w:rPr>
                <w:color w:val="000000"/>
                <w:sz w:val="16"/>
                <w:szCs w:val="16"/>
              </w:rPr>
              <w:t>Md.lüğü</w:t>
            </w:r>
            <w:proofErr w:type="spellEnd"/>
            <w:proofErr w:type="gramEnd"/>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Ulusal Ajans</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Medya</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Eğitim Sendikaları</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Türkiye İstatistik Kurumu Bölge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Bayındırlık ve İskân İl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İl Sağlık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İlçe Toplum Sağlığı Merkezi</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Semt Kliniği</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Tarım İl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İl Kültür ve Turizm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Çevre ve Orman İl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Türk Telekom Bölge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Devlet Tiyatrosu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Meteoroloji Bölge Müdürlüğü</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Sivil Toplum Kuruluşları (Vakıf - Dernek)</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Kantin İşleticileri</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Servis İşleticileri</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r>
      <w:tr w:rsidR="00FE7AC4" w:rsidRPr="00E149D1" w:rsidTr="00FE7AC4">
        <w:trPr>
          <w:trHeight w:val="232"/>
        </w:trPr>
        <w:tc>
          <w:tcPr>
            <w:tcW w:w="0" w:type="auto"/>
            <w:shd w:val="clear" w:color="auto" w:fill="FFFFFF"/>
            <w:vAlign w:val="center"/>
          </w:tcPr>
          <w:p w:rsidR="00FE7AC4" w:rsidRPr="00E93ABE" w:rsidRDefault="00FE7AC4" w:rsidP="00FE7AC4">
            <w:pPr>
              <w:pStyle w:val="AralkYok"/>
              <w:rPr>
                <w:color w:val="000000"/>
                <w:sz w:val="16"/>
                <w:szCs w:val="16"/>
              </w:rPr>
            </w:pPr>
            <w:r w:rsidRPr="00E93ABE">
              <w:rPr>
                <w:color w:val="000000"/>
                <w:sz w:val="16"/>
                <w:szCs w:val="16"/>
              </w:rPr>
              <w:t>Özel Sektör</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c>
          <w:tcPr>
            <w:tcW w:w="0" w:type="auto"/>
            <w:shd w:val="clear" w:color="auto" w:fill="FFFFFF"/>
            <w:vAlign w:val="center"/>
          </w:tcPr>
          <w:p w:rsidR="00FE7AC4" w:rsidRPr="00E93ABE" w:rsidRDefault="00FE7AC4" w:rsidP="00FE7AC4">
            <w:pPr>
              <w:pStyle w:val="AralkYok"/>
              <w:jc w:val="center"/>
              <w:rPr>
                <w:color w:val="000000"/>
                <w:sz w:val="16"/>
                <w:szCs w:val="16"/>
              </w:rPr>
            </w:pPr>
            <w:r w:rsidRPr="00E93ABE">
              <w:rPr>
                <w:color w:val="000000"/>
                <w:sz w:val="16"/>
                <w:szCs w:val="16"/>
              </w:rPr>
              <w:t>0</w:t>
            </w:r>
          </w:p>
        </w:tc>
      </w:tr>
      <w:tr w:rsidR="00FE7AC4" w:rsidRPr="00E149D1" w:rsidTr="00FE7AC4">
        <w:trPr>
          <w:trHeight w:val="232"/>
        </w:trPr>
        <w:tc>
          <w:tcPr>
            <w:tcW w:w="0" w:type="auto"/>
            <w:shd w:val="clear" w:color="auto" w:fill="FFFFFF"/>
            <w:noWrap/>
            <w:vAlign w:val="center"/>
          </w:tcPr>
          <w:p w:rsidR="00FE7AC4" w:rsidRPr="00E93ABE" w:rsidRDefault="00FE7AC4" w:rsidP="00FE7AC4">
            <w:pPr>
              <w:pStyle w:val="AralkYok"/>
              <w:rPr>
                <w:b/>
                <w:color w:val="000000"/>
                <w:sz w:val="16"/>
                <w:szCs w:val="16"/>
              </w:rPr>
            </w:pPr>
            <w:r w:rsidRPr="00E93ABE">
              <w:rPr>
                <w:b/>
                <w:color w:val="000000"/>
                <w:sz w:val="16"/>
                <w:szCs w:val="16"/>
              </w:rPr>
              <w:t>O: Bazı Paydaşlar, bir kısmı ile ilişki vardır.</w:t>
            </w:r>
          </w:p>
        </w:tc>
        <w:tc>
          <w:tcPr>
            <w:tcW w:w="0" w:type="auto"/>
            <w:shd w:val="clear" w:color="auto" w:fill="FFFFFF"/>
            <w:noWrap/>
            <w:vAlign w:val="center"/>
          </w:tcPr>
          <w:p w:rsidR="00FE7AC4" w:rsidRPr="00E93ABE" w:rsidRDefault="00FE7AC4" w:rsidP="00FE7AC4">
            <w:pPr>
              <w:pStyle w:val="AralkYok"/>
              <w:jc w:val="center"/>
              <w:rPr>
                <w:color w:val="000000"/>
                <w:sz w:val="16"/>
                <w:szCs w:val="16"/>
              </w:rPr>
            </w:pPr>
          </w:p>
        </w:tc>
        <w:tc>
          <w:tcPr>
            <w:tcW w:w="0" w:type="auto"/>
            <w:shd w:val="clear" w:color="auto" w:fill="FFFFFF"/>
            <w:noWrap/>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r w:rsidR="00FE7AC4" w:rsidRPr="00E149D1" w:rsidTr="00FE7AC4">
        <w:trPr>
          <w:trHeight w:val="232"/>
        </w:trPr>
        <w:tc>
          <w:tcPr>
            <w:tcW w:w="0" w:type="auto"/>
            <w:shd w:val="clear" w:color="auto" w:fill="FFFFFF"/>
            <w:noWrap/>
            <w:vAlign w:val="center"/>
          </w:tcPr>
          <w:p w:rsidR="00FE7AC4" w:rsidRPr="00E93ABE" w:rsidRDefault="00FE7AC4" w:rsidP="00FE7AC4">
            <w:pPr>
              <w:pStyle w:val="AralkYok"/>
              <w:rPr>
                <w:b/>
                <w:color w:val="000000"/>
                <w:sz w:val="16"/>
                <w:szCs w:val="16"/>
              </w:rPr>
            </w:pPr>
            <w:r w:rsidRPr="00E93ABE">
              <w:rPr>
                <w:b/>
                <w:color w:val="000000"/>
                <w:sz w:val="16"/>
                <w:szCs w:val="16"/>
              </w:rPr>
              <w:t>V: Paydaşların tamamı</w:t>
            </w:r>
          </w:p>
        </w:tc>
        <w:tc>
          <w:tcPr>
            <w:tcW w:w="0" w:type="auto"/>
            <w:shd w:val="clear" w:color="auto" w:fill="FFFFFF"/>
            <w:noWrap/>
            <w:vAlign w:val="center"/>
          </w:tcPr>
          <w:p w:rsidR="00FE7AC4" w:rsidRPr="00E93ABE" w:rsidRDefault="00FE7AC4" w:rsidP="00FE7AC4">
            <w:pPr>
              <w:pStyle w:val="AralkYok"/>
              <w:jc w:val="center"/>
              <w:rPr>
                <w:color w:val="000000"/>
                <w:sz w:val="16"/>
                <w:szCs w:val="16"/>
              </w:rPr>
            </w:pPr>
          </w:p>
        </w:tc>
        <w:tc>
          <w:tcPr>
            <w:tcW w:w="0" w:type="auto"/>
            <w:shd w:val="clear" w:color="auto" w:fill="FFFFFF"/>
            <w:noWrap/>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c>
          <w:tcPr>
            <w:tcW w:w="0" w:type="auto"/>
            <w:shd w:val="clear" w:color="auto" w:fill="FFFFFF"/>
            <w:vAlign w:val="center"/>
          </w:tcPr>
          <w:p w:rsidR="00FE7AC4" w:rsidRPr="00E93ABE" w:rsidRDefault="00FE7AC4" w:rsidP="00FE7AC4">
            <w:pPr>
              <w:pStyle w:val="AralkYok"/>
              <w:jc w:val="center"/>
              <w:rPr>
                <w:color w:val="000000"/>
                <w:sz w:val="16"/>
                <w:szCs w:val="16"/>
              </w:rPr>
            </w:pPr>
          </w:p>
        </w:tc>
      </w:tr>
    </w:tbl>
    <w:p w:rsidR="00FE7AC4" w:rsidRPr="00B71670" w:rsidRDefault="00FE7AC4" w:rsidP="00FE7AC4">
      <w:pPr>
        <w:rPr>
          <w:rFonts w:ascii="Times New Roman" w:hAnsi="Times New Roman" w:cs="Times New Roman"/>
          <w:sz w:val="18"/>
          <w:szCs w:val="18"/>
        </w:rPr>
      </w:pPr>
    </w:p>
    <w:p w:rsidR="00FE7AC4" w:rsidRDefault="00FE7AC4" w:rsidP="00FE7AC4">
      <w:pPr>
        <w:rPr>
          <w:rFonts w:ascii="Times New Roman" w:hAnsi="Times New Roman" w:cs="Times New Roman"/>
          <w:sz w:val="18"/>
          <w:szCs w:val="18"/>
        </w:rPr>
      </w:pPr>
    </w:p>
    <w:p w:rsidR="00426B15" w:rsidRDefault="00426B15" w:rsidP="00FE7AC4">
      <w:pPr>
        <w:rPr>
          <w:rFonts w:ascii="Times New Roman" w:hAnsi="Times New Roman" w:cs="Times New Roman"/>
          <w:sz w:val="18"/>
          <w:szCs w:val="18"/>
        </w:rPr>
      </w:pPr>
    </w:p>
    <w:p w:rsidR="00426B15" w:rsidRDefault="00426B15" w:rsidP="00FE7AC4">
      <w:pPr>
        <w:rPr>
          <w:rFonts w:ascii="Times New Roman" w:hAnsi="Times New Roman" w:cs="Times New Roman"/>
          <w:sz w:val="18"/>
          <w:szCs w:val="18"/>
        </w:rPr>
      </w:pPr>
    </w:p>
    <w:p w:rsidR="00426B15" w:rsidRDefault="00426B15" w:rsidP="00FE7AC4">
      <w:pPr>
        <w:rPr>
          <w:rFonts w:ascii="Times New Roman" w:hAnsi="Times New Roman" w:cs="Times New Roman"/>
          <w:sz w:val="18"/>
          <w:szCs w:val="18"/>
        </w:rPr>
      </w:pPr>
    </w:p>
    <w:p w:rsidR="00426B15" w:rsidRDefault="00426B15" w:rsidP="00FE7AC4">
      <w:pPr>
        <w:rPr>
          <w:rFonts w:ascii="Times New Roman" w:hAnsi="Times New Roman" w:cs="Times New Roman"/>
          <w:sz w:val="18"/>
          <w:szCs w:val="18"/>
        </w:rPr>
      </w:pPr>
    </w:p>
    <w:p w:rsidR="009D159F" w:rsidRPr="00B71670" w:rsidRDefault="009D159F" w:rsidP="00FE7AC4">
      <w:pPr>
        <w:rPr>
          <w:rFonts w:ascii="Times New Roman" w:hAnsi="Times New Roman" w:cs="Times New Roman"/>
          <w:sz w:val="18"/>
          <w:szCs w:val="18"/>
        </w:rPr>
      </w:pPr>
      <w:bookmarkStart w:id="0" w:name="_GoBack"/>
      <w:bookmarkEnd w:id="0"/>
    </w:p>
    <w:p w:rsidR="00FE7AC4" w:rsidRPr="00220218" w:rsidRDefault="00FE7AC4" w:rsidP="00FE7AC4">
      <w:pPr>
        <w:pStyle w:val="AralkYok"/>
        <w:spacing w:line="360" w:lineRule="auto"/>
        <w:jc w:val="both"/>
        <w:rPr>
          <w:rFonts w:eastAsia="Georgia"/>
          <w:sz w:val="20"/>
          <w:szCs w:val="20"/>
        </w:rPr>
      </w:pPr>
      <w:proofErr w:type="spellStart"/>
      <w:r w:rsidRPr="00220218">
        <w:rPr>
          <w:rFonts w:eastAsia="Georgia"/>
          <w:sz w:val="20"/>
          <w:szCs w:val="20"/>
        </w:rPr>
        <w:t>Önceliklendirilen</w:t>
      </w:r>
      <w:proofErr w:type="spellEnd"/>
      <w:r w:rsidRPr="00220218">
        <w:rPr>
          <w:rFonts w:eastAsia="Georgia"/>
          <w:sz w:val="20"/>
          <w:szCs w:val="20"/>
        </w:rPr>
        <w:t xml:space="preserve"> paydaşlar bu aşamada kapsamlı olarak değerlendirilir. Paydaşlar değerlendirilirken cevap aranabilecek sorular şunlardır:</w:t>
      </w:r>
    </w:p>
    <w:p w:rsidR="00FE7AC4" w:rsidRPr="00220218" w:rsidRDefault="00FE7AC4" w:rsidP="00B434AD">
      <w:pPr>
        <w:pStyle w:val="AralkYok"/>
        <w:numPr>
          <w:ilvl w:val="0"/>
          <w:numId w:val="22"/>
        </w:numPr>
        <w:spacing w:line="360" w:lineRule="auto"/>
        <w:jc w:val="both"/>
        <w:rPr>
          <w:rFonts w:eastAsia="Georgia"/>
          <w:sz w:val="20"/>
          <w:szCs w:val="20"/>
        </w:rPr>
      </w:pPr>
      <w:r w:rsidRPr="00220218">
        <w:rPr>
          <w:rFonts w:eastAsia="Georgia"/>
          <w:sz w:val="20"/>
          <w:szCs w:val="20"/>
        </w:rPr>
        <w:t>Paydaş, Okulun hangi faaliyeti/hizmeti ile ilgilidir?</w:t>
      </w:r>
    </w:p>
    <w:p w:rsidR="00FE7AC4" w:rsidRPr="00220218" w:rsidRDefault="00FE7AC4" w:rsidP="00B434AD">
      <w:pPr>
        <w:pStyle w:val="AralkYok"/>
        <w:numPr>
          <w:ilvl w:val="0"/>
          <w:numId w:val="22"/>
        </w:numPr>
        <w:spacing w:line="360" w:lineRule="auto"/>
        <w:jc w:val="both"/>
        <w:rPr>
          <w:rFonts w:eastAsia="Georgia"/>
          <w:sz w:val="20"/>
          <w:szCs w:val="20"/>
        </w:rPr>
      </w:pPr>
      <w:r w:rsidRPr="00220218">
        <w:rPr>
          <w:rFonts w:eastAsia="Georgia"/>
          <w:sz w:val="20"/>
          <w:szCs w:val="20"/>
        </w:rPr>
        <w:t>Paydaşın Okulun beklentileri nelerdir?</w:t>
      </w:r>
    </w:p>
    <w:p w:rsidR="00FE7AC4" w:rsidRPr="00220218" w:rsidRDefault="00FE7AC4" w:rsidP="00B434AD">
      <w:pPr>
        <w:pStyle w:val="AralkYok"/>
        <w:numPr>
          <w:ilvl w:val="0"/>
          <w:numId w:val="22"/>
        </w:numPr>
        <w:spacing w:line="360" w:lineRule="auto"/>
        <w:jc w:val="both"/>
        <w:rPr>
          <w:rFonts w:eastAsia="Georgia"/>
          <w:sz w:val="20"/>
          <w:szCs w:val="20"/>
        </w:rPr>
      </w:pPr>
      <w:r w:rsidRPr="00220218">
        <w:rPr>
          <w:rFonts w:eastAsia="Georgia"/>
          <w:sz w:val="20"/>
          <w:szCs w:val="20"/>
        </w:rPr>
        <w:t>Paydaş, Okulun faaliyetlerini/hizmetlerini ne şekilde etkilemektedir?(olumlu-olumsuz)</w:t>
      </w:r>
    </w:p>
    <w:p w:rsidR="00FE7AC4" w:rsidRPr="00220218" w:rsidRDefault="00FE7AC4" w:rsidP="00B434AD">
      <w:pPr>
        <w:pStyle w:val="AralkYok"/>
        <w:numPr>
          <w:ilvl w:val="0"/>
          <w:numId w:val="22"/>
        </w:numPr>
        <w:spacing w:line="360" w:lineRule="auto"/>
        <w:jc w:val="both"/>
        <w:rPr>
          <w:rFonts w:eastAsia="Georgia"/>
          <w:sz w:val="20"/>
          <w:szCs w:val="20"/>
        </w:rPr>
      </w:pPr>
      <w:r w:rsidRPr="00220218">
        <w:rPr>
          <w:rFonts w:eastAsia="Georgia"/>
          <w:sz w:val="20"/>
          <w:szCs w:val="20"/>
        </w:rPr>
        <w:t>Paydaşın Okulun etkileme gücü nedir?</w:t>
      </w:r>
    </w:p>
    <w:p w:rsidR="00FE7AC4" w:rsidRPr="00220218" w:rsidRDefault="00FE7AC4" w:rsidP="00B434AD">
      <w:pPr>
        <w:pStyle w:val="AralkYok"/>
        <w:numPr>
          <w:ilvl w:val="0"/>
          <w:numId w:val="22"/>
        </w:numPr>
        <w:spacing w:line="360" w:lineRule="auto"/>
        <w:jc w:val="both"/>
        <w:rPr>
          <w:rFonts w:eastAsia="Georgia"/>
          <w:sz w:val="20"/>
          <w:szCs w:val="20"/>
        </w:rPr>
      </w:pPr>
      <w:r w:rsidRPr="00220218">
        <w:rPr>
          <w:rFonts w:eastAsia="Georgia"/>
          <w:sz w:val="20"/>
          <w:szCs w:val="20"/>
        </w:rPr>
        <w:t>Paydaş, Okulun faaliyetlerinden/hizmetlerinden ne şekilde etkilenmektedir? (olumlu-olumsuz)</w:t>
      </w:r>
    </w:p>
    <w:p w:rsidR="00FE7AC4" w:rsidRPr="00220218" w:rsidRDefault="00FE7AC4" w:rsidP="00FE7AC4">
      <w:pPr>
        <w:pStyle w:val="AralkYok"/>
        <w:spacing w:line="360" w:lineRule="auto"/>
        <w:jc w:val="both"/>
        <w:rPr>
          <w:rFonts w:eastAsia="Georgia"/>
          <w:sz w:val="20"/>
          <w:szCs w:val="20"/>
        </w:rPr>
      </w:pPr>
      <w:r w:rsidRPr="00220218">
        <w:rPr>
          <w:rFonts w:eastAsia="Georgia"/>
          <w:sz w:val="20"/>
          <w:szCs w:val="20"/>
        </w:rPr>
        <w:t xml:space="preserve">Paydaş analizi kapsamında, Okulun sunduğu ürün/hizmetlerle bunlardan yararlananlar ilişkilendirilir. Böylece, hangi ürün/hizmetlerden kimlerin yararlandığı açık bir biçimde ortaya </w:t>
      </w:r>
      <w:proofErr w:type="spellStart"/>
      <w:proofErr w:type="gramStart"/>
      <w:r w:rsidRPr="00220218">
        <w:rPr>
          <w:rFonts w:eastAsia="Georgia"/>
          <w:sz w:val="20"/>
          <w:szCs w:val="20"/>
        </w:rPr>
        <w:t>konulur.Ürün</w:t>
      </w:r>
      <w:proofErr w:type="spellEnd"/>
      <w:proofErr w:type="gramEnd"/>
      <w:r w:rsidRPr="00220218">
        <w:rPr>
          <w:rFonts w:eastAsia="Georgia"/>
          <w:sz w:val="20"/>
          <w:szCs w:val="20"/>
        </w:rPr>
        <w:t>/Hizmet Tablosu, yararlanıcıların ilgili olduğu ürün/hizmetleri bir arada görebilmek ve her bir ürün/hizmetin hangi yararlanıcıları ilgilendirdiğini görselleştirebilmek için faydalı bir araçtır</w:t>
      </w:r>
    </w:p>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r>
        <w:rPr>
          <w:b/>
          <w:color w:val="222A35" w:themeColor="text2" w:themeShade="80"/>
          <w:u w:val="single"/>
        </w:rPr>
        <w:t xml:space="preserve">TABLO </w:t>
      </w:r>
      <w:proofErr w:type="gramStart"/>
      <w:r>
        <w:rPr>
          <w:b/>
          <w:color w:val="222A35" w:themeColor="text2" w:themeShade="80"/>
          <w:u w:val="single"/>
        </w:rPr>
        <w:t>:.....</w:t>
      </w:r>
      <w:proofErr w:type="gramEnd"/>
      <w:r>
        <w:rPr>
          <w:b/>
          <w:color w:val="222A35" w:themeColor="text2" w:themeShade="80"/>
          <w:u w:val="single"/>
        </w:rPr>
        <w:t xml:space="preserve"> YARARLANICI ÜRÜN TABLOSU</w:t>
      </w: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firstRow="0" w:lastRow="0" w:firstColumn="0" w:lastColumn="0" w:noHBand="0" w:noVBand="0"/>
      </w:tblPr>
      <w:tblGrid>
        <w:gridCol w:w="2127"/>
        <w:gridCol w:w="320"/>
        <w:gridCol w:w="411"/>
        <w:gridCol w:w="411"/>
        <w:gridCol w:w="600"/>
        <w:gridCol w:w="411"/>
        <w:gridCol w:w="411"/>
        <w:gridCol w:w="411"/>
        <w:gridCol w:w="411"/>
        <w:gridCol w:w="411"/>
        <w:gridCol w:w="411"/>
        <w:gridCol w:w="411"/>
        <w:gridCol w:w="411"/>
        <w:gridCol w:w="411"/>
        <w:gridCol w:w="411"/>
        <w:gridCol w:w="526"/>
        <w:gridCol w:w="296"/>
        <w:gridCol w:w="411"/>
        <w:gridCol w:w="427"/>
      </w:tblGrid>
      <w:tr w:rsidR="00FE7AC4" w:rsidRPr="002A2A18" w:rsidTr="00FE7AC4">
        <w:trPr>
          <w:trHeight w:val="2167"/>
        </w:trPr>
        <w:tc>
          <w:tcPr>
            <w:tcW w:w="2127" w:type="dxa"/>
            <w:shd w:val="clear" w:color="auto" w:fill="BFBFBF"/>
            <w:vAlign w:val="center"/>
          </w:tcPr>
          <w:p w:rsidR="00FE7AC4" w:rsidRPr="00AA0215" w:rsidRDefault="00FE7AC4" w:rsidP="00FE7AC4">
            <w:pPr>
              <w:pStyle w:val="AralkYok"/>
              <w:rPr>
                <w:b/>
                <w:sz w:val="16"/>
                <w:szCs w:val="16"/>
              </w:rPr>
            </w:pPr>
            <w:r w:rsidRPr="00AA0215">
              <w:rPr>
                <w:b/>
                <w:sz w:val="16"/>
                <w:szCs w:val="16"/>
              </w:rPr>
              <w:t xml:space="preserve">Ürün/Hizmet </w:t>
            </w:r>
          </w:p>
          <w:p w:rsidR="00FE7AC4" w:rsidRPr="00AA0215" w:rsidRDefault="00FE7AC4" w:rsidP="00FE7AC4">
            <w:pPr>
              <w:pStyle w:val="AralkYok"/>
              <w:rPr>
                <w:b/>
                <w:sz w:val="16"/>
                <w:szCs w:val="16"/>
              </w:rPr>
            </w:pPr>
          </w:p>
          <w:p w:rsidR="00FE7AC4" w:rsidRPr="00AA0215" w:rsidRDefault="00FE7AC4" w:rsidP="00FE7AC4">
            <w:pPr>
              <w:pStyle w:val="AralkYok"/>
              <w:rPr>
                <w:b/>
                <w:sz w:val="16"/>
                <w:szCs w:val="16"/>
              </w:rPr>
            </w:pPr>
          </w:p>
          <w:p w:rsidR="00FE7AC4" w:rsidRPr="00AA0215" w:rsidRDefault="00FE7AC4" w:rsidP="00FE7AC4">
            <w:pPr>
              <w:pStyle w:val="AralkYok"/>
              <w:rPr>
                <w:b/>
                <w:sz w:val="16"/>
                <w:szCs w:val="16"/>
              </w:rPr>
            </w:pPr>
          </w:p>
          <w:p w:rsidR="00FE7AC4" w:rsidRPr="00AA0215" w:rsidRDefault="00FE7AC4" w:rsidP="00FE7AC4">
            <w:pPr>
              <w:pStyle w:val="AralkYok"/>
              <w:rPr>
                <w:b/>
                <w:sz w:val="16"/>
                <w:szCs w:val="16"/>
              </w:rPr>
            </w:pPr>
          </w:p>
          <w:p w:rsidR="00FE7AC4" w:rsidRPr="00AA0215" w:rsidRDefault="00FE7AC4" w:rsidP="00FE7AC4">
            <w:pPr>
              <w:pStyle w:val="AralkYok"/>
              <w:rPr>
                <w:b/>
                <w:sz w:val="16"/>
                <w:szCs w:val="16"/>
              </w:rPr>
            </w:pPr>
          </w:p>
          <w:p w:rsidR="00FE7AC4" w:rsidRPr="00AA0215" w:rsidRDefault="00FE7AC4" w:rsidP="00FE7AC4">
            <w:pPr>
              <w:pStyle w:val="AralkYok"/>
              <w:rPr>
                <w:b/>
                <w:sz w:val="16"/>
                <w:szCs w:val="16"/>
              </w:rPr>
            </w:pPr>
          </w:p>
          <w:p w:rsidR="00FE7AC4" w:rsidRPr="00AA0215" w:rsidRDefault="00FE7AC4" w:rsidP="00FE7AC4">
            <w:pPr>
              <w:pStyle w:val="AralkYok"/>
              <w:rPr>
                <w:b/>
                <w:sz w:val="16"/>
                <w:szCs w:val="16"/>
              </w:rPr>
            </w:pPr>
          </w:p>
          <w:p w:rsidR="00FE7AC4" w:rsidRPr="00AA0215" w:rsidRDefault="00FE7AC4" w:rsidP="00FE7AC4">
            <w:pPr>
              <w:pStyle w:val="AralkYok"/>
              <w:rPr>
                <w:b/>
                <w:sz w:val="16"/>
                <w:szCs w:val="16"/>
              </w:rPr>
            </w:pPr>
          </w:p>
          <w:p w:rsidR="00FE7AC4" w:rsidRPr="00AA0215" w:rsidRDefault="00FE7AC4" w:rsidP="00FE7AC4">
            <w:pPr>
              <w:pStyle w:val="AralkYok"/>
              <w:rPr>
                <w:b/>
                <w:sz w:val="16"/>
                <w:szCs w:val="16"/>
              </w:rPr>
            </w:pPr>
            <w:r w:rsidRPr="00AA0215">
              <w:rPr>
                <w:b/>
                <w:sz w:val="16"/>
                <w:szCs w:val="16"/>
              </w:rPr>
              <w:t>Yararlanıcı/Müşteri</w:t>
            </w:r>
          </w:p>
        </w:tc>
        <w:tc>
          <w:tcPr>
            <w:tcW w:w="320"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Personel işleri </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Rehberlik ve Yönlendirme </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Öğrenci başarısının değerlendirilmesi </w:t>
            </w:r>
          </w:p>
        </w:tc>
        <w:tc>
          <w:tcPr>
            <w:tcW w:w="600"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Öğrenci kayıt, kabul ve devam işleri  </w:t>
            </w:r>
            <w:r w:rsidRPr="00AA0215">
              <w:rPr>
                <w:sz w:val="16"/>
                <w:szCs w:val="16"/>
              </w:rPr>
              <w:br/>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Öğrencilere Ücretsiz Ders Kitabı Dağıtımı</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Sınav işleri </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Sınıf geçme işleri </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Öğrenim belgesi </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Sportif Faaliyetler</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Sosyal ve Kültürel Faaliyetler</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Öğrenci davranışlarının değerlendirilmesi </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Öğrenci sağlığı ve güvenliği </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Mezunlar (Öğrenci) </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Öğrenci Servisleri</w:t>
            </w:r>
          </w:p>
        </w:tc>
        <w:tc>
          <w:tcPr>
            <w:tcW w:w="526"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Eğitim-Öğretimi ve Yönetimi Geliştirme Çalışmaları    </w:t>
            </w:r>
          </w:p>
        </w:tc>
        <w:tc>
          <w:tcPr>
            <w:tcW w:w="296"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Fiziki Nitelik Geliştirme Çalışmaları</w:t>
            </w:r>
          </w:p>
        </w:tc>
        <w:tc>
          <w:tcPr>
            <w:tcW w:w="411"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Staj işleri </w:t>
            </w:r>
          </w:p>
        </w:tc>
        <w:tc>
          <w:tcPr>
            <w:tcW w:w="427" w:type="dxa"/>
            <w:shd w:val="clear" w:color="auto" w:fill="BFBFBF"/>
            <w:textDirection w:val="btLr"/>
            <w:vAlign w:val="center"/>
          </w:tcPr>
          <w:p w:rsidR="00FE7AC4" w:rsidRPr="00AA0215" w:rsidRDefault="00FE7AC4" w:rsidP="00FE7AC4">
            <w:pPr>
              <w:pStyle w:val="AralkYok"/>
              <w:rPr>
                <w:sz w:val="16"/>
                <w:szCs w:val="16"/>
              </w:rPr>
            </w:pPr>
            <w:r w:rsidRPr="00AA0215">
              <w:rPr>
                <w:sz w:val="16"/>
                <w:szCs w:val="16"/>
              </w:rPr>
              <w:t xml:space="preserve">Okul çevre ilişkileri </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Milli Eğitim Bakanlığı</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60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27" w:type="dxa"/>
            <w:shd w:val="clear" w:color="auto" w:fill="FFFFFF"/>
            <w:vAlign w:val="center"/>
          </w:tcPr>
          <w:p w:rsidR="00FE7AC4" w:rsidRPr="00AA0215" w:rsidRDefault="00FE7AC4" w:rsidP="00FE7AC4">
            <w:pPr>
              <w:pStyle w:val="AralkYok"/>
              <w:rPr>
                <w:color w:val="000000"/>
                <w:sz w:val="16"/>
                <w:szCs w:val="16"/>
              </w:rPr>
            </w:pP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Pr>
                <w:color w:val="000000"/>
                <w:sz w:val="16"/>
                <w:szCs w:val="16"/>
              </w:rPr>
              <w:t>Ankara</w:t>
            </w:r>
            <w:r w:rsidRPr="00AA0215">
              <w:rPr>
                <w:color w:val="000000"/>
                <w:sz w:val="16"/>
                <w:szCs w:val="16"/>
              </w:rPr>
              <w:t xml:space="preserve"> Valiliği</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İl Milli Eğitim Müdürlüğü</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27" w:type="dxa"/>
            <w:shd w:val="clear" w:color="auto" w:fill="FFFFFF"/>
            <w:vAlign w:val="center"/>
          </w:tcPr>
          <w:p w:rsidR="00FE7AC4" w:rsidRPr="00AA0215" w:rsidRDefault="00FE7AC4" w:rsidP="00FE7AC4">
            <w:pPr>
              <w:pStyle w:val="AralkYok"/>
              <w:rPr>
                <w:color w:val="000000"/>
                <w:sz w:val="16"/>
                <w:szCs w:val="16"/>
              </w:rPr>
            </w:pP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Pr>
                <w:color w:val="000000"/>
                <w:sz w:val="16"/>
                <w:szCs w:val="16"/>
              </w:rPr>
              <w:t xml:space="preserve">Keçiören </w:t>
            </w:r>
            <w:r w:rsidRPr="00AA0215">
              <w:rPr>
                <w:color w:val="000000"/>
                <w:sz w:val="16"/>
                <w:szCs w:val="16"/>
              </w:rPr>
              <w:t>Kaymakamlığı</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Pr>
                <w:color w:val="000000"/>
                <w:sz w:val="16"/>
                <w:szCs w:val="16"/>
              </w:rPr>
              <w:t xml:space="preserve">Keçiören </w:t>
            </w:r>
            <w:r w:rsidRPr="00AA0215">
              <w:rPr>
                <w:color w:val="000000"/>
                <w:sz w:val="16"/>
                <w:szCs w:val="16"/>
              </w:rPr>
              <w:t>İlçe Milli Eğitim Müdürlüğü</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60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Okullar /Kurumlar</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Özel Öğretim Kurumları</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Yöneticilerimiz</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60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 xml:space="preserve">Öğretmenler </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Öğrenciler</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Okul aile birlikleri</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Memur ve Hizmetli</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Belediye</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İlçe Sağlık Müdürlüğü</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Meslek odaları</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Eğitim Sendikaları</w:t>
            </w:r>
          </w:p>
        </w:tc>
        <w:tc>
          <w:tcPr>
            <w:tcW w:w="320"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Vakıflar</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Muhtarlıklar</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Tarım İlçe Müdürlüğü</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Sivil Savunma İl Müdürlüğü</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Türk Telekom İlçe Müdürlüğü</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p>
        </w:tc>
      </w:tr>
      <w:tr w:rsidR="00FE7AC4" w:rsidRPr="002A2A18" w:rsidTr="00FE7AC4">
        <w:trPr>
          <w:trHeight w:val="238"/>
        </w:trPr>
        <w:tc>
          <w:tcPr>
            <w:tcW w:w="21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Medya</w:t>
            </w:r>
          </w:p>
        </w:tc>
        <w:tc>
          <w:tcPr>
            <w:tcW w:w="32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600"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52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296"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c>
          <w:tcPr>
            <w:tcW w:w="411" w:type="dxa"/>
            <w:shd w:val="clear" w:color="auto" w:fill="FFFFFF"/>
            <w:vAlign w:val="center"/>
          </w:tcPr>
          <w:p w:rsidR="00FE7AC4" w:rsidRPr="00AA0215" w:rsidRDefault="00FE7AC4" w:rsidP="00FE7AC4">
            <w:pPr>
              <w:pStyle w:val="AralkYok"/>
              <w:rPr>
                <w:color w:val="000000"/>
                <w:sz w:val="16"/>
                <w:szCs w:val="16"/>
              </w:rPr>
            </w:pPr>
          </w:p>
        </w:tc>
        <w:tc>
          <w:tcPr>
            <w:tcW w:w="427" w:type="dxa"/>
            <w:shd w:val="clear" w:color="auto" w:fill="FFFFFF"/>
            <w:vAlign w:val="center"/>
          </w:tcPr>
          <w:p w:rsidR="00FE7AC4" w:rsidRPr="00AA0215" w:rsidRDefault="00FE7AC4" w:rsidP="00FE7AC4">
            <w:pPr>
              <w:pStyle w:val="AralkYok"/>
              <w:rPr>
                <w:color w:val="000000"/>
                <w:sz w:val="16"/>
                <w:szCs w:val="16"/>
              </w:rPr>
            </w:pPr>
            <w:r w:rsidRPr="00AA0215">
              <w:rPr>
                <w:color w:val="000000"/>
                <w:sz w:val="16"/>
                <w:szCs w:val="16"/>
              </w:rPr>
              <w:t>√</w:t>
            </w:r>
          </w:p>
        </w:tc>
      </w:tr>
    </w:tbl>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p>
    <w:p w:rsidR="00FE7AC4" w:rsidRDefault="00FE7AC4" w:rsidP="00FE7AC4">
      <w:pPr>
        <w:rPr>
          <w:b/>
          <w:color w:val="222A35" w:themeColor="text2" w:themeShade="80"/>
          <w:u w:val="single"/>
        </w:rPr>
      </w:pPr>
      <w:r>
        <w:rPr>
          <w:b/>
          <w:color w:val="222A35" w:themeColor="text2" w:themeShade="80"/>
          <w:u w:val="single"/>
        </w:rPr>
        <w:t>TABLO... PAYDAŞ ÖNEM MATRİSİ</w:t>
      </w:r>
    </w:p>
    <w:p w:rsidR="00FE7AC4" w:rsidRDefault="00FE7AC4" w:rsidP="00FE7AC4">
      <w:pPr>
        <w:rPr>
          <w:rFonts w:ascii="Times New Roman" w:hAnsi="Times New Roman" w:cs="Times New Roman"/>
          <w:sz w:val="18"/>
          <w:szCs w:val="18"/>
        </w:rPr>
      </w:pPr>
    </w:p>
    <w:tbl>
      <w:tblPr>
        <w:tblW w:w="9639"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3370"/>
        <w:gridCol w:w="1171"/>
        <w:gridCol w:w="1502"/>
        <w:gridCol w:w="1967"/>
        <w:gridCol w:w="1629"/>
      </w:tblGrid>
      <w:tr w:rsidR="00FE7AC4" w:rsidRPr="006E0522" w:rsidTr="00FE7AC4">
        <w:trPr>
          <w:trHeight w:val="337"/>
        </w:trPr>
        <w:tc>
          <w:tcPr>
            <w:tcW w:w="9639" w:type="dxa"/>
            <w:gridSpan w:val="5"/>
            <w:shd w:val="clear" w:color="auto" w:fill="BFBFBF"/>
            <w:vAlign w:val="center"/>
          </w:tcPr>
          <w:p w:rsidR="00FE7AC4" w:rsidRPr="00C26881" w:rsidRDefault="00FE7AC4" w:rsidP="00FE7AC4">
            <w:pPr>
              <w:pStyle w:val="AralkYok"/>
              <w:jc w:val="center"/>
              <w:rPr>
                <w:b/>
              </w:rPr>
            </w:pPr>
            <w:r>
              <w:rPr>
                <w:b/>
                <w:noProof/>
              </w:rPr>
              <mc:AlternateContent>
                <mc:Choice Requires="wps">
                  <w:drawing>
                    <wp:anchor distT="0" distB="0" distL="114300" distR="114300" simplePos="0" relativeHeight="251664384" behindDoc="0" locked="0" layoutInCell="1" allowOverlap="1" wp14:anchorId="30666572" wp14:editId="634E9443">
                      <wp:simplePos x="0" y="0"/>
                      <wp:positionH relativeFrom="column">
                        <wp:posOffset>0</wp:posOffset>
                      </wp:positionH>
                      <wp:positionV relativeFrom="paragraph">
                        <wp:posOffset>0</wp:posOffset>
                      </wp:positionV>
                      <wp:extent cx="1447800" cy="323850"/>
                      <wp:effectExtent l="0" t="0" r="0" b="0"/>
                      <wp:wrapNone/>
                      <wp:docPr id="54" name="Control 8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4" o:spid="_x0000_s1026" style="position:absolute;margin-left:0;margin-top:0;width:114pt;height:25.5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6g1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i6g1cAIAANQ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rPr>
              <mc:AlternateContent>
                <mc:Choice Requires="wps">
                  <w:drawing>
                    <wp:anchor distT="0" distB="0" distL="114300" distR="114300" simplePos="0" relativeHeight="251665408" behindDoc="0" locked="0" layoutInCell="1" allowOverlap="1" wp14:anchorId="589AC3FA" wp14:editId="445D2E67">
                      <wp:simplePos x="0" y="0"/>
                      <wp:positionH relativeFrom="column">
                        <wp:posOffset>0</wp:posOffset>
                      </wp:positionH>
                      <wp:positionV relativeFrom="paragraph">
                        <wp:posOffset>0</wp:posOffset>
                      </wp:positionV>
                      <wp:extent cx="1447800" cy="323850"/>
                      <wp:effectExtent l="0" t="0" r="0" b="0"/>
                      <wp:wrapNone/>
                      <wp:docPr id="53" name="Control 8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5" o:spid="_x0000_s1026" style="position:absolute;margin-left:0;margin-top:0;width:114pt;height:25.5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" filled="f" stroked="f">
                      <o:lock v:ext="edit" rotation="t" shapetype="t"/>
                    </v:rect>
                  </w:pict>
                </mc:Fallback>
              </mc:AlternateContent>
            </w:r>
            <w:r>
              <w:rPr>
                <w:b/>
                <w:noProof/>
              </w:rPr>
              <mc:AlternateContent>
                <mc:Choice Requires="wps">
                  <w:drawing>
                    <wp:anchor distT="0" distB="0" distL="114300" distR="114300" simplePos="0" relativeHeight="251666432" behindDoc="0" locked="0" layoutInCell="1" allowOverlap="1" wp14:anchorId="45CA046D" wp14:editId="7218AFB9">
                      <wp:simplePos x="0" y="0"/>
                      <wp:positionH relativeFrom="column">
                        <wp:posOffset>0</wp:posOffset>
                      </wp:positionH>
                      <wp:positionV relativeFrom="paragraph">
                        <wp:posOffset>0</wp:posOffset>
                      </wp:positionV>
                      <wp:extent cx="1447800" cy="323850"/>
                      <wp:effectExtent l="0" t="0" r="0" b="0"/>
                      <wp:wrapNone/>
                      <wp:docPr id="52" name="Control 8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6" o:spid="_x0000_s1026" style="position:absolute;margin-left:0;margin-top:0;width:114pt;height:25.5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8w3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OffzDdyAgAA1AQAAA4AAAAAAAAAAAAA&#10;AAAALgIAAGRycy9lMm9Eb2MueG1sUEsBAi0AFAAGAAgAAAAhALDXMPfbAAAABAEAAA8AAAAAAAAA&#10;AAAAAAAAzAQAAGRycy9kb3ducmV2LnhtbFBLBQYAAAAABAAEAPMAAADUBQAAAAA=&#10;" filled="f" stroked="f">
                      <o:lock v:ext="edit" rotation="t" shapetype="t"/>
                    </v:rect>
                  </w:pict>
                </mc:Fallback>
              </mc:AlternateContent>
            </w:r>
            <w:r>
              <w:rPr>
                <w:b/>
                <w:noProof/>
              </w:rPr>
              <mc:AlternateContent>
                <mc:Choice Requires="wps">
                  <w:drawing>
                    <wp:anchor distT="0" distB="0" distL="114300" distR="114300" simplePos="0" relativeHeight="251667456" behindDoc="0" locked="0" layoutInCell="1" allowOverlap="1" wp14:anchorId="381A3C27" wp14:editId="618265E1">
                      <wp:simplePos x="0" y="0"/>
                      <wp:positionH relativeFrom="column">
                        <wp:posOffset>0</wp:posOffset>
                      </wp:positionH>
                      <wp:positionV relativeFrom="paragraph">
                        <wp:posOffset>0</wp:posOffset>
                      </wp:positionV>
                      <wp:extent cx="1447800" cy="323850"/>
                      <wp:effectExtent l="0" t="0" r="0" b="0"/>
                      <wp:wrapNone/>
                      <wp:docPr id="51" name="Control 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7" o:spid="_x0000_s1026" style="position:absolute;margin-left:0;margin-top:0;width:114pt;height:25.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Ib1/jZyAgAA1AQAAA4AAAAAAAAAAAAA&#10;AAAALgIAAGRycy9lMm9Eb2MueG1sUEsBAi0AFAAGAAgAAAAhALDXMPfbAAAABAEAAA8AAAAAAAAA&#10;AAAAAAAAzAQAAGRycy9kb3ducmV2LnhtbFBLBQYAAAAABAAEAPMAAADUBQAAAAA=&#10;" filled="f" stroked="f">
                      <o:lock v:ext="edit" rotation="t" shapetype="t"/>
                    </v:rect>
                  </w:pict>
                </mc:Fallback>
              </mc:AlternateContent>
            </w:r>
            <w:r>
              <w:rPr>
                <w:b/>
                <w:noProof/>
              </w:rPr>
              <mc:AlternateContent>
                <mc:Choice Requires="wps">
                  <w:drawing>
                    <wp:anchor distT="0" distB="0" distL="114300" distR="114300" simplePos="0" relativeHeight="251668480" behindDoc="0" locked="0" layoutInCell="1" allowOverlap="1" wp14:anchorId="628B4E0A" wp14:editId="153DC5A7">
                      <wp:simplePos x="0" y="0"/>
                      <wp:positionH relativeFrom="column">
                        <wp:posOffset>0</wp:posOffset>
                      </wp:positionH>
                      <wp:positionV relativeFrom="paragraph">
                        <wp:posOffset>0</wp:posOffset>
                      </wp:positionV>
                      <wp:extent cx="1447800" cy="323850"/>
                      <wp:effectExtent l="0" t="0" r="0" b="0"/>
                      <wp:wrapNone/>
                      <wp:docPr id="50" name="Control 88"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8" o:spid="_x0000_s1026" style="position:absolute;margin-left:0;margin-top:0;width:114pt;height:25.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CVzrZpcAIAANQ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rPr>
              <mc:AlternateContent>
                <mc:Choice Requires="wps">
                  <w:drawing>
                    <wp:anchor distT="0" distB="0" distL="114300" distR="114300" simplePos="0" relativeHeight="251669504" behindDoc="0" locked="0" layoutInCell="1" allowOverlap="1" wp14:anchorId="7DD46058" wp14:editId="57811783">
                      <wp:simplePos x="0" y="0"/>
                      <wp:positionH relativeFrom="column">
                        <wp:posOffset>0</wp:posOffset>
                      </wp:positionH>
                      <wp:positionV relativeFrom="paragraph">
                        <wp:posOffset>0</wp:posOffset>
                      </wp:positionV>
                      <wp:extent cx="1447800" cy="323850"/>
                      <wp:effectExtent l="0" t="0" r="0" b="0"/>
                      <wp:wrapNone/>
                      <wp:docPr id="49" name="Control 8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89" o:spid="_x0000_s1026" style="position:absolute;margin-left:0;margin-top:0;width:114pt;height:25.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IcA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" filled="f" stroked="f">
                      <o:lock v:ext="edit" rotation="t" shapetype="t"/>
                    </v:rect>
                  </w:pict>
                </mc:Fallback>
              </mc:AlternateContent>
            </w:r>
            <w:r>
              <w:rPr>
                <w:b/>
                <w:noProof/>
              </w:rPr>
              <mc:AlternateContent>
                <mc:Choice Requires="wps">
                  <w:drawing>
                    <wp:anchor distT="0" distB="0" distL="114300" distR="114300" simplePos="0" relativeHeight="251670528" behindDoc="0" locked="0" layoutInCell="1" allowOverlap="1" wp14:anchorId="0E6FED10" wp14:editId="76E62493">
                      <wp:simplePos x="0" y="0"/>
                      <wp:positionH relativeFrom="column">
                        <wp:posOffset>0</wp:posOffset>
                      </wp:positionH>
                      <wp:positionV relativeFrom="paragraph">
                        <wp:posOffset>0</wp:posOffset>
                      </wp:positionV>
                      <wp:extent cx="1447800" cy="323850"/>
                      <wp:effectExtent l="0" t="0" r="0" b="0"/>
                      <wp:wrapNone/>
                      <wp:docPr id="48" name="Control 90"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0" o:spid="_x0000_s1026" style="position:absolute;margin-left:0;margin-top:0;width:114pt;height:25.5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IoYzDn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rPr>
              <mc:AlternateContent>
                <mc:Choice Requires="wps">
                  <w:drawing>
                    <wp:anchor distT="0" distB="0" distL="114300" distR="114300" simplePos="0" relativeHeight="251671552" behindDoc="0" locked="0" layoutInCell="1" allowOverlap="1" wp14:anchorId="76160A38" wp14:editId="4692F90F">
                      <wp:simplePos x="0" y="0"/>
                      <wp:positionH relativeFrom="column">
                        <wp:posOffset>0</wp:posOffset>
                      </wp:positionH>
                      <wp:positionV relativeFrom="paragraph">
                        <wp:posOffset>0</wp:posOffset>
                      </wp:positionV>
                      <wp:extent cx="1447800" cy="323850"/>
                      <wp:effectExtent l="0" t="0" r="0" b="0"/>
                      <wp:wrapNone/>
                      <wp:docPr id="47" name="Control 9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1" o:spid="_x0000_s1026" style="position:absolute;margin-left:0;margin-top:0;width:114pt;height:25.5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" filled="f" stroked="f">
                      <o:lock v:ext="edit" rotation="t" shapetype="t"/>
                    </v:rect>
                  </w:pict>
                </mc:Fallback>
              </mc:AlternateContent>
            </w:r>
            <w:r>
              <w:rPr>
                <w:b/>
                <w:noProof/>
              </w:rPr>
              <mc:AlternateContent>
                <mc:Choice Requires="wps">
                  <w:drawing>
                    <wp:anchor distT="0" distB="0" distL="114300" distR="114300" simplePos="0" relativeHeight="251672576" behindDoc="0" locked="0" layoutInCell="1" allowOverlap="1" wp14:anchorId="0F6991E3" wp14:editId="600E7858">
                      <wp:simplePos x="0" y="0"/>
                      <wp:positionH relativeFrom="column">
                        <wp:posOffset>0</wp:posOffset>
                      </wp:positionH>
                      <wp:positionV relativeFrom="paragraph">
                        <wp:posOffset>0</wp:posOffset>
                      </wp:positionV>
                      <wp:extent cx="1447800" cy="323850"/>
                      <wp:effectExtent l="0" t="0" r="0" b="0"/>
                      <wp:wrapNone/>
                      <wp:docPr id="46" name="Control 92"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1447800" cy="323850"/>
                              </a:xfrm>
                              <a:prstGeom prst="rect">
                                <a:avLst/>
                              </a:prstGeom>
                              <a:noFill/>
                              <a:ln>
                                <a:noFill/>
                              </a:ln>
                              <a:extLst>
                                <a:ext uri="{91240B29-F687-4F45-9708-019B960494DF}">
                                  <a14:hiddenLine xmlns:a14="http://schemas.microsoft.com/office/drawing/2010/main" w="9525">
                                    <a:no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92" o:spid="_x0000_s1026" style="position:absolute;margin-left:0;margin-top:0;width:114pt;height:25.5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" filled="f" stroked="f">
                      <o:lock v:ext="edit" rotation="t" shapetype="t"/>
                    </v:rect>
                  </w:pict>
                </mc:Fallback>
              </mc:AlternateContent>
            </w:r>
            <w:r w:rsidRPr="00C26881">
              <w:rPr>
                <w:b/>
              </w:rPr>
              <w:t xml:space="preserve">PAYDAŞ ÖNEM </w:t>
            </w:r>
            <w:r>
              <w:rPr>
                <w:b/>
              </w:rPr>
              <w:t xml:space="preserve">ETKİ </w:t>
            </w:r>
            <w:r w:rsidRPr="00C26881">
              <w:rPr>
                <w:b/>
              </w:rPr>
              <w:t>MATRİSİ</w:t>
            </w:r>
            <w:r>
              <w:rPr>
                <w:b/>
              </w:rPr>
              <w:t xml:space="preserve"> </w:t>
            </w:r>
          </w:p>
        </w:tc>
      </w:tr>
      <w:tr w:rsidR="00FE7AC4" w:rsidRPr="006E0522" w:rsidTr="00FE7AC4">
        <w:trPr>
          <w:trHeight w:val="237"/>
        </w:trPr>
        <w:tc>
          <w:tcPr>
            <w:tcW w:w="3370" w:type="dxa"/>
            <w:vMerge w:val="restart"/>
            <w:shd w:val="clear" w:color="auto" w:fill="D9D9D9"/>
            <w:vAlign w:val="center"/>
          </w:tcPr>
          <w:p w:rsidR="00FE7AC4" w:rsidRPr="00C26881" w:rsidRDefault="00FE7AC4" w:rsidP="00FE7AC4">
            <w:pPr>
              <w:pStyle w:val="AralkYok"/>
              <w:rPr>
                <w:b/>
                <w:color w:val="000000"/>
                <w:sz w:val="16"/>
                <w:szCs w:val="16"/>
              </w:rPr>
            </w:pPr>
            <w:r w:rsidRPr="00C26881">
              <w:rPr>
                <w:b/>
                <w:color w:val="000000"/>
                <w:sz w:val="16"/>
                <w:szCs w:val="16"/>
              </w:rPr>
              <w:t>PAYDAŞIN ADI</w:t>
            </w:r>
          </w:p>
        </w:tc>
        <w:tc>
          <w:tcPr>
            <w:tcW w:w="2673" w:type="dxa"/>
            <w:gridSpan w:val="2"/>
            <w:shd w:val="clear" w:color="auto" w:fill="D9D9D9"/>
            <w:vAlign w:val="center"/>
          </w:tcPr>
          <w:p w:rsidR="00FE7AC4" w:rsidRPr="00C26881" w:rsidRDefault="00FE7AC4" w:rsidP="00FE7AC4">
            <w:pPr>
              <w:pStyle w:val="AralkYok"/>
              <w:rPr>
                <w:b/>
                <w:color w:val="000000"/>
                <w:sz w:val="16"/>
                <w:szCs w:val="16"/>
              </w:rPr>
            </w:pPr>
            <w:r w:rsidRPr="00C26881">
              <w:rPr>
                <w:b/>
                <w:color w:val="000000"/>
                <w:sz w:val="16"/>
                <w:szCs w:val="16"/>
              </w:rPr>
              <w:t>Önem</w:t>
            </w:r>
          </w:p>
        </w:tc>
        <w:tc>
          <w:tcPr>
            <w:tcW w:w="3596" w:type="dxa"/>
            <w:gridSpan w:val="2"/>
            <w:shd w:val="clear" w:color="auto" w:fill="D9D9D9"/>
            <w:vAlign w:val="center"/>
          </w:tcPr>
          <w:p w:rsidR="00FE7AC4" w:rsidRPr="00C26881" w:rsidRDefault="00FE7AC4" w:rsidP="00FE7AC4">
            <w:pPr>
              <w:pStyle w:val="AralkYok"/>
              <w:rPr>
                <w:b/>
                <w:color w:val="000000"/>
                <w:sz w:val="16"/>
                <w:szCs w:val="16"/>
              </w:rPr>
            </w:pPr>
            <w:r w:rsidRPr="00C26881">
              <w:rPr>
                <w:b/>
                <w:color w:val="000000"/>
                <w:sz w:val="16"/>
                <w:szCs w:val="16"/>
              </w:rPr>
              <w:t>Etki</w:t>
            </w:r>
          </w:p>
        </w:tc>
      </w:tr>
      <w:tr w:rsidR="00FE7AC4" w:rsidRPr="006E0522" w:rsidTr="00FE7AC4">
        <w:trPr>
          <w:trHeight w:val="545"/>
        </w:trPr>
        <w:tc>
          <w:tcPr>
            <w:tcW w:w="3370" w:type="dxa"/>
            <w:vMerge/>
            <w:shd w:val="clear" w:color="auto" w:fill="D9D9D9"/>
            <w:vAlign w:val="center"/>
          </w:tcPr>
          <w:p w:rsidR="00FE7AC4" w:rsidRPr="00C26881" w:rsidRDefault="00FE7AC4" w:rsidP="00FE7AC4">
            <w:pPr>
              <w:pStyle w:val="AralkYok"/>
              <w:rPr>
                <w:color w:val="000000"/>
                <w:sz w:val="16"/>
                <w:szCs w:val="16"/>
              </w:rPr>
            </w:pPr>
          </w:p>
        </w:tc>
        <w:tc>
          <w:tcPr>
            <w:tcW w:w="1171" w:type="dxa"/>
            <w:shd w:val="clear" w:color="auto" w:fill="D9D9D9"/>
            <w:vAlign w:val="center"/>
          </w:tcPr>
          <w:p w:rsidR="00FE7AC4" w:rsidRPr="00C26881" w:rsidRDefault="00FE7AC4" w:rsidP="00FE7AC4">
            <w:pPr>
              <w:pStyle w:val="AralkYok"/>
              <w:rPr>
                <w:b/>
                <w:color w:val="000000"/>
                <w:sz w:val="16"/>
                <w:szCs w:val="16"/>
              </w:rPr>
            </w:pPr>
            <w:r w:rsidRPr="00C26881">
              <w:rPr>
                <w:b/>
                <w:color w:val="000000"/>
                <w:sz w:val="16"/>
                <w:szCs w:val="16"/>
              </w:rPr>
              <w:t>Önemli</w:t>
            </w:r>
          </w:p>
        </w:tc>
        <w:tc>
          <w:tcPr>
            <w:tcW w:w="1502" w:type="dxa"/>
            <w:shd w:val="clear" w:color="auto" w:fill="D9D9D9"/>
            <w:vAlign w:val="center"/>
          </w:tcPr>
          <w:p w:rsidR="00FE7AC4" w:rsidRPr="00C26881" w:rsidRDefault="00FE7AC4" w:rsidP="00FE7AC4">
            <w:pPr>
              <w:pStyle w:val="AralkYok"/>
              <w:rPr>
                <w:b/>
                <w:color w:val="000000"/>
                <w:sz w:val="16"/>
                <w:szCs w:val="16"/>
              </w:rPr>
            </w:pPr>
            <w:r w:rsidRPr="00C26881">
              <w:rPr>
                <w:b/>
                <w:color w:val="000000"/>
                <w:sz w:val="16"/>
                <w:szCs w:val="16"/>
              </w:rPr>
              <w:t>Önemsiz</w:t>
            </w:r>
          </w:p>
        </w:tc>
        <w:tc>
          <w:tcPr>
            <w:tcW w:w="1967" w:type="dxa"/>
            <w:shd w:val="clear" w:color="auto" w:fill="D9D9D9"/>
            <w:vAlign w:val="center"/>
          </w:tcPr>
          <w:p w:rsidR="00FE7AC4" w:rsidRPr="00C26881" w:rsidRDefault="00FE7AC4" w:rsidP="00FE7AC4">
            <w:pPr>
              <w:pStyle w:val="AralkYok"/>
              <w:rPr>
                <w:b/>
                <w:color w:val="000000"/>
                <w:sz w:val="16"/>
                <w:szCs w:val="16"/>
              </w:rPr>
            </w:pPr>
            <w:r w:rsidRPr="00C26881">
              <w:rPr>
                <w:b/>
                <w:color w:val="000000"/>
                <w:sz w:val="16"/>
                <w:szCs w:val="16"/>
              </w:rPr>
              <w:t>Güçlü</w:t>
            </w:r>
          </w:p>
        </w:tc>
        <w:tc>
          <w:tcPr>
            <w:tcW w:w="1629" w:type="dxa"/>
            <w:shd w:val="clear" w:color="auto" w:fill="D9D9D9"/>
            <w:vAlign w:val="center"/>
          </w:tcPr>
          <w:p w:rsidR="00FE7AC4" w:rsidRPr="00C26881" w:rsidRDefault="00FE7AC4" w:rsidP="00FE7AC4">
            <w:pPr>
              <w:pStyle w:val="AralkYok"/>
              <w:rPr>
                <w:b/>
                <w:color w:val="000000"/>
                <w:sz w:val="16"/>
                <w:szCs w:val="16"/>
              </w:rPr>
            </w:pPr>
            <w:r w:rsidRPr="00C26881">
              <w:rPr>
                <w:b/>
                <w:color w:val="000000"/>
                <w:sz w:val="16"/>
                <w:szCs w:val="16"/>
              </w:rPr>
              <w:t>Zayıf</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Milli Eğitim Bakanlığı</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502" w:type="dxa"/>
            <w:shd w:val="clear" w:color="auto" w:fill="FFFFFF"/>
            <w:vAlign w:val="center"/>
          </w:tcPr>
          <w:p w:rsidR="00FE7AC4" w:rsidRPr="000C469E" w:rsidRDefault="00FE7AC4" w:rsidP="00FE7AC4">
            <w:pPr>
              <w:pStyle w:val="AralkYok"/>
              <w:rPr>
                <w:color w:val="000000"/>
                <w:sz w:val="18"/>
                <w:szCs w:val="18"/>
              </w:rPr>
            </w:pP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Kaymakamlık</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502" w:type="dxa"/>
            <w:shd w:val="clear" w:color="auto" w:fill="FFFFFF"/>
            <w:vAlign w:val="center"/>
          </w:tcPr>
          <w:p w:rsidR="00FE7AC4" w:rsidRPr="000C469E" w:rsidRDefault="00FE7AC4" w:rsidP="00FE7AC4">
            <w:pPr>
              <w:pStyle w:val="AralkYok"/>
              <w:rPr>
                <w:color w:val="000000"/>
                <w:sz w:val="18"/>
                <w:szCs w:val="18"/>
              </w:rPr>
            </w:pP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İlçe Milli Eğitim Müdürlükleri</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502" w:type="dxa"/>
            <w:shd w:val="clear" w:color="auto" w:fill="FFFFFF"/>
            <w:vAlign w:val="center"/>
          </w:tcPr>
          <w:p w:rsidR="00FE7AC4" w:rsidRPr="000C469E" w:rsidRDefault="00FE7AC4" w:rsidP="00FE7AC4">
            <w:pPr>
              <w:pStyle w:val="AralkYok"/>
              <w:rPr>
                <w:color w:val="000000"/>
                <w:sz w:val="18"/>
                <w:szCs w:val="18"/>
              </w:rPr>
            </w:pP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Birlikte çalış</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Okullar</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Yöneticiler</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502" w:type="dxa"/>
            <w:shd w:val="clear" w:color="auto" w:fill="FFFFFF"/>
            <w:vAlign w:val="center"/>
          </w:tcPr>
          <w:p w:rsidR="00FE7AC4" w:rsidRPr="000C469E" w:rsidRDefault="00FE7AC4" w:rsidP="00FE7AC4">
            <w:pPr>
              <w:pStyle w:val="AralkYok"/>
              <w:rPr>
                <w:color w:val="000000"/>
                <w:sz w:val="18"/>
                <w:szCs w:val="18"/>
              </w:rPr>
            </w:pP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xml:space="preserve">Öğretmenler </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502" w:type="dxa"/>
            <w:shd w:val="clear" w:color="auto" w:fill="FFFFFF"/>
            <w:vAlign w:val="center"/>
          </w:tcPr>
          <w:p w:rsidR="00FE7AC4" w:rsidRPr="000C469E" w:rsidRDefault="00FE7AC4" w:rsidP="00FE7AC4">
            <w:pPr>
              <w:pStyle w:val="AralkYok"/>
              <w:rPr>
                <w:color w:val="000000"/>
                <w:sz w:val="18"/>
                <w:szCs w:val="18"/>
              </w:rPr>
            </w:pP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Öğrenciler</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502" w:type="dxa"/>
            <w:shd w:val="clear" w:color="auto" w:fill="FFFFFF"/>
            <w:vAlign w:val="center"/>
          </w:tcPr>
          <w:p w:rsidR="00FE7AC4" w:rsidRPr="000C469E" w:rsidRDefault="00FE7AC4" w:rsidP="00FE7AC4">
            <w:pPr>
              <w:pStyle w:val="AralkYok"/>
              <w:rPr>
                <w:color w:val="000000"/>
                <w:sz w:val="18"/>
                <w:szCs w:val="18"/>
              </w:rPr>
            </w:pP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Özel Öğretim Kurumları</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Pr>
                <w:color w:val="000000"/>
                <w:sz w:val="18"/>
                <w:szCs w:val="18"/>
              </w:rPr>
              <w:t>Okul Aile B</w:t>
            </w:r>
            <w:r w:rsidRPr="000C469E">
              <w:rPr>
                <w:color w:val="000000"/>
                <w:sz w:val="18"/>
                <w:szCs w:val="18"/>
              </w:rPr>
              <w:t>irlikleri</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502" w:type="dxa"/>
            <w:shd w:val="clear" w:color="auto" w:fill="FFFFFF"/>
            <w:vAlign w:val="center"/>
          </w:tcPr>
          <w:p w:rsidR="00FE7AC4" w:rsidRPr="000C469E" w:rsidRDefault="00FE7AC4" w:rsidP="00FE7AC4">
            <w:pPr>
              <w:pStyle w:val="AralkYok"/>
              <w:rPr>
                <w:color w:val="000000"/>
                <w:sz w:val="18"/>
                <w:szCs w:val="18"/>
              </w:rPr>
            </w:pP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Memur ve Hizmetli</w:t>
            </w:r>
            <w:r>
              <w:rPr>
                <w:color w:val="000000"/>
                <w:sz w:val="18"/>
                <w:szCs w:val="18"/>
              </w:rPr>
              <w:t>ler</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502" w:type="dxa"/>
            <w:shd w:val="clear" w:color="auto" w:fill="FFFFFF"/>
            <w:vAlign w:val="center"/>
          </w:tcPr>
          <w:p w:rsidR="00FE7AC4" w:rsidRPr="000C469E" w:rsidRDefault="00FE7AC4" w:rsidP="00FE7AC4">
            <w:pPr>
              <w:pStyle w:val="AralkYok"/>
              <w:rPr>
                <w:color w:val="000000"/>
                <w:sz w:val="18"/>
                <w:szCs w:val="18"/>
              </w:rPr>
            </w:pP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Çalışmalara dâhil et</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Belediye</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İlçe Sağlık Müdürlüğü</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Meslek odaları</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Bilgilendir</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Sendikalar</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Vakıflar</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Muhtarlıklar</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Tarım İlçe Müdürlüğü</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Sivil Savunma İl Müdürlüğü</w:t>
            </w:r>
          </w:p>
        </w:tc>
        <w:tc>
          <w:tcPr>
            <w:tcW w:w="1171" w:type="dxa"/>
            <w:shd w:val="clear" w:color="auto" w:fill="FFFFFF"/>
            <w:vAlign w:val="center"/>
          </w:tcPr>
          <w:p w:rsidR="00FE7AC4" w:rsidRPr="000C469E" w:rsidRDefault="00FE7AC4" w:rsidP="00FE7AC4">
            <w:pPr>
              <w:pStyle w:val="AralkYok"/>
              <w:rPr>
                <w:color w:val="000000"/>
                <w:sz w:val="18"/>
                <w:szCs w:val="18"/>
              </w:rPr>
            </w:pP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r w:rsidR="00FE7AC4" w:rsidRPr="00824321" w:rsidTr="00FE7AC4">
        <w:trPr>
          <w:trHeight w:val="158"/>
        </w:trPr>
        <w:tc>
          <w:tcPr>
            <w:tcW w:w="3370"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Türk Telekom İlçe Müdürlüğü</w:t>
            </w:r>
          </w:p>
        </w:tc>
        <w:tc>
          <w:tcPr>
            <w:tcW w:w="1171"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502"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w:t>
            </w:r>
          </w:p>
        </w:tc>
        <w:tc>
          <w:tcPr>
            <w:tcW w:w="1967"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 </w:t>
            </w:r>
          </w:p>
        </w:tc>
        <w:tc>
          <w:tcPr>
            <w:tcW w:w="1629" w:type="dxa"/>
            <w:shd w:val="clear" w:color="auto" w:fill="FFFFFF"/>
            <w:vAlign w:val="center"/>
          </w:tcPr>
          <w:p w:rsidR="00FE7AC4" w:rsidRPr="000C469E" w:rsidRDefault="00FE7AC4" w:rsidP="00FE7AC4">
            <w:pPr>
              <w:pStyle w:val="AralkYok"/>
              <w:rPr>
                <w:color w:val="000000"/>
                <w:sz w:val="18"/>
                <w:szCs w:val="18"/>
              </w:rPr>
            </w:pPr>
            <w:r w:rsidRPr="000C469E">
              <w:rPr>
                <w:color w:val="000000"/>
                <w:sz w:val="18"/>
                <w:szCs w:val="18"/>
              </w:rPr>
              <w:t>İzle</w:t>
            </w:r>
          </w:p>
        </w:tc>
      </w:tr>
    </w:tbl>
    <w:p w:rsidR="00FE7AC4" w:rsidRDefault="00FE7AC4" w:rsidP="00FE7AC4">
      <w:pPr>
        <w:rPr>
          <w:rFonts w:ascii="Times New Roman" w:hAnsi="Times New Roman" w:cs="Times New Roman"/>
          <w:sz w:val="18"/>
          <w:szCs w:val="18"/>
        </w:rPr>
      </w:pPr>
    </w:p>
    <w:p w:rsidR="00FE7AC4" w:rsidRDefault="00FE7AC4" w:rsidP="00FE7AC4">
      <w:pPr>
        <w:rPr>
          <w:rFonts w:ascii="Times New Roman" w:hAnsi="Times New Roman" w:cs="Times New Roman"/>
          <w:sz w:val="18"/>
          <w:szCs w:val="18"/>
        </w:rPr>
      </w:pPr>
    </w:p>
    <w:p w:rsidR="00FE7AC4" w:rsidRDefault="00FE7AC4" w:rsidP="00FE7AC4">
      <w:pPr>
        <w:rPr>
          <w:rFonts w:ascii="Times New Roman" w:hAnsi="Times New Roman" w:cs="Times New Roman"/>
          <w:sz w:val="18"/>
          <w:szCs w:val="18"/>
        </w:rPr>
      </w:pPr>
    </w:p>
    <w:p w:rsidR="00FE7AC4" w:rsidRPr="009B158D" w:rsidRDefault="00FE7AC4" w:rsidP="00FE7AC4">
      <w:pPr>
        <w:rPr>
          <w:rFonts w:ascii="Times New Roman" w:hAnsi="Times New Roman" w:cs="Times New Roman"/>
          <w:sz w:val="18"/>
          <w:szCs w:val="18"/>
        </w:rPr>
      </w:pPr>
    </w:p>
    <w:p w:rsidR="00FE7AC4" w:rsidRPr="009B158D" w:rsidRDefault="00FE7AC4" w:rsidP="00FE7AC4">
      <w:pPr>
        <w:rPr>
          <w:rFonts w:ascii="Times New Roman" w:hAnsi="Times New Roman" w:cs="Times New Roman"/>
          <w:sz w:val="18"/>
          <w:szCs w:val="18"/>
        </w:rPr>
      </w:pPr>
    </w:p>
    <w:p w:rsidR="00FE7AC4" w:rsidRPr="009B158D" w:rsidRDefault="00FE7AC4" w:rsidP="00FE7AC4">
      <w:pPr>
        <w:rPr>
          <w:rFonts w:ascii="Times New Roman" w:hAnsi="Times New Roman" w:cs="Times New Roman"/>
          <w:sz w:val="18"/>
          <w:szCs w:val="18"/>
        </w:rPr>
      </w:pPr>
    </w:p>
    <w:p w:rsidR="00FE7AC4" w:rsidRPr="009B158D" w:rsidRDefault="00FE7AC4" w:rsidP="00FE7AC4">
      <w:pPr>
        <w:rPr>
          <w:rFonts w:ascii="Times New Roman" w:hAnsi="Times New Roman" w:cs="Times New Roman"/>
          <w:sz w:val="18"/>
          <w:szCs w:val="18"/>
        </w:rPr>
      </w:pP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B434AD">
      <w:pPr>
        <w:pStyle w:val="ListeParagraf"/>
        <w:numPr>
          <w:ilvl w:val="1"/>
          <w:numId w:val="7"/>
        </w:numPr>
        <w:tabs>
          <w:tab w:val="left" w:pos="839"/>
        </w:tabs>
        <w:spacing w:before="280"/>
        <w:jc w:val="both"/>
        <w:rPr>
          <w:b/>
          <w:sz w:val="32"/>
          <w:lang w:val="tr-TR"/>
        </w:rPr>
      </w:pPr>
      <w:r w:rsidRPr="000F59F6">
        <w:rPr>
          <w:b/>
          <w:sz w:val="32"/>
          <w:lang w:val="tr-TR"/>
        </w:rPr>
        <w:lastRenderedPageBreak/>
        <w:t>Okul/Kurum İçi Analiz</w:t>
      </w:r>
    </w:p>
    <w:p w:rsidR="00737577" w:rsidRDefault="00272413" w:rsidP="00272413">
      <w:pPr>
        <w:pStyle w:val="GvdeMetni"/>
        <w:spacing w:line="360" w:lineRule="auto"/>
        <w:ind w:left="118" w:right="393"/>
        <w:jc w:val="both"/>
        <w:rPr>
          <w:lang w:val="tr-TR"/>
        </w:rPr>
      </w:pPr>
      <w:r w:rsidRPr="000F59F6">
        <w:rPr>
          <w:lang w:val="tr-TR"/>
        </w:rPr>
        <w:t xml:space="preserve">Kuruluş içi analiz; insan kaynaklarının yetkinlik düzeyi, kurum kültürü, teknoloji ve bilişim altyapısı, fiziki ve mali kaynaklara ilişkin analizlerin yapılarak okul/kurumun mevcut kapasitesinin değerlendirilmesidir. </w:t>
      </w:r>
    </w:p>
    <w:p w:rsidR="00272413" w:rsidRPr="00737577" w:rsidRDefault="00737577" w:rsidP="00737577">
      <w:pPr>
        <w:pStyle w:val="GvdeMetni"/>
        <w:shd w:val="clear" w:color="auto" w:fill="C5E0B3" w:themeFill="accent6" w:themeFillTint="66"/>
        <w:spacing w:line="360" w:lineRule="auto"/>
        <w:ind w:left="118" w:right="393"/>
        <w:jc w:val="both"/>
        <w:rPr>
          <w:b/>
          <w:color w:val="000000" w:themeColor="text1"/>
          <w:lang w:val="tr-TR"/>
        </w:rPr>
      </w:pPr>
      <w:r>
        <w:rPr>
          <w:b/>
          <w:color w:val="000000" w:themeColor="text1"/>
          <w:lang w:val="tr-TR"/>
        </w:rPr>
        <w:t>B</w:t>
      </w:r>
      <w:r w:rsidR="00272413" w:rsidRPr="00737577">
        <w:rPr>
          <w:b/>
          <w:color w:val="000000" w:themeColor="text1"/>
          <w:lang w:val="tr-TR"/>
        </w:rPr>
        <w:t>u bölümde okul/kurumun teşkilat şemasına da yer verilir.</w:t>
      </w:r>
    </w:p>
    <w:p w:rsidR="00272413" w:rsidRPr="000F59F6" w:rsidRDefault="00272413" w:rsidP="00272413">
      <w:pPr>
        <w:pStyle w:val="GvdeMetni"/>
        <w:spacing w:before="1" w:line="360" w:lineRule="auto"/>
        <w:ind w:left="118" w:right="393"/>
        <w:jc w:val="both"/>
        <w:rPr>
          <w:lang w:val="tr-TR"/>
        </w:rPr>
      </w:pPr>
      <w:r w:rsidRPr="000F59F6">
        <w:rPr>
          <w:lang w:val="tr-TR"/>
        </w:rPr>
        <w:t>Etkili bir okul/kurum içi analiz süreci; okul/kurumun kaynaklarını, varlıklarını, özelliklerini, yeterliliklerini, yeteneklerini, fırsat alanlarını ve başarısızlıklarını belirlemek için okul/kurumun içinde etkileşime giren tüm bileşenlerinin değerlendirildiği bir süreçtir. Okul/kurum içi analiz sürecinde yararlanılabilecek farklı araçlar vardır. Her bir aracın analiz sürecinin bir dişlisi olarak sunacağı katkı değerlidir. Örneğin, insan kaynakları verileri eğitim planlaması ya da iş değerlendirmeleri gibi alanlarda yapılacak analizlere katkı sağlayacaktır. Ne kadar fazla araçtan faydalanılırsa okul/kurumun durumuna dair o kadar net bir tablo çizilmiş olacaktır. Okul/kurumların okul/kurum içi analiz sürecinde kullanabilecekleri araçlar, içerikleri ve nasıl erişim sağlayabileceklerine dair bilgiler Tablo 4’te verilmiştir.</w:t>
      </w:r>
    </w:p>
    <w:p w:rsidR="00272413" w:rsidRPr="000F59F6" w:rsidRDefault="00272413" w:rsidP="00272413">
      <w:pPr>
        <w:spacing w:before="2"/>
        <w:ind w:left="118"/>
        <w:jc w:val="both"/>
        <w:rPr>
          <w:b/>
          <w:sz w:val="20"/>
        </w:rPr>
      </w:pPr>
      <w:r w:rsidRPr="000F59F6">
        <w:rPr>
          <w:b/>
          <w:sz w:val="20"/>
        </w:rPr>
        <w:t>Tablo 4.Okul/Kurum İçi Analiz İçerik Tablosu</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272413" w:rsidRPr="000F59F6" w:rsidTr="00F73176">
        <w:trPr>
          <w:trHeight w:val="300"/>
        </w:trPr>
        <w:tc>
          <w:tcPr>
            <w:tcW w:w="2870" w:type="dxa"/>
            <w:shd w:val="clear" w:color="auto" w:fill="E2EFD9"/>
          </w:tcPr>
          <w:p w:rsidR="00272413" w:rsidRPr="000F59F6" w:rsidRDefault="00272413" w:rsidP="00F73176">
            <w:pPr>
              <w:pStyle w:val="TableParagraph"/>
              <w:spacing w:line="234" w:lineRule="exact"/>
              <w:ind w:left="97"/>
              <w:rPr>
                <w:b/>
                <w:sz w:val="20"/>
                <w:lang w:val="tr-TR"/>
              </w:rPr>
            </w:pPr>
            <w:r w:rsidRPr="000F59F6">
              <w:rPr>
                <w:b/>
                <w:sz w:val="20"/>
                <w:lang w:val="tr-TR"/>
              </w:rPr>
              <w:t>Okul/Kurum İçi</w:t>
            </w:r>
          </w:p>
        </w:tc>
        <w:tc>
          <w:tcPr>
            <w:tcW w:w="6458" w:type="dxa"/>
            <w:shd w:val="clear" w:color="auto" w:fill="E2EFD9"/>
          </w:tcPr>
          <w:p w:rsidR="00272413" w:rsidRPr="000F59F6" w:rsidRDefault="00272413" w:rsidP="00F73176">
            <w:pPr>
              <w:pStyle w:val="TableParagraph"/>
              <w:spacing w:line="234" w:lineRule="exact"/>
              <w:ind w:left="95"/>
              <w:rPr>
                <w:b/>
                <w:sz w:val="20"/>
                <w:lang w:val="tr-TR"/>
              </w:rPr>
            </w:pPr>
            <w:r w:rsidRPr="000F59F6">
              <w:rPr>
                <w:b/>
                <w:sz w:val="20"/>
                <w:lang w:val="tr-TR"/>
              </w:rPr>
              <w:t>Analiz İçerik Tablosu</w:t>
            </w:r>
          </w:p>
        </w:tc>
      </w:tr>
      <w:tr w:rsidR="00272413" w:rsidRPr="000F59F6" w:rsidTr="00F73176">
        <w:trPr>
          <w:trHeight w:val="1180"/>
        </w:trPr>
        <w:tc>
          <w:tcPr>
            <w:tcW w:w="2870" w:type="dxa"/>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Öğrenci sayıları</w:t>
            </w:r>
          </w:p>
        </w:tc>
        <w:tc>
          <w:tcPr>
            <w:tcW w:w="6458" w:type="dxa"/>
            <w:shd w:val="clear" w:color="auto" w:fill="E2EFD9"/>
          </w:tcPr>
          <w:p w:rsidR="00272413" w:rsidRPr="000F59F6" w:rsidRDefault="00272413" w:rsidP="00F73176">
            <w:pPr>
              <w:pStyle w:val="TableParagraph"/>
              <w:ind w:left="95" w:right="97"/>
              <w:jc w:val="both"/>
              <w:rPr>
                <w:sz w:val="20"/>
                <w:lang w:val="tr-TR"/>
              </w:rPr>
            </w:pPr>
            <w:r w:rsidRPr="000F59F6">
              <w:rPr>
                <w:sz w:val="20"/>
                <w:lang w:val="tr-TR"/>
              </w:rPr>
              <w:t xml:space="preserve">Sınıf kademeleri, meslek alan dalları, kaynaştırma öğrencileri, yabancı uyruklu öğrenciler gibi demografik özelliklere dair detaylı sınıflandırmaları kapsamalıdır. </w:t>
            </w:r>
            <w:proofErr w:type="gramStart"/>
            <w:r w:rsidRPr="000F59F6">
              <w:rPr>
                <w:sz w:val="20"/>
                <w:lang w:val="tr-TR"/>
              </w:rPr>
              <w:t>e</w:t>
            </w:r>
            <w:proofErr w:type="gramEnd"/>
            <w:r w:rsidRPr="000F59F6">
              <w:rPr>
                <w:sz w:val="20"/>
                <w:lang w:val="tr-TR"/>
              </w:rPr>
              <w:t>-Okul kayıtları kullanılarak hazırlanabilir.</w:t>
            </w:r>
          </w:p>
        </w:tc>
      </w:tr>
      <w:tr w:rsidR="00272413" w:rsidRPr="000F59F6" w:rsidTr="00F73176">
        <w:trPr>
          <w:trHeight w:val="300"/>
        </w:trPr>
        <w:tc>
          <w:tcPr>
            <w:tcW w:w="2870" w:type="dxa"/>
          </w:tcPr>
          <w:p w:rsidR="00272413" w:rsidRPr="000F59F6" w:rsidRDefault="00272413" w:rsidP="00F73176">
            <w:pPr>
              <w:pStyle w:val="TableParagraph"/>
              <w:spacing w:line="234" w:lineRule="exact"/>
              <w:ind w:left="97"/>
              <w:rPr>
                <w:sz w:val="20"/>
                <w:lang w:val="tr-TR"/>
              </w:rPr>
            </w:pPr>
            <w:r w:rsidRPr="000F59F6">
              <w:rPr>
                <w:sz w:val="20"/>
                <w:lang w:val="tr-TR"/>
              </w:rPr>
              <w:t>Akademik başarı verileri</w:t>
            </w:r>
          </w:p>
        </w:tc>
        <w:tc>
          <w:tcPr>
            <w:tcW w:w="6458" w:type="dxa"/>
          </w:tcPr>
          <w:p w:rsidR="00272413" w:rsidRPr="000F59F6" w:rsidRDefault="00272413" w:rsidP="00F73176">
            <w:pPr>
              <w:pStyle w:val="TableParagraph"/>
              <w:spacing w:line="234" w:lineRule="exact"/>
              <w:ind w:left="95"/>
              <w:rPr>
                <w:sz w:val="20"/>
                <w:lang w:val="tr-TR"/>
              </w:rPr>
            </w:pPr>
            <w:proofErr w:type="gramStart"/>
            <w:r w:rsidRPr="000F59F6">
              <w:rPr>
                <w:sz w:val="20"/>
                <w:lang w:val="tr-TR"/>
              </w:rPr>
              <w:t>e</w:t>
            </w:r>
            <w:proofErr w:type="gramEnd"/>
            <w:r w:rsidRPr="000F59F6">
              <w:rPr>
                <w:sz w:val="20"/>
                <w:lang w:val="tr-TR"/>
              </w:rPr>
              <w:t>-Okul kayıtları kullanılarak erişim sağlanabilir.</w:t>
            </w:r>
          </w:p>
        </w:tc>
      </w:tr>
      <w:tr w:rsidR="00272413" w:rsidRPr="000F59F6" w:rsidTr="00F73176">
        <w:trPr>
          <w:trHeight w:val="580"/>
        </w:trPr>
        <w:tc>
          <w:tcPr>
            <w:tcW w:w="2870" w:type="dxa"/>
            <w:shd w:val="clear" w:color="auto" w:fill="E2EFD9"/>
          </w:tcPr>
          <w:p w:rsidR="00272413" w:rsidRPr="000F59F6" w:rsidRDefault="00272413" w:rsidP="00F73176">
            <w:pPr>
              <w:pStyle w:val="TableParagraph"/>
              <w:ind w:left="97" w:right="452"/>
              <w:rPr>
                <w:sz w:val="20"/>
                <w:lang w:val="tr-TR"/>
              </w:rPr>
            </w:pPr>
            <w:r w:rsidRPr="000F59F6">
              <w:rPr>
                <w:sz w:val="20"/>
                <w:lang w:val="tr-TR"/>
              </w:rPr>
              <w:t>Sosyal-kültürel-bilimsel ve sportif başarı verileri</w:t>
            </w:r>
          </w:p>
        </w:tc>
        <w:tc>
          <w:tcPr>
            <w:tcW w:w="6458" w:type="dxa"/>
            <w:shd w:val="clear" w:color="auto" w:fill="E2EFD9"/>
          </w:tcPr>
          <w:p w:rsidR="00272413" w:rsidRPr="000F59F6" w:rsidRDefault="00272413" w:rsidP="00F73176">
            <w:pPr>
              <w:pStyle w:val="TableParagraph"/>
              <w:ind w:left="95" w:right="87"/>
              <w:rPr>
                <w:sz w:val="20"/>
                <w:lang w:val="tr-TR"/>
              </w:rPr>
            </w:pPr>
            <w:r w:rsidRPr="000F59F6">
              <w:rPr>
                <w:sz w:val="20"/>
                <w:lang w:val="tr-TR"/>
              </w:rPr>
              <w:t>Belirtilen alanlarda yarışma ödülleri ya da lisansları olan öğrencilere dair sayısal verileri kapsamalıdır.</w:t>
            </w:r>
          </w:p>
        </w:tc>
      </w:tr>
      <w:tr w:rsidR="00272413" w:rsidRPr="000F59F6" w:rsidTr="00F73176">
        <w:trPr>
          <w:trHeight w:val="300"/>
        </w:trPr>
        <w:tc>
          <w:tcPr>
            <w:tcW w:w="2870" w:type="dxa"/>
          </w:tcPr>
          <w:p w:rsidR="00272413" w:rsidRPr="000F59F6" w:rsidRDefault="00272413" w:rsidP="00F73176">
            <w:pPr>
              <w:pStyle w:val="TableParagraph"/>
              <w:spacing w:line="234" w:lineRule="exact"/>
              <w:ind w:left="97"/>
              <w:rPr>
                <w:sz w:val="20"/>
                <w:lang w:val="tr-TR"/>
              </w:rPr>
            </w:pPr>
            <w:r w:rsidRPr="000F59F6">
              <w:rPr>
                <w:sz w:val="20"/>
                <w:lang w:val="tr-TR"/>
              </w:rPr>
              <w:t xml:space="preserve">Öğrenme stilleri </w:t>
            </w:r>
            <w:proofErr w:type="gramStart"/>
            <w:r w:rsidRPr="000F59F6">
              <w:rPr>
                <w:sz w:val="20"/>
                <w:lang w:val="tr-TR"/>
              </w:rPr>
              <w:t>envanteri</w:t>
            </w:r>
            <w:proofErr w:type="gramEnd"/>
          </w:p>
        </w:tc>
        <w:tc>
          <w:tcPr>
            <w:tcW w:w="6458" w:type="dxa"/>
          </w:tcPr>
          <w:p w:rsidR="00272413" w:rsidRPr="000F59F6" w:rsidRDefault="00272413" w:rsidP="00F73176">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rsidTr="00F73176">
        <w:trPr>
          <w:trHeight w:val="960"/>
        </w:trPr>
        <w:tc>
          <w:tcPr>
            <w:tcW w:w="2870" w:type="dxa"/>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Devam-devamsızlık verileri</w:t>
            </w:r>
          </w:p>
        </w:tc>
        <w:tc>
          <w:tcPr>
            <w:tcW w:w="6458" w:type="dxa"/>
            <w:shd w:val="clear" w:color="auto" w:fill="E2EFD9"/>
          </w:tcPr>
          <w:p w:rsidR="00272413" w:rsidRPr="000F59F6" w:rsidRDefault="00272413" w:rsidP="00F73176">
            <w:pPr>
              <w:pStyle w:val="TableParagraph"/>
              <w:ind w:left="95" w:right="98"/>
              <w:jc w:val="both"/>
              <w:rPr>
                <w:sz w:val="20"/>
                <w:lang w:val="tr-TR"/>
              </w:rPr>
            </w:pPr>
            <w:proofErr w:type="gramStart"/>
            <w:r w:rsidRPr="000F59F6">
              <w:rPr>
                <w:sz w:val="20"/>
                <w:lang w:val="tr-TR"/>
              </w:rPr>
              <w:t>e</w:t>
            </w:r>
            <w:proofErr w:type="gramEnd"/>
            <w:r w:rsidRPr="000F59F6">
              <w:rPr>
                <w:sz w:val="20"/>
                <w:lang w:val="tr-TR"/>
              </w:rPr>
              <w:t>-Okul kayıtları kullanılarak erişim sağlanabilir. Aynı zamanda okul rehberlik servisi tarafından devamsızlık nedenleri anketi uygulanarak detaylı bir analiz gerçekleştirilmesi önerilmektedir.</w:t>
            </w:r>
          </w:p>
        </w:tc>
      </w:tr>
      <w:tr w:rsidR="00272413" w:rsidRPr="000F59F6" w:rsidTr="00F73176">
        <w:trPr>
          <w:trHeight w:val="580"/>
        </w:trPr>
        <w:tc>
          <w:tcPr>
            <w:tcW w:w="2870" w:type="dxa"/>
          </w:tcPr>
          <w:p w:rsidR="00272413" w:rsidRPr="000F59F6" w:rsidRDefault="00272413" w:rsidP="00F73176">
            <w:pPr>
              <w:pStyle w:val="TableParagraph"/>
              <w:tabs>
                <w:tab w:val="left" w:pos="798"/>
                <w:tab w:val="left" w:pos="1962"/>
              </w:tabs>
              <w:ind w:left="97" w:right="99"/>
              <w:rPr>
                <w:sz w:val="20"/>
                <w:lang w:val="tr-TR"/>
              </w:rPr>
            </w:pPr>
            <w:r w:rsidRPr="000F59F6">
              <w:rPr>
                <w:sz w:val="20"/>
                <w:lang w:val="tr-TR"/>
              </w:rPr>
              <w:t>Okul</w:t>
            </w:r>
            <w:r w:rsidRPr="000F59F6">
              <w:rPr>
                <w:sz w:val="20"/>
                <w:lang w:val="tr-TR"/>
              </w:rPr>
              <w:tab/>
              <w:t>disiplinini</w:t>
            </w:r>
            <w:r w:rsidRPr="000F59F6">
              <w:rPr>
                <w:sz w:val="20"/>
                <w:lang w:val="tr-TR"/>
              </w:rPr>
              <w:tab/>
            </w:r>
            <w:r w:rsidRPr="000F59F6">
              <w:rPr>
                <w:w w:val="95"/>
                <w:sz w:val="20"/>
                <w:lang w:val="tr-TR"/>
              </w:rPr>
              <w:t xml:space="preserve">etkileyen </w:t>
            </w:r>
            <w:r w:rsidRPr="000F59F6">
              <w:rPr>
                <w:sz w:val="20"/>
                <w:lang w:val="tr-TR"/>
              </w:rPr>
              <w:t>faktörler</w:t>
            </w:r>
            <w:r w:rsidRPr="000F59F6">
              <w:rPr>
                <w:spacing w:val="-8"/>
                <w:sz w:val="20"/>
                <w:lang w:val="tr-TR"/>
              </w:rPr>
              <w:t xml:space="preserve"> </w:t>
            </w:r>
            <w:r w:rsidRPr="000F59F6">
              <w:rPr>
                <w:sz w:val="20"/>
                <w:lang w:val="tr-TR"/>
              </w:rPr>
              <w:t>anketi</w:t>
            </w:r>
          </w:p>
        </w:tc>
        <w:tc>
          <w:tcPr>
            <w:tcW w:w="6458" w:type="dxa"/>
          </w:tcPr>
          <w:p w:rsidR="00272413" w:rsidRPr="000F59F6" w:rsidRDefault="00272413" w:rsidP="00F73176">
            <w:pPr>
              <w:pStyle w:val="TableParagraph"/>
              <w:spacing w:line="234" w:lineRule="exact"/>
              <w:ind w:left="95"/>
              <w:rPr>
                <w:sz w:val="20"/>
                <w:lang w:val="tr-TR"/>
              </w:rPr>
            </w:pPr>
            <w:r w:rsidRPr="000F59F6">
              <w:rPr>
                <w:sz w:val="20"/>
                <w:lang w:val="tr-TR"/>
              </w:rPr>
              <w:t>Okul rehberlik servisi tarafından uygulanmaktadır.</w:t>
            </w:r>
          </w:p>
        </w:tc>
      </w:tr>
      <w:tr w:rsidR="00272413" w:rsidRPr="000F59F6" w:rsidTr="00F73176">
        <w:trPr>
          <w:trHeight w:val="600"/>
        </w:trPr>
        <w:tc>
          <w:tcPr>
            <w:tcW w:w="2870" w:type="dxa"/>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İnsan kaynakları verileri</w:t>
            </w:r>
          </w:p>
        </w:tc>
        <w:tc>
          <w:tcPr>
            <w:tcW w:w="6458" w:type="dxa"/>
            <w:shd w:val="clear" w:color="auto" w:fill="E2EFD9"/>
          </w:tcPr>
          <w:p w:rsidR="00272413" w:rsidRPr="000F59F6" w:rsidRDefault="00272413" w:rsidP="00F73176">
            <w:pPr>
              <w:pStyle w:val="TableParagraph"/>
              <w:ind w:left="95"/>
              <w:rPr>
                <w:sz w:val="20"/>
                <w:lang w:val="tr-TR"/>
              </w:rPr>
            </w:pPr>
            <w:r w:rsidRPr="000F59F6">
              <w:rPr>
                <w:sz w:val="20"/>
                <w:lang w:val="tr-TR"/>
              </w:rPr>
              <w:t>İdareci, öğretmen ve destek personeline dair sayısal veriler, lisans ya da yüksek lisans programlarından mezuniyet durumlarını da kapsamalıdır.</w:t>
            </w:r>
          </w:p>
        </w:tc>
      </w:tr>
      <w:tr w:rsidR="00272413" w:rsidRPr="000F59F6" w:rsidTr="00F73176">
        <w:trPr>
          <w:trHeight w:val="580"/>
        </w:trPr>
        <w:tc>
          <w:tcPr>
            <w:tcW w:w="2870" w:type="dxa"/>
          </w:tcPr>
          <w:p w:rsidR="00272413" w:rsidRPr="000F59F6" w:rsidRDefault="00272413" w:rsidP="00F73176">
            <w:pPr>
              <w:pStyle w:val="TableParagraph"/>
              <w:tabs>
                <w:tab w:val="left" w:pos="1655"/>
                <w:tab w:val="left" w:pos="2550"/>
              </w:tabs>
              <w:ind w:left="97" w:right="98"/>
              <w:rPr>
                <w:sz w:val="20"/>
                <w:lang w:val="tr-TR"/>
              </w:rPr>
            </w:pPr>
            <w:r w:rsidRPr="000F59F6">
              <w:rPr>
                <w:sz w:val="20"/>
                <w:lang w:val="tr-TR"/>
              </w:rPr>
              <w:t>Öğretmenlerin</w:t>
            </w:r>
            <w:r w:rsidRPr="000F59F6">
              <w:rPr>
                <w:sz w:val="20"/>
                <w:lang w:val="tr-TR"/>
              </w:rPr>
              <w:tab/>
              <w:t>hizmet</w:t>
            </w:r>
            <w:r w:rsidRPr="000F59F6">
              <w:rPr>
                <w:sz w:val="20"/>
                <w:lang w:val="tr-TR"/>
              </w:rPr>
              <w:tab/>
              <w:t>içi eğitime katılma</w:t>
            </w:r>
            <w:r w:rsidRPr="000F59F6">
              <w:rPr>
                <w:spacing w:val="-13"/>
                <w:sz w:val="20"/>
                <w:lang w:val="tr-TR"/>
              </w:rPr>
              <w:t xml:space="preserve"> </w:t>
            </w:r>
            <w:r w:rsidRPr="000F59F6">
              <w:rPr>
                <w:sz w:val="20"/>
                <w:lang w:val="tr-TR"/>
              </w:rPr>
              <w:t>oranları</w:t>
            </w:r>
          </w:p>
        </w:tc>
        <w:tc>
          <w:tcPr>
            <w:tcW w:w="6458" w:type="dxa"/>
          </w:tcPr>
          <w:p w:rsidR="00272413" w:rsidRPr="000F59F6" w:rsidRDefault="00272413" w:rsidP="00F73176">
            <w:pPr>
              <w:pStyle w:val="TableParagraph"/>
              <w:spacing w:line="234" w:lineRule="exact"/>
              <w:ind w:left="95"/>
              <w:rPr>
                <w:sz w:val="20"/>
                <w:lang w:val="tr-TR"/>
              </w:rPr>
            </w:pPr>
            <w:r w:rsidRPr="000F59F6">
              <w:rPr>
                <w:sz w:val="20"/>
                <w:lang w:val="tr-TR"/>
              </w:rPr>
              <w:t>MEBBİS verileri kullanılarak erişim sağlanabilir.</w:t>
            </w:r>
          </w:p>
        </w:tc>
      </w:tr>
      <w:tr w:rsidR="00272413" w:rsidRPr="000F59F6" w:rsidTr="00F73176">
        <w:trPr>
          <w:trHeight w:val="900"/>
        </w:trPr>
        <w:tc>
          <w:tcPr>
            <w:tcW w:w="2870" w:type="dxa"/>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Öğrenme ortamı verileri</w:t>
            </w:r>
          </w:p>
        </w:tc>
        <w:tc>
          <w:tcPr>
            <w:tcW w:w="6458" w:type="dxa"/>
            <w:shd w:val="clear" w:color="auto" w:fill="E2EFD9"/>
          </w:tcPr>
          <w:p w:rsidR="00272413" w:rsidRPr="000F59F6" w:rsidRDefault="00272413" w:rsidP="00F73176">
            <w:pPr>
              <w:pStyle w:val="TableParagraph"/>
              <w:ind w:left="95" w:right="100"/>
              <w:jc w:val="both"/>
              <w:rPr>
                <w:sz w:val="20"/>
                <w:lang w:val="tr-TR"/>
              </w:rPr>
            </w:pPr>
            <w:r w:rsidRPr="000F59F6">
              <w:rPr>
                <w:sz w:val="20"/>
                <w:lang w:val="tr-TR"/>
              </w:rPr>
              <w:t>Okulun fiziki yapısına (ana ve ek binalar, kapalı spor salonu vb.) ve öğrenme ortamlarına (sınıf sayısı, laboratuvar ve kütüphane vb.) dair verileri içermelidir.</w:t>
            </w:r>
          </w:p>
        </w:tc>
      </w:tr>
      <w:tr w:rsidR="00272413" w:rsidRPr="000F59F6" w:rsidTr="00F73176">
        <w:trPr>
          <w:trHeight w:val="600"/>
        </w:trPr>
        <w:tc>
          <w:tcPr>
            <w:tcW w:w="2870" w:type="dxa"/>
          </w:tcPr>
          <w:p w:rsidR="00272413" w:rsidRPr="000F59F6" w:rsidRDefault="00272413" w:rsidP="00F73176">
            <w:pPr>
              <w:pStyle w:val="TableParagraph"/>
              <w:ind w:left="97" w:right="872"/>
              <w:rPr>
                <w:sz w:val="20"/>
                <w:lang w:val="tr-TR"/>
              </w:rPr>
            </w:pPr>
            <w:r w:rsidRPr="000F59F6">
              <w:rPr>
                <w:sz w:val="20"/>
                <w:lang w:val="tr-TR"/>
              </w:rPr>
              <w:t>Okul/kurum ortamını değerlendirme anketi</w:t>
            </w:r>
          </w:p>
        </w:tc>
        <w:tc>
          <w:tcPr>
            <w:tcW w:w="6458" w:type="dxa"/>
          </w:tcPr>
          <w:p w:rsidR="00272413" w:rsidRPr="000F59F6" w:rsidRDefault="00272413" w:rsidP="00F73176">
            <w:pPr>
              <w:pStyle w:val="TableParagraph"/>
              <w:spacing w:line="281" w:lineRule="exact"/>
              <w:ind w:left="95"/>
              <w:rPr>
                <w:sz w:val="24"/>
                <w:lang w:val="tr-TR"/>
              </w:rPr>
            </w:pPr>
            <w:r w:rsidRPr="000F59F6">
              <w:rPr>
                <w:sz w:val="20"/>
                <w:lang w:val="tr-TR"/>
              </w:rPr>
              <w:t>Okul rehberlik servisi tarafından uygulanmaktadır</w:t>
            </w:r>
            <w:r w:rsidRPr="000F59F6">
              <w:rPr>
                <w:sz w:val="24"/>
                <w:lang w:val="tr-TR"/>
              </w:rPr>
              <w:t>.</w:t>
            </w:r>
          </w:p>
        </w:tc>
      </w:tr>
    </w:tbl>
    <w:p w:rsidR="00272413" w:rsidRPr="000F59F6" w:rsidRDefault="00272413" w:rsidP="00272413">
      <w:pPr>
        <w:ind w:left="118"/>
        <w:jc w:val="both"/>
        <w:rPr>
          <w:b/>
          <w:sz w:val="16"/>
        </w:rPr>
      </w:pPr>
      <w:r w:rsidRPr="000F59F6">
        <w:rPr>
          <w:b/>
          <w:sz w:val="16"/>
        </w:rPr>
        <w:t>*Tabloda sıralanan bilgiler, örnek olarak sıralanmıştır.</w:t>
      </w:r>
    </w:p>
    <w:p w:rsidR="00272413" w:rsidRPr="000F59F6" w:rsidRDefault="00272413" w:rsidP="00272413">
      <w:pPr>
        <w:jc w:val="both"/>
        <w:rPr>
          <w:sz w:val="16"/>
        </w:rPr>
        <w:sectPr w:rsidR="00272413" w:rsidRPr="000F59F6" w:rsidSect="00426B15">
          <w:pgSz w:w="11910" w:h="16840"/>
          <w:pgMar w:top="709" w:right="1020" w:bottom="1280" w:left="1300" w:header="0" w:footer="1037" w:gutter="0"/>
          <w:cols w:space="708"/>
        </w:sectPr>
      </w:pPr>
    </w:p>
    <w:p w:rsidR="00272413" w:rsidRPr="000F59F6" w:rsidRDefault="00272413" w:rsidP="00B434AD">
      <w:pPr>
        <w:pStyle w:val="Balk4"/>
        <w:keepNext w:val="0"/>
        <w:keepLines w:val="0"/>
        <w:widowControl w:val="0"/>
        <w:numPr>
          <w:ilvl w:val="2"/>
          <w:numId w:val="4"/>
        </w:numPr>
        <w:tabs>
          <w:tab w:val="left" w:pos="872"/>
        </w:tabs>
        <w:autoSpaceDE w:val="0"/>
        <w:autoSpaceDN w:val="0"/>
        <w:spacing w:before="78" w:line="240" w:lineRule="auto"/>
        <w:jc w:val="both"/>
        <w:rPr>
          <w:rFonts w:ascii="Cambria" w:eastAsia="Cambria" w:hAnsi="Cambria" w:cs="Cambria"/>
          <w:b/>
          <w:bCs/>
          <w:i w:val="0"/>
          <w:iCs w:val="0"/>
          <w:color w:val="auto"/>
          <w:spacing w:val="-6"/>
          <w:kern w:val="0"/>
          <w:sz w:val="28"/>
          <w:szCs w:val="28"/>
          <w14:ligatures w14:val="none"/>
        </w:rPr>
      </w:pPr>
      <w:r w:rsidRPr="000F59F6">
        <w:rPr>
          <w:rFonts w:ascii="Cambria" w:eastAsia="Cambria" w:hAnsi="Cambria" w:cs="Cambria"/>
          <w:b/>
          <w:bCs/>
          <w:i w:val="0"/>
          <w:iCs w:val="0"/>
          <w:color w:val="auto"/>
          <w:spacing w:val="-6"/>
          <w:kern w:val="0"/>
          <w:sz w:val="28"/>
          <w:szCs w:val="28"/>
          <w14:ligatures w14:val="none"/>
        </w:rPr>
        <w:lastRenderedPageBreak/>
        <w:t>İnsan Kaynakları</w:t>
      </w:r>
    </w:p>
    <w:p w:rsidR="00272413" w:rsidRPr="000F59F6" w:rsidRDefault="00272413" w:rsidP="00272413">
      <w:pPr>
        <w:pStyle w:val="GvdeMetni"/>
        <w:spacing w:before="233" w:line="360" w:lineRule="auto"/>
        <w:ind w:left="118" w:right="114"/>
        <w:jc w:val="both"/>
        <w:rPr>
          <w:lang w:val="tr-TR"/>
        </w:rPr>
      </w:pPr>
      <w:r w:rsidRPr="000F59F6">
        <w:rPr>
          <w:lang w:val="tr-TR"/>
        </w:rPr>
        <w:t>Okul/kurumun hedefleriyle uyumlu, kurumsal ve bireysel performans için kritik olan bilgi, beceri ve tutumların tümünü kapsamalıdır. Personele ilişkin nicel veriler ile personelin sahip olduğu niteliklerin analizi yapılmalıdır.</w:t>
      </w:r>
    </w:p>
    <w:p w:rsidR="00272413" w:rsidRPr="000F59F6" w:rsidRDefault="00272413" w:rsidP="00272413">
      <w:pPr>
        <w:pStyle w:val="GvdeMetni"/>
        <w:ind w:left="118"/>
        <w:jc w:val="both"/>
        <w:rPr>
          <w:lang w:val="tr-TR"/>
        </w:rPr>
      </w:pPr>
      <w:r w:rsidRPr="000F59F6">
        <w:rPr>
          <w:lang w:val="tr-TR"/>
        </w:rPr>
        <w:t>Okul/kurumda çalışanlar ve görevleri belirlenir. Ayrıca;</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Kurumun sahip olduğu toplam norm kadro sayısı,</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 toplam personel sayısı,</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İhtiyaç duyulan </w:t>
      </w:r>
      <w:proofErr w:type="gramStart"/>
      <w:r w:rsidRPr="000F59F6">
        <w:rPr>
          <w:lang w:val="tr-TR"/>
        </w:rPr>
        <w:t>branşlar</w:t>
      </w:r>
      <w:proofErr w:type="gramEnd"/>
      <w:r w:rsidRPr="000F59F6">
        <w:rPr>
          <w:lang w:val="tr-TR"/>
        </w:rPr>
        <w:t xml:space="preserve"> ve ihtiyaç sayısı,</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Buna bağlı olarak yapılan istihdam sayısı,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Personelin nasıl atandığı,</w:t>
      </w:r>
    </w:p>
    <w:p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Varsa geçici personelin alındığı kaynağı,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Kadrosu olmayıp da sözleşmeli çalıştırılan personelin sayısı,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 düzeyi, gönüllü olarak aldığı diğer görevler,</w:t>
      </w:r>
    </w:p>
    <w:p w:rsidR="00272413" w:rsidRPr="000F59F6" w:rsidRDefault="00272413" w:rsidP="00272413">
      <w:pPr>
        <w:pStyle w:val="GvdeMetni"/>
        <w:spacing w:before="141" w:line="352" w:lineRule="auto"/>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son -en az- iki yılda gelen giden personel sayısı mümkün ise neden okul/kurumdan tayin istedikleri,</w:t>
      </w:r>
    </w:p>
    <w:p w:rsidR="00272413" w:rsidRPr="000F59F6" w:rsidRDefault="00272413" w:rsidP="00272413">
      <w:pPr>
        <w:pStyle w:val="GvdeMetni"/>
        <w:spacing w:before="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okulda çalışma yılı,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Ortalama hizmet içi eğitim saati,</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Çalışana verilen ödül ve ceza sayısı gibi hususlar tablo hâlinde düzenlenebilir.</w:t>
      </w:r>
    </w:p>
    <w:p w:rsidR="00272413" w:rsidRPr="000F59F6" w:rsidRDefault="00272413" w:rsidP="00272413">
      <w:pPr>
        <w:pStyle w:val="GvdeMetni"/>
        <w:spacing w:before="140" w:line="352" w:lineRule="auto"/>
        <w:ind w:left="478" w:right="50"/>
        <w:rPr>
          <w:lang w:val="tr-TR"/>
        </w:rPr>
      </w:pPr>
      <w:r w:rsidRPr="000F59F6">
        <w:rPr>
          <w:rFonts w:ascii="Symbol" w:hAnsi="Symbol"/>
          <w:lang w:val="tr-TR"/>
        </w:rPr>
        <w:t></w:t>
      </w:r>
      <w:r w:rsidRPr="000F59F6">
        <w:rPr>
          <w:rFonts w:ascii="Symbol" w:hAnsi="Symbol"/>
          <w:lang w:val="tr-TR"/>
        </w:rPr>
        <w:t></w:t>
      </w:r>
      <w:r w:rsidRPr="000F59F6">
        <w:rPr>
          <w:rFonts w:ascii="Times New Roman" w:hAnsi="Times New Roman"/>
          <w:lang w:val="tr-TR"/>
        </w:rPr>
        <w:t xml:space="preserve"> </w:t>
      </w:r>
      <w:r w:rsidRPr="000F59F6">
        <w:rPr>
          <w:lang w:val="tr-TR"/>
        </w:rPr>
        <w:t>Okul/kurumda çalışan yönetici, öğretmen, diğer personelin görevlerinin neler olduğu belirlenmelidir.</w:t>
      </w:r>
    </w:p>
    <w:p w:rsidR="00272413" w:rsidRDefault="00272413" w:rsidP="00272413">
      <w:pPr>
        <w:spacing w:line="352" w:lineRule="auto"/>
      </w:pPr>
    </w:p>
    <w:p w:rsidR="002F514B" w:rsidRPr="000F59F6" w:rsidRDefault="002F514B" w:rsidP="00272413">
      <w:pPr>
        <w:spacing w:line="352" w:lineRule="auto"/>
        <w:sectPr w:rsidR="002F514B" w:rsidRPr="000F59F6" w:rsidSect="005B428F">
          <w:pgSz w:w="11910" w:h="16840"/>
          <w:pgMar w:top="1320" w:right="1300" w:bottom="1280" w:left="1300" w:header="0" w:footer="1037" w:gutter="0"/>
          <w:cols w:space="708"/>
        </w:sectPr>
      </w:pPr>
    </w:p>
    <w:p w:rsidR="002F514B" w:rsidRDefault="002F514B" w:rsidP="00272413">
      <w:pPr>
        <w:spacing w:before="79"/>
        <w:ind w:left="118"/>
        <w:rPr>
          <w:b/>
          <w:sz w:val="20"/>
        </w:rPr>
      </w:pPr>
    </w:p>
    <w:p w:rsidR="002F514B" w:rsidRDefault="002F514B" w:rsidP="00272413">
      <w:pPr>
        <w:spacing w:before="79"/>
        <w:ind w:left="118"/>
        <w:rPr>
          <w:b/>
          <w:sz w:val="20"/>
        </w:rPr>
      </w:pPr>
    </w:p>
    <w:tbl>
      <w:tblPr>
        <w:tblStyle w:val="AkListe-Vurgu3"/>
        <w:tblpPr w:leftFromText="141" w:rightFromText="141" w:vertAnchor="page" w:horzAnchor="margin" w:tblpY="3136"/>
        <w:tblW w:w="9587" w:type="dxa"/>
        <w:tblBorders>
          <w:top w:val="single" w:sz="12" w:space="0" w:color="3333CC"/>
          <w:left w:val="single" w:sz="12" w:space="0" w:color="3333CC"/>
          <w:bottom w:val="single" w:sz="12" w:space="0" w:color="3333CC"/>
          <w:right w:val="single" w:sz="12" w:space="0" w:color="3333CC"/>
          <w:insideH w:val="single" w:sz="12" w:space="0" w:color="3333CC"/>
          <w:insideV w:val="single" w:sz="12" w:space="0" w:color="3333CC"/>
        </w:tblBorders>
        <w:tblLayout w:type="fixed"/>
        <w:tblLook w:val="01E0" w:firstRow="1" w:lastRow="1" w:firstColumn="1" w:lastColumn="1" w:noHBand="0" w:noVBand="0"/>
      </w:tblPr>
      <w:tblGrid>
        <w:gridCol w:w="675"/>
        <w:gridCol w:w="2670"/>
        <w:gridCol w:w="875"/>
        <w:gridCol w:w="731"/>
        <w:gridCol w:w="730"/>
        <w:gridCol w:w="730"/>
        <w:gridCol w:w="819"/>
        <w:gridCol w:w="787"/>
        <w:gridCol w:w="730"/>
        <w:gridCol w:w="830"/>
        <w:gridCol w:w="10"/>
      </w:tblGrid>
      <w:tr w:rsidR="002F514B" w:rsidRPr="00D455CF" w:rsidTr="007F314E">
        <w:trPr>
          <w:cnfStyle w:val="100000000000" w:firstRow="1" w:lastRow="0" w:firstColumn="0" w:lastColumn="0" w:oddVBand="0" w:evenVBand="0" w:oddHBand="0" w:evenHBand="0" w:firstRowFirstColumn="0" w:firstRowLastColumn="0" w:lastRowFirstColumn="0" w:lastRowLastColumn="0"/>
          <w:cantSplit/>
          <w:trHeight w:hRule="exact" w:val="1869"/>
        </w:trPr>
        <w:tc>
          <w:tcPr>
            <w:cnfStyle w:val="001000000000" w:firstRow="0" w:lastRow="0" w:firstColumn="1" w:lastColumn="0" w:oddVBand="0" w:evenVBand="0" w:oddHBand="0" w:evenHBand="0" w:firstRowFirstColumn="0" w:firstRowLastColumn="0" w:lastRowFirstColumn="0" w:lastRowLastColumn="0"/>
            <w:tcW w:w="675" w:type="dxa"/>
            <w:tcBorders>
              <w:right w:val="single" w:sz="12" w:space="0" w:color="FFFFFF" w:themeColor="background1"/>
            </w:tcBorders>
            <w:shd w:val="clear" w:color="auto" w:fill="3333CC"/>
            <w:textDirection w:val="btLr"/>
            <w:vAlign w:val="center"/>
          </w:tcPr>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r w:rsidRPr="00D455CF">
              <w:rPr>
                <w:rFonts w:ascii="Cambria" w:hAnsi="Cambria"/>
                <w:color w:val="FFFFFF"/>
                <w:spacing w:val="-2"/>
                <w:sz w:val="24"/>
                <w:szCs w:val="24"/>
              </w:rPr>
              <w:t>Sı</w:t>
            </w:r>
            <w:r w:rsidRPr="00D455CF">
              <w:rPr>
                <w:rFonts w:ascii="Cambria" w:hAnsi="Cambria"/>
                <w:color w:val="FFFFFF"/>
                <w:w w:val="99"/>
                <w:sz w:val="24"/>
                <w:szCs w:val="24"/>
              </w:rPr>
              <w:t>r</w:t>
            </w:r>
            <w:r w:rsidRPr="00D455CF">
              <w:rPr>
                <w:rFonts w:ascii="Cambria" w:hAnsi="Cambria"/>
                <w:color w:val="FFFFFF"/>
                <w:sz w:val="24"/>
                <w:szCs w:val="24"/>
              </w:rPr>
              <w:t xml:space="preserve">a </w:t>
            </w:r>
            <w:r w:rsidRPr="00D455CF">
              <w:rPr>
                <w:rFonts w:ascii="Cambria" w:hAnsi="Cambria"/>
                <w:color w:val="FFFFFF"/>
                <w:spacing w:val="-2"/>
                <w:sz w:val="24"/>
                <w:szCs w:val="24"/>
              </w:rPr>
              <w:t>N</w:t>
            </w:r>
            <w:r w:rsidRPr="00D455CF">
              <w:rPr>
                <w:rFonts w:ascii="Cambria" w:hAnsi="Cambria"/>
                <w:color w:val="FFFFFF"/>
                <w:sz w:val="24"/>
                <w:szCs w:val="24"/>
              </w:rPr>
              <w:t>o</w:t>
            </w:r>
          </w:p>
        </w:tc>
        <w:tc>
          <w:tcPr>
            <w:cnfStyle w:val="000010000000" w:firstRow="0" w:lastRow="0" w:firstColumn="0" w:lastColumn="0" w:oddVBand="1" w:evenVBand="0" w:oddHBand="0" w:evenHBand="0" w:firstRowFirstColumn="0" w:firstRowLastColumn="0" w:lastRowFirstColumn="0" w:lastRowLastColumn="0"/>
            <w:tcW w:w="2670" w:type="dxa"/>
            <w:tcBorders>
              <w:left w:val="single" w:sz="12" w:space="0" w:color="FFFFFF" w:themeColor="background1"/>
              <w:right w:val="single" w:sz="12" w:space="0" w:color="FFFFFF" w:themeColor="background1"/>
            </w:tcBorders>
            <w:shd w:val="clear" w:color="auto" w:fill="3333CC"/>
            <w:textDirection w:val="btLr"/>
            <w:vAlign w:val="center"/>
          </w:tcPr>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r w:rsidRPr="00D455CF">
              <w:rPr>
                <w:rFonts w:ascii="Cambria" w:hAnsi="Cambria"/>
                <w:color w:val="FFFFFF"/>
                <w:w w:val="99"/>
                <w:sz w:val="24"/>
                <w:szCs w:val="24"/>
              </w:rPr>
              <w:t>Br</w:t>
            </w:r>
            <w:r w:rsidRPr="00D455CF">
              <w:rPr>
                <w:rFonts w:ascii="Cambria" w:hAnsi="Cambria"/>
                <w:color w:val="FFFFFF"/>
                <w:sz w:val="24"/>
                <w:szCs w:val="24"/>
              </w:rPr>
              <w:t>a</w:t>
            </w:r>
            <w:r w:rsidRPr="00D455CF">
              <w:rPr>
                <w:rFonts w:ascii="Cambria" w:hAnsi="Cambria"/>
                <w:color w:val="FFFFFF"/>
                <w:spacing w:val="-1"/>
                <w:sz w:val="24"/>
                <w:szCs w:val="24"/>
              </w:rPr>
              <w:t>n</w:t>
            </w:r>
            <w:r w:rsidRPr="00D455CF">
              <w:rPr>
                <w:rFonts w:ascii="Cambria" w:hAnsi="Cambria"/>
                <w:color w:val="FFFFFF"/>
                <w:sz w:val="24"/>
                <w:szCs w:val="24"/>
              </w:rPr>
              <w:t xml:space="preserve">ş </w:t>
            </w:r>
            <w:r w:rsidRPr="00D455CF">
              <w:rPr>
                <w:rFonts w:ascii="Cambria" w:hAnsi="Cambria"/>
                <w:color w:val="FFFFFF"/>
                <w:spacing w:val="-1"/>
                <w:sz w:val="24"/>
                <w:szCs w:val="24"/>
              </w:rPr>
              <w:t>Ad</w:t>
            </w:r>
            <w:r w:rsidRPr="00D455CF">
              <w:rPr>
                <w:rFonts w:ascii="Cambria" w:hAnsi="Cambria"/>
                <w:color w:val="FFFFFF"/>
                <w:sz w:val="24"/>
                <w:szCs w:val="24"/>
              </w:rPr>
              <w:t>ı</w:t>
            </w:r>
          </w:p>
        </w:tc>
        <w:tc>
          <w:tcPr>
            <w:tcW w:w="875" w:type="dxa"/>
            <w:tcBorders>
              <w:left w:val="single" w:sz="12" w:space="0" w:color="FFFFFF" w:themeColor="background1"/>
              <w:right w:val="single" w:sz="12" w:space="0" w:color="FFFFFF" w:themeColor="background1"/>
            </w:tcBorders>
            <w:shd w:val="clear" w:color="auto" w:fill="3333CC"/>
            <w:textDirection w:val="btLr"/>
            <w:vAlign w:val="center"/>
          </w:tcPr>
          <w:p w:rsidR="002F514B" w:rsidRPr="00D455CF" w:rsidRDefault="002F514B" w:rsidP="007F314E">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p w:rsidR="002F514B" w:rsidRPr="00D455CF" w:rsidRDefault="002F514B" w:rsidP="007F314E">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55CF">
              <w:rPr>
                <w:rFonts w:ascii="Cambria" w:hAnsi="Cambria"/>
                <w:color w:val="FFFFFF"/>
                <w:spacing w:val="-1"/>
                <w:sz w:val="24"/>
                <w:szCs w:val="24"/>
              </w:rPr>
              <w:t>D</w:t>
            </w:r>
            <w:r w:rsidRPr="00D455CF">
              <w:rPr>
                <w:rFonts w:ascii="Cambria" w:hAnsi="Cambria"/>
                <w:color w:val="FFFFFF"/>
                <w:sz w:val="24"/>
                <w:szCs w:val="24"/>
              </w:rPr>
              <w:t xml:space="preserve">ers </w:t>
            </w:r>
            <w:r w:rsidRPr="00D455CF">
              <w:rPr>
                <w:rFonts w:ascii="Cambria" w:hAnsi="Cambria"/>
                <w:color w:val="FFFFFF"/>
                <w:spacing w:val="-1"/>
                <w:sz w:val="24"/>
                <w:szCs w:val="24"/>
              </w:rPr>
              <w:t>S</w:t>
            </w:r>
            <w:r w:rsidRPr="00D455CF">
              <w:rPr>
                <w:rFonts w:ascii="Cambria" w:hAnsi="Cambria"/>
                <w:color w:val="FFFFFF"/>
                <w:sz w:val="24"/>
                <w:szCs w:val="24"/>
              </w:rPr>
              <w:t>aati</w:t>
            </w:r>
          </w:p>
        </w:tc>
        <w:tc>
          <w:tcPr>
            <w:cnfStyle w:val="000010000000" w:firstRow="0" w:lastRow="0" w:firstColumn="0" w:lastColumn="0" w:oddVBand="1" w:evenVBand="0" w:oddHBand="0" w:evenHBand="0" w:firstRowFirstColumn="0" w:firstRowLastColumn="0" w:lastRowFirstColumn="0" w:lastRowLastColumn="0"/>
            <w:tcW w:w="731" w:type="dxa"/>
            <w:tcBorders>
              <w:left w:val="single" w:sz="12" w:space="0" w:color="FFFFFF" w:themeColor="background1"/>
              <w:right w:val="single" w:sz="12" w:space="0" w:color="FFFFFF" w:themeColor="background1"/>
            </w:tcBorders>
            <w:shd w:val="clear" w:color="auto" w:fill="3333CC"/>
            <w:textDirection w:val="btLr"/>
            <w:vAlign w:val="center"/>
          </w:tcPr>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r w:rsidRPr="00D455CF">
              <w:rPr>
                <w:rFonts w:ascii="Cambria" w:hAnsi="Cambria"/>
                <w:color w:val="FFFFFF"/>
                <w:spacing w:val="-2"/>
                <w:sz w:val="24"/>
                <w:szCs w:val="24"/>
              </w:rPr>
              <w:t>N</w:t>
            </w:r>
            <w:r w:rsidRPr="00D455CF">
              <w:rPr>
                <w:rFonts w:ascii="Cambria" w:hAnsi="Cambria"/>
                <w:color w:val="FFFFFF"/>
                <w:spacing w:val="-1"/>
                <w:sz w:val="24"/>
                <w:szCs w:val="24"/>
              </w:rPr>
              <w:t>o</w:t>
            </w:r>
            <w:r w:rsidRPr="00D455CF">
              <w:rPr>
                <w:rFonts w:ascii="Cambria" w:hAnsi="Cambria"/>
                <w:color w:val="FFFFFF"/>
                <w:sz w:val="24"/>
                <w:szCs w:val="24"/>
              </w:rPr>
              <w:t>rm</w:t>
            </w:r>
            <w:r w:rsidRPr="00D455CF">
              <w:rPr>
                <w:rFonts w:ascii="Cambria" w:hAnsi="Cambria"/>
                <w:color w:val="FFFFFF"/>
                <w:spacing w:val="-1"/>
                <w:sz w:val="24"/>
                <w:szCs w:val="24"/>
              </w:rPr>
              <w:t xml:space="preserve"> </w:t>
            </w:r>
            <w:r w:rsidRPr="00D455CF">
              <w:rPr>
                <w:rFonts w:ascii="Cambria" w:hAnsi="Cambria"/>
                <w:color w:val="FFFFFF"/>
                <w:sz w:val="24"/>
                <w:szCs w:val="24"/>
              </w:rPr>
              <w:t>Ka</w:t>
            </w:r>
            <w:r w:rsidRPr="00D455CF">
              <w:rPr>
                <w:rFonts w:ascii="Cambria" w:hAnsi="Cambria"/>
                <w:color w:val="FFFFFF"/>
                <w:spacing w:val="-1"/>
                <w:sz w:val="24"/>
                <w:szCs w:val="24"/>
              </w:rPr>
              <w:t>d</w:t>
            </w:r>
            <w:r w:rsidRPr="00D455CF">
              <w:rPr>
                <w:rFonts w:ascii="Cambria" w:hAnsi="Cambria"/>
                <w:color w:val="FFFFFF"/>
                <w:sz w:val="24"/>
                <w:szCs w:val="24"/>
              </w:rPr>
              <w:t>ro</w:t>
            </w:r>
          </w:p>
        </w:tc>
        <w:tc>
          <w:tcPr>
            <w:tcW w:w="730" w:type="dxa"/>
            <w:tcBorders>
              <w:left w:val="single" w:sz="12" w:space="0" w:color="FFFFFF" w:themeColor="background1"/>
              <w:right w:val="single" w:sz="12" w:space="0" w:color="FFFFFF" w:themeColor="background1"/>
            </w:tcBorders>
            <w:shd w:val="clear" w:color="auto" w:fill="3333CC"/>
            <w:textDirection w:val="btLr"/>
            <w:vAlign w:val="center"/>
          </w:tcPr>
          <w:p w:rsidR="002F514B" w:rsidRPr="00D455CF" w:rsidRDefault="002F514B" w:rsidP="007F314E">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p w:rsidR="002F514B" w:rsidRPr="00D455CF" w:rsidRDefault="002F514B" w:rsidP="007F314E">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55CF">
              <w:rPr>
                <w:rFonts w:ascii="Cambria" w:hAnsi="Cambria"/>
                <w:color w:val="FFFFFF"/>
                <w:sz w:val="24"/>
                <w:szCs w:val="24"/>
              </w:rPr>
              <w:t>Ka</w:t>
            </w:r>
            <w:r w:rsidRPr="00D455CF">
              <w:rPr>
                <w:rFonts w:ascii="Cambria" w:hAnsi="Cambria"/>
                <w:color w:val="FFFFFF"/>
                <w:spacing w:val="-1"/>
                <w:sz w:val="24"/>
                <w:szCs w:val="24"/>
              </w:rPr>
              <w:t>d</w:t>
            </w:r>
            <w:r w:rsidRPr="00D455CF">
              <w:rPr>
                <w:rFonts w:ascii="Cambria" w:hAnsi="Cambria"/>
                <w:color w:val="FFFFFF"/>
                <w:sz w:val="24"/>
                <w:szCs w:val="24"/>
              </w:rPr>
              <w:t>r</w:t>
            </w:r>
            <w:r w:rsidRPr="00D455CF">
              <w:rPr>
                <w:rFonts w:ascii="Cambria" w:hAnsi="Cambria"/>
                <w:color w:val="FFFFFF"/>
                <w:spacing w:val="-1"/>
                <w:sz w:val="24"/>
                <w:szCs w:val="24"/>
              </w:rPr>
              <w:t>ol</w:t>
            </w:r>
            <w:r w:rsidRPr="00D455CF">
              <w:rPr>
                <w:rFonts w:ascii="Cambria" w:hAnsi="Cambria"/>
                <w:color w:val="FFFFFF"/>
                <w:sz w:val="24"/>
                <w:szCs w:val="24"/>
              </w:rPr>
              <w:t>u</w:t>
            </w:r>
          </w:p>
        </w:tc>
        <w:tc>
          <w:tcPr>
            <w:cnfStyle w:val="000010000000" w:firstRow="0" w:lastRow="0" w:firstColumn="0" w:lastColumn="0" w:oddVBand="1" w:evenVBand="0" w:oddHBand="0" w:evenHBand="0" w:firstRowFirstColumn="0" w:firstRowLastColumn="0" w:lastRowFirstColumn="0" w:lastRowLastColumn="0"/>
            <w:tcW w:w="730" w:type="dxa"/>
            <w:tcBorders>
              <w:left w:val="single" w:sz="12" w:space="0" w:color="FFFFFF" w:themeColor="background1"/>
              <w:right w:val="single" w:sz="12" w:space="0" w:color="FFFFFF" w:themeColor="background1"/>
            </w:tcBorders>
            <w:shd w:val="clear" w:color="auto" w:fill="3333CC"/>
            <w:textDirection w:val="btLr"/>
            <w:vAlign w:val="center"/>
          </w:tcPr>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r w:rsidRPr="00D455CF">
              <w:rPr>
                <w:rFonts w:ascii="Cambria" w:hAnsi="Cambria"/>
                <w:color w:val="FFFFFF"/>
                <w:spacing w:val="-2"/>
                <w:sz w:val="24"/>
                <w:szCs w:val="24"/>
              </w:rPr>
              <w:t>S</w:t>
            </w:r>
            <w:r w:rsidRPr="00D455CF">
              <w:rPr>
                <w:rFonts w:ascii="Cambria" w:hAnsi="Cambria"/>
                <w:color w:val="FFFFFF"/>
                <w:spacing w:val="-1"/>
                <w:sz w:val="24"/>
                <w:szCs w:val="24"/>
              </w:rPr>
              <w:t>ö</w:t>
            </w:r>
            <w:r w:rsidRPr="00D455CF">
              <w:rPr>
                <w:rFonts w:ascii="Cambria" w:hAnsi="Cambria"/>
                <w:color w:val="FFFFFF"/>
                <w:w w:val="99"/>
                <w:sz w:val="24"/>
                <w:szCs w:val="24"/>
              </w:rPr>
              <w:t>z</w:t>
            </w:r>
            <w:r w:rsidRPr="00D455CF">
              <w:rPr>
                <w:rFonts w:ascii="Cambria" w:hAnsi="Cambria"/>
                <w:color w:val="FFFFFF"/>
                <w:spacing w:val="-1"/>
                <w:w w:val="99"/>
                <w:sz w:val="24"/>
                <w:szCs w:val="24"/>
              </w:rPr>
              <w:t>l</w:t>
            </w:r>
            <w:r w:rsidRPr="00D455CF">
              <w:rPr>
                <w:rFonts w:ascii="Cambria" w:hAnsi="Cambria"/>
                <w:color w:val="FFFFFF"/>
                <w:w w:val="99"/>
                <w:sz w:val="24"/>
                <w:szCs w:val="24"/>
              </w:rPr>
              <w:t>eşme</w:t>
            </w:r>
            <w:r w:rsidRPr="00D455CF">
              <w:rPr>
                <w:rFonts w:ascii="Cambria" w:hAnsi="Cambria"/>
                <w:color w:val="FFFFFF"/>
                <w:spacing w:val="-2"/>
                <w:sz w:val="24"/>
                <w:szCs w:val="24"/>
              </w:rPr>
              <w:t>l</w:t>
            </w:r>
            <w:r w:rsidRPr="00D455CF">
              <w:rPr>
                <w:rFonts w:ascii="Cambria" w:hAnsi="Cambria"/>
                <w:color w:val="FFFFFF"/>
                <w:sz w:val="24"/>
                <w:szCs w:val="24"/>
              </w:rPr>
              <w:t>i</w:t>
            </w:r>
          </w:p>
        </w:tc>
        <w:tc>
          <w:tcPr>
            <w:tcW w:w="819" w:type="dxa"/>
            <w:tcBorders>
              <w:left w:val="single" w:sz="12" w:space="0" w:color="FFFFFF" w:themeColor="background1"/>
              <w:right w:val="single" w:sz="12" w:space="0" w:color="FFFFFF" w:themeColor="background1"/>
            </w:tcBorders>
            <w:shd w:val="clear" w:color="auto" w:fill="3333CC"/>
            <w:textDirection w:val="btLr"/>
            <w:vAlign w:val="center"/>
          </w:tcPr>
          <w:p w:rsidR="002F514B" w:rsidRPr="00D455CF" w:rsidRDefault="002F514B" w:rsidP="007F314E">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55CF">
              <w:rPr>
                <w:rFonts w:ascii="Cambria" w:hAnsi="Cambria"/>
                <w:color w:val="FFFFFF"/>
                <w:spacing w:val="-2"/>
                <w:sz w:val="24"/>
                <w:szCs w:val="24"/>
              </w:rPr>
              <w:t>A</w:t>
            </w:r>
            <w:r w:rsidRPr="00D455CF">
              <w:rPr>
                <w:rFonts w:ascii="Cambria" w:hAnsi="Cambria"/>
                <w:color w:val="FFFFFF"/>
                <w:sz w:val="24"/>
                <w:szCs w:val="24"/>
              </w:rPr>
              <w:t>y</w:t>
            </w:r>
            <w:r w:rsidRPr="00D455CF">
              <w:rPr>
                <w:rFonts w:ascii="Cambria" w:hAnsi="Cambria"/>
                <w:color w:val="FFFFFF"/>
                <w:spacing w:val="-2"/>
                <w:sz w:val="24"/>
                <w:szCs w:val="24"/>
              </w:rPr>
              <w:t>lı</w:t>
            </w:r>
            <w:r w:rsidRPr="00D455CF">
              <w:rPr>
                <w:rFonts w:ascii="Cambria" w:hAnsi="Cambria"/>
                <w:color w:val="FFFFFF"/>
                <w:sz w:val="24"/>
                <w:szCs w:val="24"/>
              </w:rPr>
              <w:t>ks</w:t>
            </w:r>
            <w:r w:rsidRPr="00D455CF">
              <w:rPr>
                <w:rFonts w:ascii="Cambria" w:hAnsi="Cambria"/>
                <w:color w:val="FFFFFF"/>
                <w:spacing w:val="-1"/>
                <w:sz w:val="24"/>
                <w:szCs w:val="24"/>
              </w:rPr>
              <w:t>ı</w:t>
            </w:r>
            <w:r w:rsidRPr="00D455CF">
              <w:rPr>
                <w:rFonts w:ascii="Cambria" w:hAnsi="Cambria"/>
                <w:color w:val="FFFFFF"/>
                <w:w w:val="99"/>
                <w:sz w:val="24"/>
                <w:szCs w:val="24"/>
              </w:rPr>
              <w:t>z</w:t>
            </w:r>
            <w:r w:rsidRPr="00D455CF">
              <w:rPr>
                <w:rFonts w:ascii="Cambria" w:hAnsi="Cambria"/>
                <w:color w:val="FFFFFF"/>
                <w:sz w:val="24"/>
                <w:szCs w:val="24"/>
              </w:rPr>
              <w:t xml:space="preserve"> İz</w:t>
            </w:r>
            <w:r w:rsidRPr="00D455CF">
              <w:rPr>
                <w:rFonts w:ascii="Cambria" w:hAnsi="Cambria"/>
                <w:color w:val="FFFFFF"/>
                <w:spacing w:val="-1"/>
                <w:sz w:val="24"/>
                <w:szCs w:val="24"/>
              </w:rPr>
              <w:t>i</w:t>
            </w:r>
            <w:r w:rsidRPr="00D455CF">
              <w:rPr>
                <w:rFonts w:ascii="Cambria" w:hAnsi="Cambria"/>
                <w:color w:val="FFFFFF"/>
                <w:spacing w:val="1"/>
                <w:sz w:val="24"/>
                <w:szCs w:val="24"/>
              </w:rPr>
              <w:t>n</w:t>
            </w:r>
            <w:r w:rsidRPr="00D455CF">
              <w:rPr>
                <w:rFonts w:ascii="Cambria" w:hAnsi="Cambria"/>
                <w:color w:val="FFFFFF"/>
                <w:spacing w:val="-1"/>
                <w:sz w:val="24"/>
                <w:szCs w:val="24"/>
              </w:rPr>
              <w:t>d</w:t>
            </w:r>
            <w:r w:rsidRPr="00D455CF">
              <w:rPr>
                <w:rFonts w:ascii="Cambria" w:hAnsi="Cambria"/>
                <w:color w:val="FFFFFF"/>
                <w:w w:val="99"/>
                <w:sz w:val="24"/>
                <w:szCs w:val="24"/>
              </w:rPr>
              <w:t>e</w:t>
            </w:r>
          </w:p>
        </w:tc>
        <w:tc>
          <w:tcPr>
            <w:cnfStyle w:val="000010000000" w:firstRow="0" w:lastRow="0" w:firstColumn="0" w:lastColumn="0" w:oddVBand="1" w:evenVBand="0" w:oddHBand="0" w:evenHBand="0" w:firstRowFirstColumn="0" w:firstRowLastColumn="0" w:lastRowFirstColumn="0" w:lastRowLastColumn="0"/>
            <w:tcW w:w="787" w:type="dxa"/>
            <w:tcBorders>
              <w:left w:val="single" w:sz="12" w:space="0" w:color="FFFFFF" w:themeColor="background1"/>
              <w:right w:val="single" w:sz="12" w:space="0" w:color="FFFFFF" w:themeColor="background1"/>
            </w:tcBorders>
            <w:shd w:val="clear" w:color="auto" w:fill="3333CC"/>
            <w:textDirection w:val="btLr"/>
            <w:vAlign w:val="center"/>
          </w:tcPr>
          <w:p w:rsidR="002F514B" w:rsidRPr="00D455CF" w:rsidRDefault="002F514B" w:rsidP="007F314E">
            <w:pPr>
              <w:jc w:val="center"/>
              <w:rPr>
                <w:rFonts w:ascii="Cambria" w:hAnsi="Cambria"/>
                <w:sz w:val="24"/>
                <w:szCs w:val="24"/>
              </w:rPr>
            </w:pPr>
          </w:p>
          <w:p w:rsidR="002F514B" w:rsidRPr="00D455CF" w:rsidRDefault="002F514B" w:rsidP="007F314E">
            <w:pPr>
              <w:jc w:val="center"/>
              <w:rPr>
                <w:rFonts w:ascii="Cambria" w:hAnsi="Cambria"/>
                <w:sz w:val="24"/>
                <w:szCs w:val="24"/>
              </w:rPr>
            </w:pPr>
            <w:r w:rsidRPr="00D455CF">
              <w:rPr>
                <w:rFonts w:ascii="Cambria" w:hAnsi="Cambria"/>
                <w:color w:val="FFFFFF"/>
                <w:w w:val="99"/>
                <w:sz w:val="24"/>
                <w:szCs w:val="24"/>
              </w:rPr>
              <w:t>Ü</w:t>
            </w:r>
            <w:r w:rsidRPr="00D455CF">
              <w:rPr>
                <w:rFonts w:ascii="Cambria" w:hAnsi="Cambria"/>
                <w:color w:val="FFFFFF"/>
                <w:spacing w:val="-1"/>
                <w:w w:val="99"/>
                <w:sz w:val="24"/>
                <w:szCs w:val="24"/>
              </w:rPr>
              <w:t>c</w:t>
            </w:r>
            <w:r w:rsidRPr="00D455CF">
              <w:rPr>
                <w:rFonts w:ascii="Cambria" w:hAnsi="Cambria"/>
                <w:color w:val="FFFFFF"/>
                <w:w w:val="99"/>
                <w:sz w:val="24"/>
                <w:szCs w:val="24"/>
              </w:rPr>
              <w:t>re</w:t>
            </w:r>
            <w:r w:rsidRPr="00D455CF">
              <w:rPr>
                <w:rFonts w:ascii="Cambria" w:hAnsi="Cambria"/>
                <w:color w:val="FFFFFF"/>
                <w:sz w:val="24"/>
                <w:szCs w:val="24"/>
              </w:rPr>
              <w:t>t</w:t>
            </w:r>
            <w:r w:rsidRPr="00D455CF">
              <w:rPr>
                <w:rFonts w:ascii="Cambria" w:hAnsi="Cambria"/>
                <w:color w:val="FFFFFF"/>
                <w:spacing w:val="-2"/>
                <w:sz w:val="24"/>
                <w:szCs w:val="24"/>
              </w:rPr>
              <w:t>li</w:t>
            </w:r>
            <w:r w:rsidRPr="00D455CF">
              <w:rPr>
                <w:rFonts w:ascii="Cambria" w:hAnsi="Cambria"/>
                <w:color w:val="FFFFFF"/>
                <w:sz w:val="24"/>
                <w:szCs w:val="24"/>
              </w:rPr>
              <w:t xml:space="preserve">/ </w:t>
            </w:r>
            <w:r w:rsidRPr="00D455CF">
              <w:rPr>
                <w:rFonts w:ascii="Cambria" w:hAnsi="Cambria"/>
                <w:color w:val="FFFFFF"/>
                <w:w w:val="99"/>
                <w:sz w:val="24"/>
                <w:szCs w:val="24"/>
              </w:rPr>
              <w:t>G</w:t>
            </w:r>
            <w:r w:rsidRPr="00D455CF">
              <w:rPr>
                <w:rFonts w:ascii="Cambria" w:hAnsi="Cambria"/>
                <w:color w:val="FFFFFF"/>
                <w:spacing w:val="-1"/>
                <w:sz w:val="24"/>
                <w:szCs w:val="24"/>
              </w:rPr>
              <w:t>ö</w:t>
            </w:r>
            <w:r w:rsidRPr="00D455CF">
              <w:rPr>
                <w:rFonts w:ascii="Cambria" w:hAnsi="Cambria"/>
                <w:color w:val="FFFFFF"/>
                <w:w w:val="99"/>
                <w:sz w:val="24"/>
                <w:szCs w:val="24"/>
              </w:rPr>
              <w:t>re</w:t>
            </w:r>
            <w:r w:rsidRPr="00D455CF">
              <w:rPr>
                <w:rFonts w:ascii="Cambria" w:hAnsi="Cambria"/>
                <w:color w:val="FFFFFF"/>
                <w:spacing w:val="1"/>
                <w:w w:val="99"/>
                <w:sz w:val="24"/>
                <w:szCs w:val="24"/>
              </w:rPr>
              <w:t>v</w:t>
            </w:r>
            <w:r w:rsidRPr="00D455CF">
              <w:rPr>
                <w:rFonts w:ascii="Cambria" w:hAnsi="Cambria"/>
                <w:color w:val="FFFFFF"/>
                <w:spacing w:val="-2"/>
                <w:sz w:val="24"/>
                <w:szCs w:val="24"/>
              </w:rPr>
              <w:t>l</w:t>
            </w:r>
            <w:r w:rsidRPr="00D455CF">
              <w:rPr>
                <w:rFonts w:ascii="Cambria" w:hAnsi="Cambria"/>
                <w:color w:val="FFFFFF"/>
                <w:w w:val="99"/>
                <w:sz w:val="24"/>
                <w:szCs w:val="24"/>
              </w:rPr>
              <w:t>e</w:t>
            </w:r>
            <w:r w:rsidRPr="00D455CF">
              <w:rPr>
                <w:rFonts w:ascii="Cambria" w:hAnsi="Cambria"/>
                <w:color w:val="FFFFFF"/>
                <w:spacing w:val="-1"/>
                <w:sz w:val="24"/>
                <w:szCs w:val="24"/>
              </w:rPr>
              <w:t>nd</w:t>
            </w:r>
            <w:r w:rsidRPr="00D455CF">
              <w:rPr>
                <w:rFonts w:ascii="Cambria" w:hAnsi="Cambria"/>
                <w:color w:val="FFFFFF"/>
                <w:spacing w:val="-2"/>
                <w:sz w:val="24"/>
                <w:szCs w:val="24"/>
              </w:rPr>
              <w:t>i</w:t>
            </w:r>
            <w:r w:rsidRPr="00D455CF">
              <w:rPr>
                <w:rFonts w:ascii="Cambria" w:hAnsi="Cambria"/>
                <w:color w:val="FFFFFF"/>
                <w:w w:val="99"/>
                <w:sz w:val="24"/>
                <w:szCs w:val="24"/>
              </w:rPr>
              <w:t>rme</w:t>
            </w:r>
          </w:p>
        </w:tc>
        <w:tc>
          <w:tcPr>
            <w:tcW w:w="730" w:type="dxa"/>
            <w:tcBorders>
              <w:left w:val="single" w:sz="12" w:space="0" w:color="FFFFFF" w:themeColor="background1"/>
              <w:right w:val="single" w:sz="12" w:space="0" w:color="FFFFFF" w:themeColor="background1"/>
            </w:tcBorders>
            <w:shd w:val="clear" w:color="auto" w:fill="3333CC"/>
            <w:textDirection w:val="btLr"/>
            <w:vAlign w:val="center"/>
          </w:tcPr>
          <w:p w:rsidR="002F514B" w:rsidRPr="00D455CF" w:rsidRDefault="002F514B" w:rsidP="007F314E">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p>
          <w:p w:rsidR="002F514B" w:rsidRPr="00D455CF" w:rsidRDefault="002F514B" w:rsidP="007F314E">
            <w:pPr>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rPr>
            </w:pPr>
            <w:r w:rsidRPr="00D455CF">
              <w:rPr>
                <w:rFonts w:ascii="Cambria" w:hAnsi="Cambria"/>
                <w:color w:val="FFFFFF"/>
                <w:spacing w:val="-1"/>
                <w:sz w:val="24"/>
                <w:szCs w:val="24"/>
              </w:rPr>
              <w:t>TO</w:t>
            </w:r>
            <w:r w:rsidRPr="00D455CF">
              <w:rPr>
                <w:rFonts w:ascii="Cambria" w:hAnsi="Cambria"/>
                <w:color w:val="FFFFFF"/>
                <w:sz w:val="24"/>
                <w:szCs w:val="24"/>
              </w:rPr>
              <w:t>PL</w:t>
            </w:r>
            <w:r w:rsidRPr="00D455CF">
              <w:rPr>
                <w:rFonts w:ascii="Cambria" w:hAnsi="Cambria"/>
                <w:color w:val="FFFFFF"/>
                <w:spacing w:val="-2"/>
                <w:sz w:val="24"/>
                <w:szCs w:val="24"/>
              </w:rPr>
              <w:t>A</w:t>
            </w:r>
            <w:r w:rsidRPr="00D455CF">
              <w:rPr>
                <w:rFonts w:ascii="Cambria" w:hAnsi="Cambria"/>
                <w:color w:val="FFFFFF"/>
                <w:sz w:val="24"/>
                <w:szCs w:val="24"/>
              </w:rPr>
              <w:t>M</w:t>
            </w:r>
          </w:p>
        </w:tc>
        <w:tc>
          <w:tcPr>
            <w:cnfStyle w:val="000100000000" w:firstRow="0" w:lastRow="0" w:firstColumn="0" w:lastColumn="1" w:oddVBand="0" w:evenVBand="0" w:oddHBand="0" w:evenHBand="0" w:firstRowFirstColumn="0" w:firstRowLastColumn="0" w:lastRowFirstColumn="0" w:lastRowLastColumn="0"/>
            <w:tcW w:w="840" w:type="dxa"/>
            <w:gridSpan w:val="2"/>
            <w:tcBorders>
              <w:left w:val="single" w:sz="12" w:space="0" w:color="FFFFFF" w:themeColor="background1"/>
            </w:tcBorders>
            <w:shd w:val="clear" w:color="auto" w:fill="3333CC"/>
            <w:textDirection w:val="btLr"/>
            <w:vAlign w:val="center"/>
          </w:tcPr>
          <w:p w:rsidR="002F514B" w:rsidRPr="00D455CF" w:rsidRDefault="002F514B" w:rsidP="007F314E">
            <w:pPr>
              <w:ind w:left="113" w:right="113"/>
              <w:jc w:val="center"/>
              <w:rPr>
                <w:rFonts w:ascii="Cambria" w:hAnsi="Cambria"/>
                <w:sz w:val="24"/>
                <w:szCs w:val="24"/>
              </w:rPr>
            </w:pPr>
            <w:r w:rsidRPr="00D455CF">
              <w:rPr>
                <w:rFonts w:ascii="Cambria" w:hAnsi="Cambria"/>
                <w:color w:val="FFFFFF"/>
                <w:spacing w:val="-2"/>
                <w:sz w:val="24"/>
                <w:szCs w:val="24"/>
              </w:rPr>
              <w:t>N</w:t>
            </w:r>
            <w:r w:rsidRPr="00D455CF">
              <w:rPr>
                <w:rFonts w:ascii="Cambria" w:hAnsi="Cambria"/>
                <w:color w:val="FFFFFF"/>
                <w:spacing w:val="-1"/>
                <w:sz w:val="24"/>
                <w:szCs w:val="24"/>
              </w:rPr>
              <w:t>o</w:t>
            </w:r>
            <w:r w:rsidRPr="00D455CF">
              <w:rPr>
                <w:rFonts w:ascii="Cambria" w:hAnsi="Cambria"/>
                <w:color w:val="FFFFFF"/>
                <w:w w:val="99"/>
                <w:sz w:val="24"/>
                <w:szCs w:val="24"/>
              </w:rPr>
              <w:t>rm</w:t>
            </w:r>
            <w:r w:rsidRPr="00D455CF">
              <w:rPr>
                <w:rFonts w:ascii="Cambria" w:hAnsi="Cambria"/>
                <w:color w:val="FFFFFF"/>
                <w:sz w:val="24"/>
                <w:szCs w:val="24"/>
              </w:rPr>
              <w:t xml:space="preserve"> İ</w:t>
            </w:r>
            <w:r w:rsidRPr="00D455CF">
              <w:rPr>
                <w:rFonts w:ascii="Cambria" w:hAnsi="Cambria"/>
                <w:color w:val="FFFFFF"/>
                <w:spacing w:val="-1"/>
                <w:sz w:val="24"/>
                <w:szCs w:val="24"/>
              </w:rPr>
              <w:t>h</w:t>
            </w:r>
            <w:r w:rsidRPr="00D455CF">
              <w:rPr>
                <w:rFonts w:ascii="Cambria" w:hAnsi="Cambria"/>
                <w:color w:val="FFFFFF"/>
                <w:sz w:val="24"/>
                <w:szCs w:val="24"/>
              </w:rPr>
              <w:t>t</w:t>
            </w:r>
            <w:r w:rsidRPr="00D455CF">
              <w:rPr>
                <w:rFonts w:ascii="Cambria" w:hAnsi="Cambria"/>
                <w:color w:val="FFFFFF"/>
                <w:spacing w:val="-2"/>
                <w:sz w:val="24"/>
                <w:szCs w:val="24"/>
              </w:rPr>
              <w:t>i</w:t>
            </w:r>
            <w:r w:rsidRPr="00D455CF">
              <w:rPr>
                <w:rFonts w:ascii="Cambria" w:hAnsi="Cambria"/>
                <w:color w:val="FFFFFF"/>
                <w:sz w:val="24"/>
                <w:szCs w:val="24"/>
              </w:rPr>
              <w:t>y</w:t>
            </w:r>
            <w:r w:rsidRPr="00D455CF">
              <w:rPr>
                <w:rFonts w:ascii="Cambria" w:hAnsi="Cambria"/>
                <w:color w:val="FFFFFF"/>
                <w:w w:val="99"/>
                <w:sz w:val="24"/>
                <w:szCs w:val="24"/>
              </w:rPr>
              <w:t>a</w:t>
            </w:r>
            <w:r w:rsidRPr="00D455CF">
              <w:rPr>
                <w:rFonts w:ascii="Cambria" w:hAnsi="Cambria"/>
                <w:color w:val="FFFFFF"/>
                <w:spacing w:val="-1"/>
                <w:w w:val="99"/>
                <w:sz w:val="24"/>
                <w:szCs w:val="24"/>
              </w:rPr>
              <w:t>ç</w:t>
            </w:r>
            <w:r w:rsidRPr="00D455CF">
              <w:rPr>
                <w:rFonts w:ascii="Cambria" w:hAnsi="Cambria"/>
                <w:color w:val="FFFFFF"/>
                <w:sz w:val="24"/>
                <w:szCs w:val="24"/>
              </w:rPr>
              <w:t xml:space="preserve">/ </w:t>
            </w:r>
            <w:r w:rsidRPr="00D455CF">
              <w:rPr>
                <w:rFonts w:ascii="Cambria" w:hAnsi="Cambria"/>
                <w:color w:val="FFFFFF"/>
                <w:spacing w:val="-2"/>
                <w:sz w:val="24"/>
                <w:szCs w:val="24"/>
              </w:rPr>
              <w:t>F</w:t>
            </w:r>
            <w:r w:rsidRPr="00D455CF">
              <w:rPr>
                <w:rFonts w:ascii="Cambria" w:hAnsi="Cambria"/>
                <w:color w:val="FFFFFF"/>
                <w:sz w:val="24"/>
                <w:szCs w:val="24"/>
              </w:rPr>
              <w:t>az</w:t>
            </w:r>
            <w:r w:rsidRPr="00D455CF">
              <w:rPr>
                <w:rFonts w:ascii="Cambria" w:hAnsi="Cambria"/>
                <w:color w:val="FFFFFF"/>
                <w:spacing w:val="-1"/>
                <w:sz w:val="24"/>
                <w:szCs w:val="24"/>
              </w:rPr>
              <w:t>l</w:t>
            </w:r>
            <w:r w:rsidRPr="00D455CF">
              <w:rPr>
                <w:rFonts w:ascii="Cambria" w:hAnsi="Cambria"/>
                <w:color w:val="FFFFFF"/>
                <w:sz w:val="24"/>
                <w:szCs w:val="24"/>
              </w:rPr>
              <w:t>a</w:t>
            </w:r>
            <w:r w:rsidRPr="00D455CF">
              <w:rPr>
                <w:rFonts w:ascii="Cambria" w:hAnsi="Cambria"/>
                <w:color w:val="FFFFFF"/>
                <w:spacing w:val="1"/>
                <w:sz w:val="24"/>
                <w:szCs w:val="24"/>
              </w:rPr>
              <w:t>l</w:t>
            </w:r>
            <w:r w:rsidRPr="00D455CF">
              <w:rPr>
                <w:rFonts w:ascii="Cambria" w:hAnsi="Cambria"/>
                <w:color w:val="FFFFFF"/>
                <w:spacing w:val="-2"/>
                <w:sz w:val="24"/>
                <w:szCs w:val="24"/>
              </w:rPr>
              <w:t>ı</w:t>
            </w:r>
            <w:r w:rsidRPr="00D455CF">
              <w:rPr>
                <w:rFonts w:ascii="Cambria" w:hAnsi="Cambria"/>
                <w:color w:val="FFFFFF"/>
                <w:sz w:val="24"/>
                <w:szCs w:val="24"/>
              </w:rPr>
              <w:t>k</w:t>
            </w:r>
          </w:p>
        </w:tc>
      </w:tr>
      <w:tr w:rsidR="002F514B" w:rsidRPr="00D455CF" w:rsidTr="007F314E">
        <w:trPr>
          <w:gridAfter w:val="1"/>
          <w:cnfStyle w:val="000000100000" w:firstRow="0" w:lastRow="0" w:firstColumn="0" w:lastColumn="0" w:oddVBand="0" w:evenVBand="0" w:oddHBand="1"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sidRPr="00D455CF">
              <w:rPr>
                <w:rFonts w:ascii="Cambria" w:hAnsi="Cambria"/>
                <w:color w:val="000000" w:themeColor="text1"/>
                <w:sz w:val="24"/>
                <w:szCs w:val="24"/>
              </w:rPr>
              <w:t>1</w:t>
            </w:r>
          </w:p>
        </w:tc>
        <w:tc>
          <w:tcPr>
            <w:cnfStyle w:val="000010000000" w:firstRow="0" w:lastRow="0" w:firstColumn="0" w:lastColumn="0" w:oddVBand="1" w:evenVBand="0" w:oddHBand="0" w:evenHBand="0" w:firstRowFirstColumn="0" w:firstRowLastColumn="0" w:lastRowFirstColumn="0" w:lastRowLastColumn="0"/>
            <w:tcW w:w="2670" w:type="dxa"/>
          </w:tcPr>
          <w:p w:rsidR="002F514B" w:rsidRPr="00D455CF" w:rsidRDefault="002F514B" w:rsidP="007F314E">
            <w:pPr>
              <w:rPr>
                <w:rFonts w:ascii="Cambria" w:hAnsi="Cambria"/>
                <w:sz w:val="24"/>
                <w:szCs w:val="24"/>
              </w:rPr>
            </w:pPr>
            <w:r w:rsidRPr="00D455CF">
              <w:rPr>
                <w:rFonts w:ascii="Cambria" w:hAnsi="Cambria"/>
                <w:sz w:val="24"/>
                <w:szCs w:val="24"/>
              </w:rPr>
              <w:t>Okul Müdürü</w:t>
            </w:r>
          </w:p>
        </w:tc>
        <w:tc>
          <w:tcPr>
            <w:tcW w:w="875"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2</w:t>
            </w:r>
          </w:p>
        </w:tc>
        <w:tc>
          <w:tcPr>
            <w:cnfStyle w:val="000010000000" w:firstRow="0" w:lastRow="0" w:firstColumn="0" w:lastColumn="0" w:oddVBand="1" w:evenVBand="0" w:oddHBand="0" w:evenHBand="0" w:firstRowFirstColumn="0" w:firstRowLastColumn="0" w:lastRowFirstColumn="0" w:lastRowLastColumn="0"/>
            <w:tcW w:w="731" w:type="dxa"/>
          </w:tcPr>
          <w:p w:rsidR="002F514B" w:rsidRPr="00D455CF" w:rsidRDefault="002F514B" w:rsidP="007F314E">
            <w:pPr>
              <w:rPr>
                <w:rFonts w:ascii="Cambria" w:hAnsi="Cambria"/>
                <w:sz w:val="24"/>
                <w:szCs w:val="24"/>
              </w:rPr>
            </w:pPr>
            <w:r>
              <w:rPr>
                <w:rFonts w:ascii="Cambria" w:hAnsi="Cambria"/>
                <w:sz w:val="24"/>
                <w:szCs w:val="24"/>
              </w:rPr>
              <w:t>1</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sidRPr="00D455CF">
              <w:rPr>
                <w:rFonts w:ascii="Cambria" w:hAnsi="Cambria"/>
                <w:color w:val="000000" w:themeColor="text1"/>
                <w:sz w:val="24"/>
                <w:szCs w:val="24"/>
              </w:rPr>
              <w:t>2</w:t>
            </w:r>
          </w:p>
        </w:tc>
        <w:tc>
          <w:tcPr>
            <w:cnfStyle w:val="000010000000" w:firstRow="0" w:lastRow="0" w:firstColumn="0" w:lastColumn="0" w:oddVBand="1" w:evenVBand="0" w:oddHBand="0" w:evenHBand="0" w:firstRowFirstColumn="0" w:firstRowLastColumn="0" w:lastRowFirstColumn="0" w:lastRowLastColumn="0"/>
            <w:tcW w:w="2670" w:type="dxa"/>
            <w:tcBorders>
              <w:left w:val="none" w:sz="0" w:space="0" w:color="auto"/>
              <w:right w:val="none" w:sz="0" w:space="0" w:color="auto"/>
            </w:tcBorders>
          </w:tcPr>
          <w:p w:rsidR="002F514B" w:rsidRPr="00D455CF" w:rsidRDefault="002F514B" w:rsidP="007F314E">
            <w:pPr>
              <w:rPr>
                <w:rFonts w:ascii="Cambria" w:hAnsi="Cambria"/>
                <w:sz w:val="24"/>
                <w:szCs w:val="24"/>
              </w:rPr>
            </w:pPr>
            <w:r w:rsidRPr="00D455CF">
              <w:rPr>
                <w:rFonts w:ascii="Cambria" w:hAnsi="Cambria"/>
                <w:sz w:val="24"/>
                <w:szCs w:val="24"/>
              </w:rPr>
              <w:t>Müdür Başyardımcısı</w:t>
            </w:r>
          </w:p>
        </w:tc>
        <w:tc>
          <w:tcPr>
            <w:tcW w:w="875"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31"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color w:val="00AF50"/>
                <w:sz w:val="24"/>
                <w:szCs w:val="24"/>
              </w:rPr>
            </w:pPr>
            <w:r>
              <w:rPr>
                <w:rFonts w:ascii="Cambria" w:hAnsi="Cambria"/>
                <w:b/>
                <w:color w:val="00AF50"/>
                <w:sz w:val="24"/>
                <w:szCs w:val="24"/>
              </w:rPr>
              <w:t>-</w:t>
            </w:r>
          </w:p>
        </w:tc>
        <w:tc>
          <w:tcPr>
            <w:cnfStyle w:val="000010000000" w:firstRow="0" w:lastRow="0" w:firstColumn="0" w:lastColumn="0" w:oddVBand="1" w:evenVBand="0" w:oddHBand="0" w:evenHBand="0" w:firstRowFirstColumn="0" w:firstRowLastColumn="0" w:lastRowFirstColumn="0" w:lastRowLastColumn="0"/>
            <w:tcW w:w="73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color w:val="6F2F9F"/>
                <w:sz w:val="24"/>
                <w:szCs w:val="24"/>
              </w:rPr>
            </w:pPr>
            <w:r>
              <w:rPr>
                <w:rFonts w:ascii="Cambria" w:hAnsi="Cambria"/>
                <w:b/>
                <w:color w:val="6F2F9F"/>
                <w:sz w:val="24"/>
                <w:szCs w:val="24"/>
              </w:rPr>
              <w:t>-</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color w:val="FF0000"/>
                <w:sz w:val="24"/>
                <w:szCs w:val="24"/>
              </w:rPr>
            </w:pPr>
            <w:r>
              <w:rPr>
                <w:rFonts w:ascii="Cambria" w:hAnsi="Cambria"/>
                <w:color w:val="FF0000"/>
                <w:sz w:val="24"/>
                <w:szCs w:val="24"/>
              </w:rPr>
              <w:t>-</w:t>
            </w:r>
          </w:p>
        </w:tc>
      </w:tr>
      <w:tr w:rsidR="002F514B" w:rsidRPr="00D455CF" w:rsidTr="007F314E">
        <w:trPr>
          <w:gridAfter w:val="1"/>
          <w:cnfStyle w:val="000000100000" w:firstRow="0" w:lastRow="0" w:firstColumn="0" w:lastColumn="0" w:oddVBand="0" w:evenVBand="0" w:oddHBand="1"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sidRPr="00D455CF">
              <w:rPr>
                <w:rFonts w:ascii="Cambria" w:hAnsi="Cambria"/>
                <w:color w:val="000000" w:themeColor="text1"/>
                <w:sz w:val="24"/>
                <w:szCs w:val="24"/>
              </w:rPr>
              <w:t>3</w:t>
            </w:r>
          </w:p>
          <w:p w:rsidR="002F514B" w:rsidRPr="00D455CF" w:rsidRDefault="002F514B" w:rsidP="007F314E">
            <w:pPr>
              <w:rPr>
                <w:rFonts w:ascii="Cambria" w:hAnsi="Cambria"/>
                <w:color w:val="000000" w:themeColor="text1"/>
                <w:sz w:val="24"/>
                <w:szCs w:val="24"/>
              </w:rPr>
            </w:pPr>
          </w:p>
        </w:tc>
        <w:tc>
          <w:tcPr>
            <w:cnfStyle w:val="000010000000" w:firstRow="0" w:lastRow="0" w:firstColumn="0" w:lastColumn="0" w:oddVBand="1" w:evenVBand="0" w:oddHBand="0" w:evenHBand="0" w:firstRowFirstColumn="0" w:firstRowLastColumn="0" w:lastRowFirstColumn="0" w:lastRowLastColumn="0"/>
            <w:tcW w:w="2670" w:type="dxa"/>
          </w:tcPr>
          <w:p w:rsidR="002F514B" w:rsidRPr="00D455CF" w:rsidRDefault="002F514B" w:rsidP="007F314E">
            <w:pPr>
              <w:rPr>
                <w:rFonts w:ascii="Cambria" w:hAnsi="Cambria"/>
                <w:sz w:val="24"/>
                <w:szCs w:val="24"/>
              </w:rPr>
            </w:pPr>
            <w:r w:rsidRPr="00D455CF">
              <w:rPr>
                <w:rFonts w:ascii="Cambria" w:hAnsi="Cambria"/>
                <w:sz w:val="24"/>
                <w:szCs w:val="24"/>
              </w:rPr>
              <w:t>Müdür Yardımcısı</w:t>
            </w:r>
          </w:p>
        </w:tc>
        <w:tc>
          <w:tcPr>
            <w:tcW w:w="875"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22</w:t>
            </w:r>
          </w:p>
        </w:tc>
        <w:tc>
          <w:tcPr>
            <w:cnfStyle w:val="000010000000" w:firstRow="0" w:lastRow="0" w:firstColumn="0" w:lastColumn="0" w:oddVBand="1" w:evenVBand="0" w:oddHBand="0" w:evenHBand="0" w:firstRowFirstColumn="0" w:firstRowLastColumn="0" w:lastRowFirstColumn="0" w:lastRowLastColumn="0"/>
            <w:tcW w:w="731" w:type="dxa"/>
          </w:tcPr>
          <w:p w:rsidR="002F514B" w:rsidRPr="00D455CF" w:rsidRDefault="002F514B" w:rsidP="007F314E">
            <w:pPr>
              <w:rPr>
                <w:rFonts w:ascii="Cambria" w:hAnsi="Cambria"/>
                <w:sz w:val="24"/>
                <w:szCs w:val="24"/>
              </w:rPr>
            </w:pPr>
            <w:r>
              <w:rPr>
                <w:rFonts w:ascii="Cambria" w:hAnsi="Cambria"/>
                <w:sz w:val="24"/>
                <w:szCs w:val="24"/>
              </w:rPr>
              <w:t>2</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Pr>
          <w:p w:rsidR="002F514B" w:rsidRPr="00D455CF" w:rsidRDefault="002F514B" w:rsidP="007F314E">
            <w:pPr>
              <w:rPr>
                <w:rFonts w:ascii="Cambria" w:hAnsi="Cambria"/>
                <w:sz w:val="24"/>
                <w:szCs w:val="24"/>
              </w:rPr>
            </w:pPr>
            <w:r>
              <w:rPr>
                <w:rFonts w:ascii="Cambria" w:hAnsi="Cambria"/>
                <w:sz w:val="24"/>
                <w:szCs w:val="24"/>
              </w:rPr>
              <w:t>1</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2</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4</w:t>
            </w:r>
          </w:p>
        </w:tc>
        <w:tc>
          <w:tcPr>
            <w:cnfStyle w:val="000010000000" w:firstRow="0" w:lastRow="0" w:firstColumn="0" w:lastColumn="0" w:oddVBand="1" w:evenVBand="0" w:oddHBand="0" w:evenHBand="0" w:firstRowFirstColumn="0" w:firstRowLastColumn="0" w:lastRowFirstColumn="0" w:lastRowLastColumn="0"/>
            <w:tcW w:w="267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Türkçe</w:t>
            </w:r>
          </w:p>
        </w:tc>
        <w:tc>
          <w:tcPr>
            <w:tcW w:w="875"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148</w:t>
            </w:r>
          </w:p>
        </w:tc>
        <w:tc>
          <w:tcPr>
            <w:cnfStyle w:val="000010000000" w:firstRow="0" w:lastRow="0" w:firstColumn="0" w:lastColumn="0" w:oddVBand="1" w:evenVBand="0" w:oddHBand="0" w:evenHBand="0" w:firstRowFirstColumn="0" w:firstRowLastColumn="0" w:lastRowFirstColumn="0" w:lastRowLastColumn="0"/>
            <w:tcW w:w="731"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7</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7</w:t>
            </w:r>
          </w:p>
        </w:tc>
        <w:tc>
          <w:tcPr>
            <w:cnfStyle w:val="000010000000" w:firstRow="0" w:lastRow="0" w:firstColumn="0" w:lastColumn="0" w:oddVBand="1" w:evenVBand="0" w:oddHBand="0" w:evenHBand="0" w:firstRowFirstColumn="0" w:firstRowLastColumn="0" w:lastRowFirstColumn="0" w:lastRowLastColumn="0"/>
            <w:tcW w:w="73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7</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cnfStyle w:val="000000100000" w:firstRow="0" w:lastRow="0" w:firstColumn="0" w:lastColumn="0" w:oddVBand="0" w:evenVBand="0" w:oddHBand="1"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5</w:t>
            </w:r>
          </w:p>
        </w:tc>
        <w:tc>
          <w:tcPr>
            <w:cnfStyle w:val="000010000000" w:firstRow="0" w:lastRow="0" w:firstColumn="0" w:lastColumn="0" w:oddVBand="1" w:evenVBand="0" w:oddHBand="0" w:evenHBand="0" w:firstRowFirstColumn="0" w:firstRowLastColumn="0" w:lastRowFirstColumn="0" w:lastRowLastColumn="0"/>
            <w:tcW w:w="2670" w:type="dxa"/>
          </w:tcPr>
          <w:p w:rsidR="002F514B" w:rsidRPr="00D455CF" w:rsidRDefault="002F514B" w:rsidP="007F314E">
            <w:pPr>
              <w:rPr>
                <w:rFonts w:ascii="Cambria" w:hAnsi="Cambria"/>
                <w:sz w:val="24"/>
                <w:szCs w:val="24"/>
              </w:rPr>
            </w:pPr>
            <w:r>
              <w:rPr>
                <w:rFonts w:ascii="Cambria" w:hAnsi="Cambria"/>
                <w:sz w:val="24"/>
                <w:szCs w:val="24"/>
              </w:rPr>
              <w:t>Sosyal Bilgiler</w:t>
            </w:r>
          </w:p>
        </w:tc>
        <w:tc>
          <w:tcPr>
            <w:tcW w:w="875"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85</w:t>
            </w:r>
          </w:p>
        </w:tc>
        <w:tc>
          <w:tcPr>
            <w:cnfStyle w:val="000010000000" w:firstRow="0" w:lastRow="0" w:firstColumn="0" w:lastColumn="0" w:oddVBand="1" w:evenVBand="0" w:oddHBand="0" w:evenHBand="0" w:firstRowFirstColumn="0" w:firstRowLastColumn="0" w:lastRowFirstColumn="0" w:lastRowLastColumn="0"/>
            <w:tcW w:w="731" w:type="dxa"/>
          </w:tcPr>
          <w:p w:rsidR="002F514B" w:rsidRPr="00D455CF" w:rsidRDefault="002F514B" w:rsidP="007F314E">
            <w:pPr>
              <w:rPr>
                <w:rFonts w:ascii="Cambria" w:hAnsi="Cambria"/>
                <w:sz w:val="24"/>
                <w:szCs w:val="24"/>
              </w:rPr>
            </w:pPr>
            <w:r>
              <w:rPr>
                <w:rFonts w:ascii="Cambria" w:hAnsi="Cambria"/>
                <w:sz w:val="24"/>
                <w:szCs w:val="24"/>
              </w:rPr>
              <w:t>4</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4</w:t>
            </w:r>
          </w:p>
        </w:tc>
        <w:tc>
          <w:tcPr>
            <w:cnfStyle w:val="000010000000" w:firstRow="0" w:lastRow="0" w:firstColumn="0" w:lastColumn="0" w:oddVBand="1" w:evenVBand="0" w:oddHBand="0" w:evenHBand="0" w:firstRowFirstColumn="0" w:firstRowLastColumn="0" w:lastRowFirstColumn="0" w:lastRowLastColumn="0"/>
            <w:tcW w:w="730" w:type="dxa"/>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4</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6</w:t>
            </w:r>
          </w:p>
        </w:tc>
        <w:tc>
          <w:tcPr>
            <w:cnfStyle w:val="000010000000" w:firstRow="0" w:lastRow="0" w:firstColumn="0" w:lastColumn="0" w:oddVBand="1" w:evenVBand="0" w:oddHBand="0" w:evenHBand="0" w:firstRowFirstColumn="0" w:firstRowLastColumn="0" w:lastRowFirstColumn="0" w:lastRowLastColumn="0"/>
            <w:tcW w:w="267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Teknoloji ve Tasarım</w:t>
            </w:r>
          </w:p>
        </w:tc>
        <w:tc>
          <w:tcPr>
            <w:tcW w:w="875"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29</w:t>
            </w:r>
          </w:p>
        </w:tc>
        <w:tc>
          <w:tcPr>
            <w:cnfStyle w:val="000010000000" w:firstRow="0" w:lastRow="0" w:firstColumn="0" w:lastColumn="0" w:oddVBand="1" w:evenVBand="0" w:oddHBand="0" w:evenHBand="0" w:firstRowFirstColumn="0" w:firstRowLastColumn="0" w:lastRowFirstColumn="0" w:lastRowLastColumn="0"/>
            <w:tcW w:w="731"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1</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cnfStyle w:val="000000100000" w:firstRow="0" w:lastRow="0" w:firstColumn="0" w:lastColumn="0" w:oddVBand="0" w:evenVBand="0" w:oddHBand="1"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7</w:t>
            </w:r>
          </w:p>
        </w:tc>
        <w:tc>
          <w:tcPr>
            <w:cnfStyle w:val="000010000000" w:firstRow="0" w:lastRow="0" w:firstColumn="0" w:lastColumn="0" w:oddVBand="1" w:evenVBand="0" w:oddHBand="0" w:evenHBand="0" w:firstRowFirstColumn="0" w:firstRowLastColumn="0" w:lastRowFirstColumn="0" w:lastRowLastColumn="0"/>
            <w:tcW w:w="2670" w:type="dxa"/>
          </w:tcPr>
          <w:p w:rsidR="002F514B" w:rsidRPr="00D455CF" w:rsidRDefault="002F514B" w:rsidP="007F314E">
            <w:pPr>
              <w:rPr>
                <w:rFonts w:ascii="Cambria" w:hAnsi="Cambria"/>
                <w:sz w:val="24"/>
                <w:szCs w:val="24"/>
              </w:rPr>
            </w:pPr>
            <w:r>
              <w:rPr>
                <w:rFonts w:ascii="Cambria" w:hAnsi="Cambria"/>
                <w:sz w:val="24"/>
                <w:szCs w:val="24"/>
              </w:rPr>
              <w:t>Beden Eğitimi</w:t>
            </w:r>
          </w:p>
        </w:tc>
        <w:tc>
          <w:tcPr>
            <w:tcW w:w="875"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54</w:t>
            </w:r>
          </w:p>
        </w:tc>
        <w:tc>
          <w:tcPr>
            <w:cnfStyle w:val="000010000000" w:firstRow="0" w:lastRow="0" w:firstColumn="0" w:lastColumn="0" w:oddVBand="1" w:evenVBand="0" w:oddHBand="0" w:evenHBand="0" w:firstRowFirstColumn="0" w:firstRowLastColumn="0" w:lastRowFirstColumn="0" w:lastRowLastColumn="0"/>
            <w:tcW w:w="731" w:type="dxa"/>
          </w:tcPr>
          <w:p w:rsidR="002F514B" w:rsidRPr="00D455CF" w:rsidRDefault="002F514B" w:rsidP="007F314E">
            <w:pPr>
              <w:rPr>
                <w:rFonts w:ascii="Cambria" w:hAnsi="Cambria"/>
                <w:sz w:val="24"/>
                <w:szCs w:val="24"/>
              </w:rPr>
            </w:pPr>
            <w:r>
              <w:rPr>
                <w:rFonts w:ascii="Cambria" w:hAnsi="Cambria"/>
                <w:sz w:val="24"/>
                <w:szCs w:val="24"/>
              </w:rPr>
              <w:t>3</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3</w:t>
            </w:r>
          </w:p>
        </w:tc>
        <w:tc>
          <w:tcPr>
            <w:cnfStyle w:val="000010000000" w:firstRow="0" w:lastRow="0" w:firstColumn="0" w:lastColumn="0" w:oddVBand="1" w:evenVBand="0" w:oddHBand="0" w:evenHBand="0" w:firstRowFirstColumn="0" w:firstRowLastColumn="0" w:lastRowFirstColumn="0" w:lastRowLastColumn="0"/>
            <w:tcW w:w="730" w:type="dxa"/>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3</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8</w:t>
            </w:r>
          </w:p>
        </w:tc>
        <w:tc>
          <w:tcPr>
            <w:cnfStyle w:val="000010000000" w:firstRow="0" w:lastRow="0" w:firstColumn="0" w:lastColumn="0" w:oddVBand="1" w:evenVBand="0" w:oddHBand="0" w:evenHBand="0" w:firstRowFirstColumn="0" w:firstRowLastColumn="0" w:lastRowFirstColumn="0" w:lastRowLastColumn="0"/>
            <w:tcW w:w="267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Bilişim Teknolojileri</w:t>
            </w:r>
          </w:p>
        </w:tc>
        <w:tc>
          <w:tcPr>
            <w:tcW w:w="875"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34</w:t>
            </w:r>
          </w:p>
        </w:tc>
        <w:tc>
          <w:tcPr>
            <w:cnfStyle w:val="000010000000" w:firstRow="0" w:lastRow="0" w:firstColumn="0" w:lastColumn="0" w:oddVBand="1" w:evenVBand="0" w:oddHBand="0" w:evenHBand="0" w:firstRowFirstColumn="0" w:firstRowLastColumn="0" w:lastRowFirstColumn="0" w:lastRowLastColumn="0"/>
            <w:tcW w:w="731"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2</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2</w:t>
            </w:r>
          </w:p>
        </w:tc>
        <w:tc>
          <w:tcPr>
            <w:cnfStyle w:val="000010000000" w:firstRow="0" w:lastRow="0" w:firstColumn="0" w:lastColumn="0" w:oddVBand="1" w:evenVBand="0" w:oddHBand="0" w:evenHBand="0" w:firstRowFirstColumn="0" w:firstRowLastColumn="0" w:lastRowFirstColumn="0" w:lastRowLastColumn="0"/>
            <w:tcW w:w="73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2</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cnfStyle w:val="000000100000" w:firstRow="0" w:lastRow="0" w:firstColumn="0" w:lastColumn="0" w:oddVBand="0" w:evenVBand="0" w:oddHBand="1"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9</w:t>
            </w:r>
          </w:p>
        </w:tc>
        <w:tc>
          <w:tcPr>
            <w:cnfStyle w:val="000010000000" w:firstRow="0" w:lastRow="0" w:firstColumn="0" w:lastColumn="0" w:oddVBand="1" w:evenVBand="0" w:oddHBand="0" w:evenHBand="0" w:firstRowFirstColumn="0" w:firstRowLastColumn="0" w:lastRowFirstColumn="0" w:lastRowLastColumn="0"/>
            <w:tcW w:w="2670" w:type="dxa"/>
          </w:tcPr>
          <w:p w:rsidR="002F514B" w:rsidRPr="00D455CF" w:rsidRDefault="002F514B" w:rsidP="007F314E">
            <w:pPr>
              <w:rPr>
                <w:rFonts w:ascii="Cambria" w:hAnsi="Cambria"/>
                <w:sz w:val="24"/>
                <w:szCs w:val="24"/>
              </w:rPr>
            </w:pPr>
            <w:r>
              <w:rPr>
                <w:rFonts w:ascii="Cambria" w:hAnsi="Cambria"/>
                <w:sz w:val="24"/>
                <w:szCs w:val="24"/>
              </w:rPr>
              <w:t xml:space="preserve">Din Kültürü ve </w:t>
            </w:r>
            <w:proofErr w:type="spellStart"/>
            <w:r>
              <w:rPr>
                <w:rFonts w:ascii="Cambria" w:hAnsi="Cambria"/>
                <w:sz w:val="24"/>
                <w:szCs w:val="24"/>
              </w:rPr>
              <w:t>Ahl</w:t>
            </w:r>
            <w:proofErr w:type="spellEnd"/>
            <w:r>
              <w:rPr>
                <w:rFonts w:ascii="Cambria" w:hAnsi="Cambria"/>
                <w:sz w:val="24"/>
                <w:szCs w:val="24"/>
              </w:rPr>
              <w:t>. Bil.</w:t>
            </w:r>
          </w:p>
        </w:tc>
        <w:tc>
          <w:tcPr>
            <w:tcW w:w="875"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64</w:t>
            </w:r>
          </w:p>
        </w:tc>
        <w:tc>
          <w:tcPr>
            <w:cnfStyle w:val="000010000000" w:firstRow="0" w:lastRow="0" w:firstColumn="0" w:lastColumn="0" w:oddVBand="1" w:evenVBand="0" w:oddHBand="0" w:evenHBand="0" w:firstRowFirstColumn="0" w:firstRowLastColumn="0" w:lastRowFirstColumn="0" w:lastRowLastColumn="0"/>
            <w:tcW w:w="731" w:type="dxa"/>
          </w:tcPr>
          <w:p w:rsidR="002F514B" w:rsidRPr="00D455CF" w:rsidRDefault="002F514B" w:rsidP="007F314E">
            <w:pPr>
              <w:rPr>
                <w:rFonts w:ascii="Cambria" w:hAnsi="Cambria"/>
                <w:sz w:val="24"/>
                <w:szCs w:val="24"/>
              </w:rPr>
            </w:pPr>
            <w:r>
              <w:rPr>
                <w:rFonts w:ascii="Cambria" w:hAnsi="Cambria"/>
                <w:sz w:val="24"/>
                <w:szCs w:val="24"/>
              </w:rPr>
              <w:t>3</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3</w:t>
            </w:r>
          </w:p>
        </w:tc>
        <w:tc>
          <w:tcPr>
            <w:cnfStyle w:val="000010000000" w:firstRow="0" w:lastRow="0" w:firstColumn="0" w:lastColumn="0" w:oddVBand="1" w:evenVBand="0" w:oddHBand="0" w:evenHBand="0" w:firstRowFirstColumn="0" w:firstRowLastColumn="0" w:lastRowFirstColumn="0" w:lastRowLastColumn="0"/>
            <w:tcW w:w="730" w:type="dxa"/>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3</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10</w:t>
            </w:r>
          </w:p>
        </w:tc>
        <w:tc>
          <w:tcPr>
            <w:cnfStyle w:val="000010000000" w:firstRow="0" w:lastRow="0" w:firstColumn="0" w:lastColumn="0" w:oddVBand="1" w:evenVBand="0" w:oddHBand="0" w:evenHBand="0" w:firstRowFirstColumn="0" w:firstRowLastColumn="0" w:lastRowFirstColumn="0" w:lastRowLastColumn="0"/>
            <w:tcW w:w="267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Fen Bilimleri</w:t>
            </w:r>
          </w:p>
        </w:tc>
        <w:tc>
          <w:tcPr>
            <w:tcW w:w="875"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88</w:t>
            </w:r>
          </w:p>
        </w:tc>
        <w:tc>
          <w:tcPr>
            <w:cnfStyle w:val="000010000000" w:firstRow="0" w:lastRow="0" w:firstColumn="0" w:lastColumn="0" w:oddVBand="1" w:evenVBand="0" w:oddHBand="0" w:evenHBand="0" w:firstRowFirstColumn="0" w:firstRowLastColumn="0" w:lastRowFirstColumn="0" w:lastRowLastColumn="0"/>
            <w:tcW w:w="731"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4</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4</w:t>
            </w:r>
          </w:p>
        </w:tc>
        <w:tc>
          <w:tcPr>
            <w:cnfStyle w:val="000010000000" w:firstRow="0" w:lastRow="0" w:firstColumn="0" w:lastColumn="0" w:oddVBand="1" w:evenVBand="0" w:oddHBand="0" w:evenHBand="0" w:firstRowFirstColumn="0" w:firstRowLastColumn="0" w:lastRowFirstColumn="0" w:lastRowLastColumn="0"/>
            <w:tcW w:w="73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4</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cnfStyle w:val="000000100000" w:firstRow="0" w:lastRow="0" w:firstColumn="0" w:lastColumn="0" w:oddVBand="0" w:evenVBand="0" w:oddHBand="1"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11</w:t>
            </w:r>
          </w:p>
        </w:tc>
        <w:tc>
          <w:tcPr>
            <w:cnfStyle w:val="000010000000" w:firstRow="0" w:lastRow="0" w:firstColumn="0" w:lastColumn="0" w:oddVBand="1" w:evenVBand="0" w:oddHBand="0" w:evenHBand="0" w:firstRowFirstColumn="0" w:firstRowLastColumn="0" w:lastRowFirstColumn="0" w:lastRowLastColumn="0"/>
            <w:tcW w:w="2670" w:type="dxa"/>
          </w:tcPr>
          <w:p w:rsidR="002F514B" w:rsidRPr="00D455CF" w:rsidRDefault="002F514B" w:rsidP="007F314E">
            <w:pPr>
              <w:rPr>
                <w:rFonts w:ascii="Cambria" w:hAnsi="Cambria"/>
                <w:sz w:val="24"/>
                <w:szCs w:val="24"/>
              </w:rPr>
            </w:pPr>
            <w:r>
              <w:rPr>
                <w:rFonts w:ascii="Cambria" w:hAnsi="Cambria"/>
                <w:sz w:val="24"/>
                <w:szCs w:val="24"/>
              </w:rPr>
              <w:t>Görsel Sanatlar</w:t>
            </w:r>
          </w:p>
        </w:tc>
        <w:tc>
          <w:tcPr>
            <w:tcW w:w="875"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22</w:t>
            </w:r>
          </w:p>
        </w:tc>
        <w:tc>
          <w:tcPr>
            <w:cnfStyle w:val="000010000000" w:firstRow="0" w:lastRow="0" w:firstColumn="0" w:lastColumn="0" w:oddVBand="1" w:evenVBand="0" w:oddHBand="0" w:evenHBand="0" w:firstRowFirstColumn="0" w:firstRowLastColumn="0" w:lastRowFirstColumn="0" w:lastRowLastColumn="0"/>
            <w:tcW w:w="731" w:type="dxa"/>
          </w:tcPr>
          <w:p w:rsidR="002F514B" w:rsidRPr="00D455CF" w:rsidRDefault="002F514B" w:rsidP="007F314E">
            <w:pPr>
              <w:rPr>
                <w:rFonts w:ascii="Cambria" w:hAnsi="Cambria"/>
                <w:sz w:val="24"/>
                <w:szCs w:val="24"/>
              </w:rPr>
            </w:pPr>
            <w:r>
              <w:rPr>
                <w:rFonts w:ascii="Cambria" w:hAnsi="Cambria"/>
                <w:sz w:val="24"/>
                <w:szCs w:val="24"/>
              </w:rPr>
              <w:t>1</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12</w:t>
            </w:r>
          </w:p>
        </w:tc>
        <w:tc>
          <w:tcPr>
            <w:cnfStyle w:val="000010000000" w:firstRow="0" w:lastRow="0" w:firstColumn="0" w:lastColumn="0" w:oddVBand="1" w:evenVBand="0" w:oddHBand="0" w:evenHBand="0" w:firstRowFirstColumn="0" w:firstRowLastColumn="0" w:lastRowFirstColumn="0" w:lastRowLastColumn="0"/>
            <w:tcW w:w="267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İlköğretim Matematik</w:t>
            </w:r>
          </w:p>
        </w:tc>
        <w:tc>
          <w:tcPr>
            <w:tcW w:w="875"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123</w:t>
            </w:r>
          </w:p>
        </w:tc>
        <w:tc>
          <w:tcPr>
            <w:cnfStyle w:val="000010000000" w:firstRow="0" w:lastRow="0" w:firstColumn="0" w:lastColumn="0" w:oddVBand="1" w:evenVBand="0" w:oddHBand="0" w:evenHBand="0" w:firstRowFirstColumn="0" w:firstRowLastColumn="0" w:lastRowFirstColumn="0" w:lastRowLastColumn="0"/>
            <w:tcW w:w="731"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6</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6</w:t>
            </w:r>
          </w:p>
        </w:tc>
        <w:tc>
          <w:tcPr>
            <w:cnfStyle w:val="000010000000" w:firstRow="0" w:lastRow="0" w:firstColumn="0" w:lastColumn="0" w:oddVBand="1" w:evenVBand="0" w:oddHBand="0" w:evenHBand="0" w:firstRowFirstColumn="0" w:firstRowLastColumn="0" w:lastRowFirstColumn="0" w:lastRowLastColumn="0"/>
            <w:tcW w:w="73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6</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cnfStyle w:val="000000100000" w:firstRow="0" w:lastRow="0" w:firstColumn="0" w:lastColumn="0" w:oddVBand="0" w:evenVBand="0" w:oddHBand="1"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13</w:t>
            </w:r>
          </w:p>
        </w:tc>
        <w:tc>
          <w:tcPr>
            <w:cnfStyle w:val="000010000000" w:firstRow="0" w:lastRow="0" w:firstColumn="0" w:lastColumn="0" w:oddVBand="1" w:evenVBand="0" w:oddHBand="0" w:evenHBand="0" w:firstRowFirstColumn="0" w:firstRowLastColumn="0" w:lastRowFirstColumn="0" w:lastRowLastColumn="0"/>
            <w:tcW w:w="2670" w:type="dxa"/>
          </w:tcPr>
          <w:p w:rsidR="002F514B" w:rsidRPr="00D455CF" w:rsidRDefault="002F514B" w:rsidP="007F314E">
            <w:pPr>
              <w:rPr>
                <w:rFonts w:ascii="Cambria" w:hAnsi="Cambria"/>
                <w:sz w:val="24"/>
                <w:szCs w:val="24"/>
              </w:rPr>
            </w:pPr>
            <w:r>
              <w:rPr>
                <w:rFonts w:ascii="Cambria" w:hAnsi="Cambria"/>
                <w:sz w:val="24"/>
                <w:szCs w:val="24"/>
              </w:rPr>
              <w:t>İngilizce</w:t>
            </w:r>
          </w:p>
        </w:tc>
        <w:tc>
          <w:tcPr>
            <w:tcW w:w="875"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89</w:t>
            </w:r>
          </w:p>
        </w:tc>
        <w:tc>
          <w:tcPr>
            <w:cnfStyle w:val="000010000000" w:firstRow="0" w:lastRow="0" w:firstColumn="0" w:lastColumn="0" w:oddVBand="1" w:evenVBand="0" w:oddHBand="0" w:evenHBand="0" w:firstRowFirstColumn="0" w:firstRowLastColumn="0" w:lastRowFirstColumn="0" w:lastRowLastColumn="0"/>
            <w:tcW w:w="731" w:type="dxa"/>
          </w:tcPr>
          <w:p w:rsidR="002F514B" w:rsidRPr="00D455CF" w:rsidRDefault="002F514B" w:rsidP="007F314E">
            <w:pPr>
              <w:rPr>
                <w:rFonts w:ascii="Cambria" w:hAnsi="Cambria"/>
                <w:sz w:val="24"/>
                <w:szCs w:val="24"/>
              </w:rPr>
            </w:pPr>
            <w:r>
              <w:rPr>
                <w:rFonts w:ascii="Cambria" w:hAnsi="Cambria"/>
                <w:sz w:val="24"/>
                <w:szCs w:val="24"/>
              </w:rPr>
              <w:t>4</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5</w:t>
            </w:r>
          </w:p>
        </w:tc>
        <w:tc>
          <w:tcPr>
            <w:cnfStyle w:val="000010000000" w:firstRow="0" w:lastRow="0" w:firstColumn="0" w:lastColumn="0" w:oddVBand="1" w:evenVBand="0" w:oddHBand="0" w:evenHBand="0" w:firstRowFirstColumn="0" w:firstRowLastColumn="0" w:lastRowFirstColumn="0" w:lastRowLastColumn="0"/>
            <w:tcW w:w="730" w:type="dxa"/>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5</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14</w:t>
            </w:r>
          </w:p>
        </w:tc>
        <w:tc>
          <w:tcPr>
            <w:cnfStyle w:val="000010000000" w:firstRow="0" w:lastRow="0" w:firstColumn="0" w:lastColumn="0" w:oddVBand="1" w:evenVBand="0" w:oddHBand="0" w:evenHBand="0" w:firstRowFirstColumn="0" w:firstRowLastColumn="0" w:lastRowFirstColumn="0" w:lastRowLastColumn="0"/>
            <w:tcW w:w="267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Müzik</w:t>
            </w:r>
          </w:p>
        </w:tc>
        <w:tc>
          <w:tcPr>
            <w:tcW w:w="875"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32</w:t>
            </w:r>
          </w:p>
        </w:tc>
        <w:tc>
          <w:tcPr>
            <w:cnfStyle w:val="000010000000" w:firstRow="0" w:lastRow="0" w:firstColumn="0" w:lastColumn="0" w:oddVBand="1" w:evenVBand="0" w:oddHBand="0" w:evenHBand="0" w:firstRowFirstColumn="0" w:firstRowLastColumn="0" w:lastRowFirstColumn="0" w:lastRowLastColumn="0"/>
            <w:tcW w:w="731"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2</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010000000" w:firstRow="0" w:lastRow="0" w:firstColumn="0" w:lastColumn="0" w:oddVBand="1" w:evenVBand="0" w:oddHBand="0" w:evenHBand="0" w:firstRowFirstColumn="0" w:firstRowLastColumn="0" w:lastRowFirstColumn="0" w:lastRowLastColumn="0"/>
            <w:tcW w:w="73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b/>
                <w:sz w:val="24"/>
                <w:szCs w:val="24"/>
              </w:rPr>
            </w:pPr>
            <w:r>
              <w:rPr>
                <w:rFonts w:ascii="Cambria" w:hAnsi="Cambria"/>
                <w:b/>
                <w:sz w:val="24"/>
                <w:szCs w:val="24"/>
              </w:rPr>
              <w:t>1</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cnfStyle w:val="000000100000" w:firstRow="0" w:lastRow="0" w:firstColumn="0" w:lastColumn="0" w:oddVBand="0" w:evenVBand="0" w:oddHBand="1"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15</w:t>
            </w:r>
          </w:p>
        </w:tc>
        <w:tc>
          <w:tcPr>
            <w:cnfStyle w:val="000010000000" w:firstRow="0" w:lastRow="0" w:firstColumn="0" w:lastColumn="0" w:oddVBand="1" w:evenVBand="0" w:oddHBand="0" w:evenHBand="0" w:firstRowFirstColumn="0" w:firstRowLastColumn="0" w:lastRowFirstColumn="0" w:lastRowLastColumn="0"/>
            <w:tcW w:w="2670" w:type="dxa"/>
          </w:tcPr>
          <w:p w:rsidR="002F514B" w:rsidRPr="00D455CF" w:rsidRDefault="002F514B" w:rsidP="007F314E">
            <w:pPr>
              <w:rPr>
                <w:rFonts w:ascii="Cambria" w:hAnsi="Cambria"/>
                <w:sz w:val="24"/>
                <w:szCs w:val="24"/>
              </w:rPr>
            </w:pPr>
            <w:r>
              <w:rPr>
                <w:rFonts w:ascii="Cambria" w:hAnsi="Cambria"/>
                <w:sz w:val="24"/>
                <w:szCs w:val="24"/>
              </w:rPr>
              <w:t>Okul Öncesi</w:t>
            </w:r>
          </w:p>
        </w:tc>
        <w:tc>
          <w:tcPr>
            <w:tcW w:w="875"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31" w:type="dxa"/>
          </w:tcPr>
          <w:p w:rsidR="002F514B" w:rsidRPr="00D455CF" w:rsidRDefault="002F514B" w:rsidP="007F314E">
            <w:pPr>
              <w:rPr>
                <w:rFonts w:ascii="Cambria" w:hAnsi="Cambria"/>
                <w:sz w:val="24"/>
                <w:szCs w:val="24"/>
              </w:rPr>
            </w:pPr>
            <w:r>
              <w:rPr>
                <w:rFonts w:ascii="Cambria" w:hAnsi="Cambria"/>
                <w:sz w:val="24"/>
                <w:szCs w:val="24"/>
              </w:rPr>
              <w:t>2</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2</w:t>
            </w:r>
          </w:p>
        </w:tc>
        <w:tc>
          <w:tcPr>
            <w:cnfStyle w:val="000010000000" w:firstRow="0" w:lastRow="0" w:firstColumn="0" w:lastColumn="0" w:oddVBand="1" w:evenVBand="0" w:oddHBand="0" w:evenHBand="0" w:firstRowFirstColumn="0" w:firstRowLastColumn="0" w:lastRowFirstColumn="0" w:lastRowLastColumn="0"/>
            <w:tcW w:w="730" w:type="dxa"/>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100000" w:firstRow="0" w:lastRow="0" w:firstColumn="0" w:lastColumn="0" w:oddVBand="0" w:evenVBand="0" w:oddHBand="1" w:evenHBand="0" w:firstRowFirstColumn="0" w:firstRowLastColumn="0" w:lastRowFirstColumn="0" w:lastRowLastColumn="0"/>
              <w:rPr>
                <w:rFonts w:ascii="Cambria" w:hAnsi="Cambria"/>
                <w:b/>
                <w:sz w:val="24"/>
                <w:szCs w:val="24"/>
              </w:rPr>
            </w:pPr>
            <w:r>
              <w:rPr>
                <w:rFonts w:ascii="Cambria" w:hAnsi="Cambria"/>
                <w:b/>
                <w:sz w:val="24"/>
                <w:szCs w:val="24"/>
              </w:rPr>
              <w:t>2</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D455CF" w:rsidTr="007F314E">
        <w:trPr>
          <w:gridAfter w:val="1"/>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D455CF" w:rsidRDefault="002F514B" w:rsidP="007F314E">
            <w:pPr>
              <w:rPr>
                <w:rFonts w:ascii="Cambria" w:hAnsi="Cambria"/>
                <w:color w:val="000000" w:themeColor="text1"/>
                <w:sz w:val="24"/>
                <w:szCs w:val="24"/>
              </w:rPr>
            </w:pPr>
            <w:r>
              <w:rPr>
                <w:rFonts w:ascii="Cambria" w:hAnsi="Cambria"/>
                <w:color w:val="000000" w:themeColor="text1"/>
                <w:sz w:val="24"/>
                <w:szCs w:val="24"/>
              </w:rPr>
              <w:t>16</w:t>
            </w:r>
          </w:p>
        </w:tc>
        <w:tc>
          <w:tcPr>
            <w:cnfStyle w:val="000010000000" w:firstRow="0" w:lastRow="0" w:firstColumn="0" w:lastColumn="0" w:oddVBand="1" w:evenVBand="0" w:oddHBand="0" w:evenHBand="0" w:firstRowFirstColumn="0" w:firstRowLastColumn="0" w:lastRowFirstColumn="0" w:lastRowLastColumn="0"/>
            <w:tcW w:w="267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Rehberlik</w:t>
            </w:r>
          </w:p>
        </w:tc>
        <w:tc>
          <w:tcPr>
            <w:tcW w:w="875"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p>
        </w:tc>
        <w:tc>
          <w:tcPr>
            <w:cnfStyle w:val="000010000000" w:firstRow="0" w:lastRow="0" w:firstColumn="0" w:lastColumn="0" w:oddVBand="1" w:evenVBand="0" w:oddHBand="0" w:evenHBand="0" w:firstRowFirstColumn="0" w:firstRowLastColumn="0" w:lastRowFirstColumn="0" w:lastRowLastColumn="0"/>
            <w:tcW w:w="731"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2</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w:t>
            </w:r>
          </w:p>
        </w:tc>
        <w:tc>
          <w:tcPr>
            <w:cnfStyle w:val="000010000000" w:firstRow="0" w:lastRow="0" w:firstColumn="0" w:lastColumn="0" w:oddVBand="1" w:evenVBand="0" w:oddHBand="0" w:evenHBand="0" w:firstRowFirstColumn="0" w:firstRowLastColumn="0" w:lastRowFirstColumn="0" w:lastRowLastColumn="0"/>
            <w:tcW w:w="730"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819"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w:t>
            </w:r>
          </w:p>
        </w:tc>
        <w:tc>
          <w:tcPr>
            <w:cnfStyle w:val="000010000000" w:firstRow="0" w:lastRow="0" w:firstColumn="0" w:lastColumn="0" w:oddVBand="1" w:evenVBand="0" w:oddHBand="0" w:evenHBand="0" w:firstRowFirstColumn="0" w:firstRowLastColumn="0" w:lastRowFirstColumn="0" w:lastRowLastColumn="0"/>
            <w:tcW w:w="787" w:type="dxa"/>
            <w:tcBorders>
              <w:left w:val="none" w:sz="0" w:space="0" w:color="auto"/>
              <w:right w:val="none" w:sz="0" w:space="0" w:color="auto"/>
            </w:tcBorders>
          </w:tcPr>
          <w:p w:rsidR="002F514B" w:rsidRPr="00D455CF" w:rsidRDefault="002F514B" w:rsidP="007F314E">
            <w:pPr>
              <w:rPr>
                <w:rFonts w:ascii="Cambria" w:hAnsi="Cambria"/>
                <w:sz w:val="24"/>
                <w:szCs w:val="24"/>
              </w:rPr>
            </w:pPr>
            <w:r>
              <w:rPr>
                <w:rFonts w:ascii="Cambria" w:hAnsi="Cambria"/>
                <w:sz w:val="24"/>
                <w:szCs w:val="24"/>
              </w:rPr>
              <w:t>-</w:t>
            </w:r>
          </w:p>
        </w:tc>
        <w:tc>
          <w:tcPr>
            <w:tcW w:w="730" w:type="dxa"/>
          </w:tcPr>
          <w:p w:rsidR="002F514B" w:rsidRPr="00D455CF" w:rsidRDefault="002F514B" w:rsidP="007F314E">
            <w:pPr>
              <w:cnfStyle w:val="000000000000" w:firstRow="0" w:lastRow="0" w:firstColumn="0" w:lastColumn="0" w:oddVBand="0" w:evenVBand="0" w:oddHBand="0" w:evenHBand="0" w:firstRowFirstColumn="0" w:firstRowLastColumn="0" w:lastRowFirstColumn="0" w:lastRowLastColumn="0"/>
              <w:rPr>
                <w:rFonts w:ascii="Cambria" w:hAnsi="Cambria"/>
                <w:sz w:val="24"/>
                <w:szCs w:val="24"/>
              </w:rPr>
            </w:pPr>
            <w:r>
              <w:rPr>
                <w:rFonts w:ascii="Cambria" w:hAnsi="Cambria"/>
                <w:sz w:val="24"/>
                <w:szCs w:val="24"/>
              </w:rPr>
              <w:t>2</w:t>
            </w:r>
          </w:p>
        </w:tc>
        <w:tc>
          <w:tcPr>
            <w:cnfStyle w:val="000100000000" w:firstRow="0" w:lastRow="0" w:firstColumn="0" w:lastColumn="1" w:oddVBand="0" w:evenVBand="0" w:oddHBand="0" w:evenHBand="0" w:firstRowFirstColumn="0" w:firstRowLastColumn="0" w:lastRowFirstColumn="0" w:lastRowLastColumn="0"/>
            <w:tcW w:w="830" w:type="dxa"/>
          </w:tcPr>
          <w:p w:rsidR="002F514B" w:rsidRPr="00D455CF" w:rsidRDefault="002F514B" w:rsidP="007F314E">
            <w:pPr>
              <w:rPr>
                <w:rFonts w:ascii="Cambria" w:hAnsi="Cambria"/>
                <w:sz w:val="24"/>
                <w:szCs w:val="24"/>
              </w:rPr>
            </w:pPr>
            <w:r>
              <w:rPr>
                <w:rFonts w:ascii="Cambria" w:hAnsi="Cambria"/>
                <w:sz w:val="24"/>
                <w:szCs w:val="24"/>
              </w:rPr>
              <w:t>-</w:t>
            </w:r>
          </w:p>
        </w:tc>
      </w:tr>
      <w:tr w:rsidR="002F514B" w:rsidRPr="007A54AE" w:rsidTr="007F314E">
        <w:trPr>
          <w:gridAfter w:val="1"/>
          <w:cnfStyle w:val="010000000000" w:firstRow="0" w:lastRow="1" w:firstColumn="0" w:lastColumn="0" w:oddVBand="0" w:evenVBand="0" w:oddHBand="0" w:evenHBand="0" w:firstRowFirstColumn="0" w:firstRowLastColumn="0" w:lastRowFirstColumn="0" w:lastRowLastColumn="0"/>
          <w:wAfter w:w="10" w:type="dxa"/>
          <w:trHeight w:hRule="exact" w:val="363"/>
        </w:trPr>
        <w:tc>
          <w:tcPr>
            <w:cnfStyle w:val="001000000000" w:firstRow="0" w:lastRow="0" w:firstColumn="1" w:lastColumn="0" w:oddVBand="0" w:evenVBand="0" w:oddHBand="0" w:evenHBand="0" w:firstRowFirstColumn="0" w:firstRowLastColumn="0" w:lastRowFirstColumn="0" w:lastRowLastColumn="0"/>
            <w:tcW w:w="675" w:type="dxa"/>
          </w:tcPr>
          <w:p w:rsidR="002F514B" w:rsidRPr="007A54AE" w:rsidRDefault="002F514B" w:rsidP="007F314E">
            <w:pPr>
              <w:rPr>
                <w:rFonts w:ascii="Cambria" w:hAnsi="Cambria"/>
                <w:sz w:val="24"/>
                <w:szCs w:val="24"/>
              </w:rPr>
            </w:pPr>
            <w:r w:rsidRPr="007A54AE">
              <w:rPr>
                <w:rFonts w:ascii="Cambria" w:hAnsi="Cambria"/>
                <w:sz w:val="24"/>
                <w:szCs w:val="24"/>
              </w:rPr>
              <w:t>17</w:t>
            </w:r>
          </w:p>
        </w:tc>
        <w:tc>
          <w:tcPr>
            <w:cnfStyle w:val="000010000000" w:firstRow="0" w:lastRow="0" w:firstColumn="0" w:lastColumn="0" w:oddVBand="1" w:evenVBand="0" w:oddHBand="0" w:evenHBand="0" w:firstRowFirstColumn="0" w:firstRowLastColumn="0" w:lastRowFirstColumn="0" w:lastRowLastColumn="0"/>
            <w:tcW w:w="2670" w:type="dxa"/>
          </w:tcPr>
          <w:p w:rsidR="002F514B" w:rsidRPr="007A54AE" w:rsidRDefault="002F514B" w:rsidP="007F314E">
            <w:pPr>
              <w:rPr>
                <w:rFonts w:ascii="Cambria" w:hAnsi="Cambria"/>
                <w:sz w:val="24"/>
                <w:szCs w:val="24"/>
                <w:highlight w:val="black"/>
              </w:rPr>
            </w:pPr>
          </w:p>
        </w:tc>
        <w:tc>
          <w:tcPr>
            <w:tcW w:w="875" w:type="dxa"/>
          </w:tcPr>
          <w:p w:rsidR="002F514B" w:rsidRPr="007A54AE" w:rsidRDefault="002F514B" w:rsidP="007F314E">
            <w:pPr>
              <w:cnfStyle w:val="010000000000" w:firstRow="0" w:lastRow="1" w:firstColumn="0" w:lastColumn="0" w:oddVBand="0" w:evenVBand="0" w:oddHBand="0" w:evenHBand="0" w:firstRowFirstColumn="0" w:firstRowLastColumn="0" w:lastRowFirstColumn="0" w:lastRowLastColumn="0"/>
              <w:rPr>
                <w:rFonts w:ascii="Cambria" w:hAnsi="Cambria"/>
                <w:sz w:val="24"/>
                <w:szCs w:val="24"/>
                <w:highlight w:val="black"/>
              </w:rPr>
            </w:pPr>
          </w:p>
        </w:tc>
        <w:tc>
          <w:tcPr>
            <w:cnfStyle w:val="000010000000" w:firstRow="0" w:lastRow="0" w:firstColumn="0" w:lastColumn="0" w:oddVBand="1" w:evenVBand="0" w:oddHBand="0" w:evenHBand="0" w:firstRowFirstColumn="0" w:firstRowLastColumn="0" w:lastRowFirstColumn="0" w:lastRowLastColumn="0"/>
            <w:tcW w:w="731" w:type="dxa"/>
          </w:tcPr>
          <w:p w:rsidR="002F514B" w:rsidRPr="007A54AE" w:rsidRDefault="002F514B" w:rsidP="007F314E">
            <w:pPr>
              <w:rPr>
                <w:rFonts w:ascii="Cambria" w:hAnsi="Cambria"/>
                <w:sz w:val="24"/>
                <w:szCs w:val="24"/>
                <w:highlight w:val="black"/>
              </w:rPr>
            </w:pPr>
          </w:p>
        </w:tc>
        <w:tc>
          <w:tcPr>
            <w:tcW w:w="730" w:type="dxa"/>
          </w:tcPr>
          <w:p w:rsidR="002F514B" w:rsidRPr="007A54AE" w:rsidRDefault="002F514B" w:rsidP="007F314E">
            <w:pPr>
              <w:cnfStyle w:val="010000000000" w:firstRow="0" w:lastRow="1" w:firstColumn="0" w:lastColumn="0" w:oddVBand="0" w:evenVBand="0" w:oddHBand="0" w:evenHBand="0" w:firstRowFirstColumn="0" w:firstRowLastColumn="0" w:lastRowFirstColumn="0" w:lastRowLastColumn="0"/>
              <w:rPr>
                <w:rFonts w:ascii="Cambria" w:hAnsi="Cambria"/>
                <w:sz w:val="24"/>
                <w:szCs w:val="24"/>
                <w:highlight w:val="black"/>
              </w:rPr>
            </w:pPr>
          </w:p>
        </w:tc>
        <w:tc>
          <w:tcPr>
            <w:cnfStyle w:val="000010000000" w:firstRow="0" w:lastRow="0" w:firstColumn="0" w:lastColumn="0" w:oddVBand="1" w:evenVBand="0" w:oddHBand="0" w:evenHBand="0" w:firstRowFirstColumn="0" w:firstRowLastColumn="0" w:lastRowFirstColumn="0" w:lastRowLastColumn="0"/>
            <w:tcW w:w="730" w:type="dxa"/>
          </w:tcPr>
          <w:p w:rsidR="002F514B" w:rsidRPr="007A54AE" w:rsidRDefault="002F514B" w:rsidP="007F314E">
            <w:pPr>
              <w:rPr>
                <w:rFonts w:ascii="Cambria" w:hAnsi="Cambria"/>
                <w:sz w:val="24"/>
                <w:szCs w:val="24"/>
                <w:highlight w:val="black"/>
              </w:rPr>
            </w:pPr>
          </w:p>
        </w:tc>
        <w:tc>
          <w:tcPr>
            <w:tcW w:w="819" w:type="dxa"/>
          </w:tcPr>
          <w:p w:rsidR="002F514B" w:rsidRPr="007A54AE" w:rsidRDefault="002F514B" w:rsidP="007F314E">
            <w:pPr>
              <w:cnfStyle w:val="010000000000" w:firstRow="0" w:lastRow="1" w:firstColumn="0" w:lastColumn="0" w:oddVBand="0" w:evenVBand="0" w:oddHBand="0" w:evenHBand="0" w:firstRowFirstColumn="0" w:firstRowLastColumn="0" w:lastRowFirstColumn="0" w:lastRowLastColumn="0"/>
              <w:rPr>
                <w:rFonts w:ascii="Cambria" w:hAnsi="Cambria"/>
                <w:sz w:val="24"/>
                <w:szCs w:val="24"/>
                <w:highlight w:val="black"/>
              </w:rPr>
            </w:pPr>
          </w:p>
        </w:tc>
        <w:tc>
          <w:tcPr>
            <w:cnfStyle w:val="000010000000" w:firstRow="0" w:lastRow="0" w:firstColumn="0" w:lastColumn="0" w:oddVBand="1" w:evenVBand="0" w:oddHBand="0" w:evenHBand="0" w:firstRowFirstColumn="0" w:firstRowLastColumn="0" w:lastRowFirstColumn="0" w:lastRowLastColumn="0"/>
            <w:tcW w:w="787" w:type="dxa"/>
          </w:tcPr>
          <w:p w:rsidR="002F514B" w:rsidRPr="007A54AE" w:rsidRDefault="002F514B" w:rsidP="007F314E">
            <w:pPr>
              <w:rPr>
                <w:rFonts w:ascii="Cambria" w:hAnsi="Cambria"/>
                <w:sz w:val="24"/>
                <w:szCs w:val="24"/>
                <w:highlight w:val="black"/>
              </w:rPr>
            </w:pPr>
          </w:p>
        </w:tc>
        <w:tc>
          <w:tcPr>
            <w:tcW w:w="730" w:type="dxa"/>
          </w:tcPr>
          <w:p w:rsidR="002F514B" w:rsidRPr="007A54AE" w:rsidRDefault="002F514B" w:rsidP="007F314E">
            <w:pPr>
              <w:cnfStyle w:val="010000000000" w:firstRow="0" w:lastRow="1" w:firstColumn="0" w:lastColumn="0" w:oddVBand="0" w:evenVBand="0" w:oddHBand="0" w:evenHBand="0" w:firstRowFirstColumn="0" w:firstRowLastColumn="0" w:lastRowFirstColumn="0" w:lastRowLastColumn="0"/>
              <w:rPr>
                <w:rFonts w:ascii="Cambria" w:hAnsi="Cambria"/>
                <w:sz w:val="24"/>
                <w:szCs w:val="24"/>
                <w:highlight w:val="black"/>
              </w:rPr>
            </w:pPr>
          </w:p>
        </w:tc>
        <w:tc>
          <w:tcPr>
            <w:cnfStyle w:val="000100000000" w:firstRow="0" w:lastRow="0" w:firstColumn="0" w:lastColumn="1" w:oddVBand="0" w:evenVBand="0" w:oddHBand="0" w:evenHBand="0" w:firstRowFirstColumn="0" w:firstRowLastColumn="0" w:lastRowFirstColumn="0" w:lastRowLastColumn="0"/>
            <w:tcW w:w="830" w:type="dxa"/>
          </w:tcPr>
          <w:p w:rsidR="002F514B" w:rsidRPr="007A54AE" w:rsidRDefault="002F514B" w:rsidP="007F314E">
            <w:pPr>
              <w:rPr>
                <w:rFonts w:ascii="Cambria" w:hAnsi="Cambria"/>
                <w:sz w:val="24"/>
                <w:szCs w:val="24"/>
                <w:highlight w:val="black"/>
              </w:rPr>
            </w:pPr>
          </w:p>
        </w:tc>
      </w:tr>
    </w:tbl>
    <w:p w:rsidR="002F514B" w:rsidRDefault="002F514B" w:rsidP="00272413">
      <w:pPr>
        <w:spacing w:before="79"/>
        <w:ind w:left="118"/>
        <w:rPr>
          <w:b/>
          <w:sz w:val="20"/>
        </w:rPr>
      </w:pPr>
    </w:p>
    <w:p w:rsidR="002F514B" w:rsidRDefault="002F514B" w:rsidP="00272413">
      <w:pPr>
        <w:spacing w:before="79"/>
        <w:ind w:left="118"/>
        <w:rPr>
          <w:b/>
          <w:sz w:val="20"/>
        </w:rPr>
      </w:pPr>
    </w:p>
    <w:p w:rsidR="002F514B" w:rsidRDefault="002F514B" w:rsidP="00272413">
      <w:pPr>
        <w:spacing w:before="79"/>
        <w:ind w:left="118"/>
        <w:rPr>
          <w:b/>
          <w:sz w:val="20"/>
        </w:rPr>
      </w:pPr>
    </w:p>
    <w:p w:rsidR="002F514B" w:rsidRDefault="002F514B" w:rsidP="00272413">
      <w:pPr>
        <w:spacing w:before="79"/>
        <w:ind w:left="118"/>
        <w:rPr>
          <w:b/>
          <w:sz w:val="20"/>
        </w:rPr>
      </w:pPr>
    </w:p>
    <w:p w:rsidR="002F514B" w:rsidRDefault="002F514B" w:rsidP="00272413">
      <w:pPr>
        <w:spacing w:before="79"/>
        <w:ind w:left="118"/>
        <w:rPr>
          <w:b/>
          <w:sz w:val="20"/>
        </w:rPr>
      </w:pPr>
    </w:p>
    <w:p w:rsidR="002F514B" w:rsidRDefault="002F514B" w:rsidP="002F514B">
      <w:pPr>
        <w:spacing w:before="79"/>
        <w:rPr>
          <w:b/>
          <w:sz w:val="20"/>
        </w:rPr>
      </w:pPr>
    </w:p>
    <w:p w:rsidR="002F514B" w:rsidRDefault="002F514B" w:rsidP="00272413">
      <w:pPr>
        <w:spacing w:before="79"/>
        <w:ind w:left="118"/>
        <w:rPr>
          <w:b/>
          <w:sz w:val="20"/>
        </w:rPr>
      </w:pPr>
    </w:p>
    <w:p w:rsidR="002F514B" w:rsidRDefault="002F514B" w:rsidP="00272413">
      <w:pPr>
        <w:spacing w:before="79"/>
        <w:ind w:left="118"/>
        <w:rPr>
          <w:b/>
          <w:sz w:val="20"/>
        </w:rPr>
      </w:pPr>
    </w:p>
    <w:p w:rsidR="002F514B" w:rsidRDefault="002F514B" w:rsidP="00272413">
      <w:pPr>
        <w:spacing w:before="79"/>
        <w:ind w:left="118"/>
        <w:rPr>
          <w:b/>
          <w:sz w:val="20"/>
        </w:rPr>
      </w:pPr>
    </w:p>
    <w:p w:rsidR="002F514B" w:rsidRDefault="002F514B" w:rsidP="00272413">
      <w:pPr>
        <w:spacing w:before="79"/>
        <w:ind w:left="118"/>
        <w:rPr>
          <w:b/>
          <w:sz w:val="20"/>
        </w:rPr>
      </w:pPr>
    </w:p>
    <w:p w:rsidR="002F514B" w:rsidRDefault="002F514B" w:rsidP="002F514B">
      <w:pPr>
        <w:spacing w:before="79"/>
        <w:rPr>
          <w:b/>
          <w:sz w:val="20"/>
        </w:rPr>
      </w:pPr>
    </w:p>
    <w:p w:rsidR="00272413" w:rsidRDefault="00272413" w:rsidP="00272413">
      <w:pPr>
        <w:pStyle w:val="GvdeMetni"/>
        <w:spacing w:before="10"/>
        <w:rPr>
          <w:b/>
          <w:sz w:val="19"/>
          <w:lang w:val="tr-TR"/>
        </w:rPr>
      </w:pPr>
    </w:p>
    <w:p w:rsidR="002F514B" w:rsidRPr="000F59F6" w:rsidRDefault="002F514B" w:rsidP="00272413">
      <w:pPr>
        <w:pStyle w:val="GvdeMetni"/>
        <w:spacing w:before="10"/>
        <w:rPr>
          <w:b/>
          <w:sz w:val="19"/>
          <w:lang w:val="tr-TR"/>
        </w:rPr>
      </w:pPr>
    </w:p>
    <w:p w:rsidR="00B4005C" w:rsidRPr="002F514B" w:rsidRDefault="00272413" w:rsidP="002F514B">
      <w:pPr>
        <w:ind w:left="118"/>
        <w:rPr>
          <w:b/>
          <w:color w:val="FF0000"/>
          <w:sz w:val="20"/>
        </w:rPr>
      </w:pPr>
      <w:r w:rsidRPr="000F59F6">
        <w:rPr>
          <w:b/>
          <w:sz w:val="20"/>
        </w:rPr>
        <w:lastRenderedPageBreak/>
        <w:t>Tablo 5. Çalışanların Görev Dağılımı</w:t>
      </w:r>
      <w:r w:rsidR="00B4005C" w:rsidRPr="000F59F6">
        <w:rPr>
          <w:b/>
          <w:sz w:val="20"/>
        </w:rPr>
        <w:t xml:space="preserve"> </w:t>
      </w: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30"/>
        <w:gridCol w:w="4721"/>
      </w:tblGrid>
      <w:tr w:rsidR="00272413" w:rsidRPr="000F59F6" w:rsidTr="00F73176">
        <w:trPr>
          <w:trHeight w:val="220"/>
        </w:trPr>
        <w:tc>
          <w:tcPr>
            <w:tcW w:w="4330" w:type="dxa"/>
          </w:tcPr>
          <w:p w:rsidR="00272413" w:rsidRPr="000F59F6" w:rsidRDefault="00272413" w:rsidP="00F73176">
            <w:pPr>
              <w:pStyle w:val="TableParagraph"/>
              <w:spacing w:line="214" w:lineRule="exact"/>
              <w:ind w:left="97"/>
              <w:rPr>
                <w:b/>
                <w:sz w:val="20"/>
                <w:lang w:val="tr-TR"/>
              </w:rPr>
            </w:pPr>
            <w:r w:rsidRPr="000F59F6">
              <w:rPr>
                <w:b/>
                <w:sz w:val="20"/>
                <w:lang w:val="tr-TR"/>
              </w:rPr>
              <w:t xml:space="preserve">Çalışanın </w:t>
            </w:r>
            <w:proofErr w:type="spellStart"/>
            <w:r w:rsidRPr="000F59F6">
              <w:rPr>
                <w:b/>
                <w:sz w:val="20"/>
                <w:lang w:val="tr-TR"/>
              </w:rPr>
              <w:t>Ünvanı</w:t>
            </w:r>
            <w:proofErr w:type="spellEnd"/>
          </w:p>
        </w:tc>
        <w:tc>
          <w:tcPr>
            <w:tcW w:w="4721" w:type="dxa"/>
          </w:tcPr>
          <w:p w:rsidR="00272413" w:rsidRPr="000F59F6" w:rsidRDefault="00272413" w:rsidP="00F73176">
            <w:pPr>
              <w:pStyle w:val="TableParagraph"/>
              <w:spacing w:line="214" w:lineRule="exact"/>
              <w:ind w:left="97"/>
              <w:rPr>
                <w:b/>
                <w:sz w:val="20"/>
                <w:lang w:val="tr-TR"/>
              </w:rPr>
            </w:pPr>
            <w:r w:rsidRPr="000F59F6">
              <w:rPr>
                <w:b/>
                <w:sz w:val="20"/>
                <w:lang w:val="tr-TR"/>
              </w:rPr>
              <w:t>Görevleri</w:t>
            </w:r>
          </w:p>
        </w:tc>
      </w:tr>
      <w:tr w:rsidR="00272413" w:rsidRPr="000F59F6" w:rsidTr="00F73176">
        <w:trPr>
          <w:trHeight w:val="220"/>
        </w:trPr>
        <w:tc>
          <w:tcPr>
            <w:tcW w:w="4330" w:type="dxa"/>
            <w:shd w:val="clear" w:color="auto" w:fill="E2EFD9"/>
          </w:tcPr>
          <w:p w:rsidR="00272413" w:rsidRPr="000F59F6" w:rsidRDefault="00272413" w:rsidP="00F73176">
            <w:pPr>
              <w:pStyle w:val="TableParagraph"/>
              <w:spacing w:line="214" w:lineRule="exact"/>
              <w:ind w:left="97"/>
              <w:rPr>
                <w:sz w:val="20"/>
                <w:lang w:val="tr-TR"/>
              </w:rPr>
            </w:pPr>
            <w:r w:rsidRPr="000F59F6">
              <w:rPr>
                <w:sz w:val="20"/>
                <w:lang w:val="tr-TR"/>
              </w:rPr>
              <w:t>Okul /Kurum Müdürü</w:t>
            </w:r>
          </w:p>
        </w:tc>
        <w:tc>
          <w:tcPr>
            <w:tcW w:w="4721" w:type="dxa"/>
            <w:shd w:val="clear" w:color="auto" w:fill="E2EFD9"/>
          </w:tcPr>
          <w:p w:rsidR="00272413" w:rsidRPr="000F59F6" w:rsidRDefault="00426B15" w:rsidP="00F73176">
            <w:pPr>
              <w:pStyle w:val="TableParagraph"/>
              <w:rPr>
                <w:rFonts w:ascii="Times New Roman"/>
                <w:sz w:val="16"/>
                <w:lang w:val="tr-TR"/>
              </w:rPr>
            </w:pPr>
            <w:r>
              <w:rPr>
                <w:rFonts w:ascii="Times New Roman"/>
                <w:sz w:val="16"/>
                <w:lang w:val="tr-TR"/>
              </w:rPr>
              <w:t xml:space="preserve">Okuldaki </w:t>
            </w:r>
            <w:proofErr w:type="spellStart"/>
            <w:r>
              <w:rPr>
                <w:rFonts w:ascii="Times New Roman"/>
                <w:sz w:val="16"/>
                <w:lang w:val="tr-TR"/>
              </w:rPr>
              <w:t>i</w:t>
            </w:r>
            <w:r>
              <w:rPr>
                <w:rFonts w:ascii="Times New Roman"/>
                <w:sz w:val="16"/>
                <w:lang w:val="tr-TR"/>
              </w:rPr>
              <w:t>ş</w:t>
            </w:r>
            <w:r>
              <w:rPr>
                <w:rFonts w:ascii="Times New Roman"/>
                <w:sz w:val="16"/>
                <w:lang w:val="tr-TR"/>
              </w:rPr>
              <w:t>leyirin</w:t>
            </w:r>
            <w:proofErr w:type="spellEnd"/>
            <w:r>
              <w:rPr>
                <w:rFonts w:ascii="Times New Roman"/>
                <w:sz w:val="16"/>
                <w:lang w:val="tr-TR"/>
              </w:rPr>
              <w:t xml:space="preserve"> takip edilmesi ve d</w:t>
            </w:r>
            <w:r>
              <w:rPr>
                <w:rFonts w:ascii="Times New Roman"/>
                <w:sz w:val="16"/>
                <w:lang w:val="tr-TR"/>
              </w:rPr>
              <w:t>ü</w:t>
            </w:r>
            <w:r>
              <w:rPr>
                <w:rFonts w:ascii="Times New Roman"/>
                <w:sz w:val="16"/>
                <w:lang w:val="tr-TR"/>
              </w:rPr>
              <w:t>zeltilmesinden sorumlu.</w:t>
            </w:r>
          </w:p>
        </w:tc>
      </w:tr>
      <w:tr w:rsidR="00272413" w:rsidRPr="000F59F6" w:rsidTr="00F73176">
        <w:trPr>
          <w:trHeight w:val="220"/>
        </w:trPr>
        <w:tc>
          <w:tcPr>
            <w:tcW w:w="4330" w:type="dxa"/>
            <w:shd w:val="clear" w:color="auto" w:fill="E2EFD9"/>
          </w:tcPr>
          <w:p w:rsidR="00272413" w:rsidRPr="000F59F6" w:rsidRDefault="00272413" w:rsidP="00F73176">
            <w:pPr>
              <w:pStyle w:val="TableParagraph"/>
              <w:spacing w:line="214" w:lineRule="exact"/>
              <w:ind w:left="97"/>
              <w:rPr>
                <w:sz w:val="20"/>
                <w:lang w:val="tr-TR"/>
              </w:rPr>
            </w:pPr>
            <w:r w:rsidRPr="000F59F6">
              <w:rPr>
                <w:sz w:val="20"/>
                <w:lang w:val="tr-TR"/>
              </w:rPr>
              <w:t>Müdür Yardımcısı</w:t>
            </w:r>
          </w:p>
        </w:tc>
        <w:tc>
          <w:tcPr>
            <w:tcW w:w="4721" w:type="dxa"/>
            <w:shd w:val="clear" w:color="auto" w:fill="E2EFD9"/>
          </w:tcPr>
          <w:p w:rsidR="00272413" w:rsidRPr="000F59F6" w:rsidRDefault="00426B15" w:rsidP="00F73176">
            <w:pPr>
              <w:pStyle w:val="TableParagraph"/>
              <w:rPr>
                <w:rFonts w:ascii="Times New Roman"/>
                <w:sz w:val="16"/>
                <w:lang w:val="tr-TR"/>
              </w:rPr>
            </w:pPr>
            <w:r>
              <w:rPr>
                <w:rFonts w:ascii="Times New Roman"/>
                <w:sz w:val="16"/>
                <w:lang w:val="tr-TR"/>
              </w:rPr>
              <w:t>Okul M</w:t>
            </w:r>
            <w:r>
              <w:rPr>
                <w:rFonts w:ascii="Times New Roman"/>
                <w:sz w:val="16"/>
                <w:lang w:val="tr-TR"/>
              </w:rPr>
              <w:t>ü</w:t>
            </w:r>
            <w:r>
              <w:rPr>
                <w:rFonts w:ascii="Times New Roman"/>
                <w:sz w:val="16"/>
                <w:lang w:val="tr-TR"/>
              </w:rPr>
              <w:t>d</w:t>
            </w:r>
            <w:r>
              <w:rPr>
                <w:rFonts w:ascii="Times New Roman"/>
                <w:sz w:val="16"/>
                <w:lang w:val="tr-TR"/>
              </w:rPr>
              <w:t>ü</w:t>
            </w:r>
            <w:r>
              <w:rPr>
                <w:rFonts w:ascii="Times New Roman"/>
                <w:sz w:val="16"/>
                <w:lang w:val="tr-TR"/>
              </w:rPr>
              <w:t>r</w:t>
            </w:r>
            <w:r>
              <w:rPr>
                <w:rFonts w:ascii="Times New Roman"/>
                <w:sz w:val="16"/>
                <w:lang w:val="tr-TR"/>
              </w:rPr>
              <w:t>ü</w:t>
            </w:r>
            <w:r>
              <w:rPr>
                <w:rFonts w:ascii="Times New Roman"/>
                <w:sz w:val="16"/>
                <w:lang w:val="tr-TR"/>
              </w:rPr>
              <w:t>n</w:t>
            </w:r>
            <w:r>
              <w:rPr>
                <w:rFonts w:ascii="Times New Roman"/>
                <w:sz w:val="16"/>
                <w:lang w:val="tr-TR"/>
              </w:rPr>
              <w:t>ü</w:t>
            </w:r>
            <w:r>
              <w:rPr>
                <w:rFonts w:ascii="Times New Roman"/>
                <w:sz w:val="16"/>
                <w:lang w:val="tr-TR"/>
              </w:rPr>
              <w:t>n vermi</w:t>
            </w:r>
            <w:r>
              <w:rPr>
                <w:rFonts w:ascii="Times New Roman"/>
                <w:sz w:val="16"/>
                <w:lang w:val="tr-TR"/>
              </w:rPr>
              <w:t>ş</w:t>
            </w:r>
            <w:r>
              <w:rPr>
                <w:rFonts w:ascii="Times New Roman"/>
                <w:sz w:val="16"/>
                <w:lang w:val="tr-TR"/>
              </w:rPr>
              <w:t xml:space="preserve"> oldu</w:t>
            </w:r>
            <w:r>
              <w:rPr>
                <w:rFonts w:ascii="Times New Roman"/>
                <w:sz w:val="16"/>
                <w:lang w:val="tr-TR"/>
              </w:rPr>
              <w:t>ğ</w:t>
            </w:r>
            <w:r>
              <w:rPr>
                <w:rFonts w:ascii="Times New Roman"/>
                <w:sz w:val="16"/>
                <w:lang w:val="tr-TR"/>
              </w:rPr>
              <w:t>u g</w:t>
            </w:r>
            <w:r>
              <w:rPr>
                <w:rFonts w:ascii="Times New Roman"/>
                <w:sz w:val="16"/>
                <w:lang w:val="tr-TR"/>
              </w:rPr>
              <w:t>ö</w:t>
            </w:r>
            <w:r>
              <w:rPr>
                <w:rFonts w:ascii="Times New Roman"/>
                <w:sz w:val="16"/>
                <w:lang w:val="tr-TR"/>
              </w:rPr>
              <w:t>rev ve sorumluluklar</w:t>
            </w:r>
            <w:r>
              <w:rPr>
                <w:rFonts w:ascii="Times New Roman"/>
                <w:sz w:val="16"/>
                <w:lang w:val="tr-TR"/>
              </w:rPr>
              <w:t>ı</w:t>
            </w:r>
            <w:r>
              <w:rPr>
                <w:rFonts w:ascii="Times New Roman"/>
                <w:sz w:val="16"/>
                <w:lang w:val="tr-TR"/>
              </w:rPr>
              <w:t xml:space="preserve"> yerine getirmeden sorumlu.</w:t>
            </w:r>
          </w:p>
        </w:tc>
      </w:tr>
      <w:tr w:rsidR="00272413" w:rsidRPr="000F59F6" w:rsidTr="00F73176">
        <w:trPr>
          <w:trHeight w:val="220"/>
        </w:trPr>
        <w:tc>
          <w:tcPr>
            <w:tcW w:w="4330" w:type="dxa"/>
            <w:shd w:val="clear" w:color="auto" w:fill="E2EFD9"/>
          </w:tcPr>
          <w:p w:rsidR="00272413" w:rsidRPr="000F59F6" w:rsidRDefault="00272413" w:rsidP="00F73176">
            <w:pPr>
              <w:pStyle w:val="TableParagraph"/>
              <w:spacing w:line="214" w:lineRule="exact"/>
              <w:ind w:left="97"/>
              <w:rPr>
                <w:sz w:val="20"/>
                <w:lang w:val="tr-TR"/>
              </w:rPr>
            </w:pPr>
            <w:r w:rsidRPr="000F59F6">
              <w:rPr>
                <w:sz w:val="20"/>
                <w:lang w:val="tr-TR"/>
              </w:rPr>
              <w:t>Öğretmenler</w:t>
            </w:r>
          </w:p>
        </w:tc>
        <w:tc>
          <w:tcPr>
            <w:tcW w:w="4721" w:type="dxa"/>
            <w:shd w:val="clear" w:color="auto" w:fill="E2EFD9"/>
          </w:tcPr>
          <w:p w:rsidR="00272413" w:rsidRPr="000F59F6" w:rsidRDefault="00426B15" w:rsidP="00F73176">
            <w:pPr>
              <w:pStyle w:val="TableParagraph"/>
              <w:rPr>
                <w:rFonts w:ascii="Times New Roman"/>
                <w:sz w:val="16"/>
                <w:lang w:val="tr-TR"/>
              </w:rPr>
            </w:pPr>
            <w:r>
              <w:rPr>
                <w:rFonts w:ascii="Times New Roman"/>
                <w:sz w:val="16"/>
                <w:lang w:val="tr-TR"/>
              </w:rPr>
              <w:t>Öğ</w:t>
            </w:r>
            <w:r>
              <w:rPr>
                <w:rFonts w:ascii="Times New Roman"/>
                <w:sz w:val="16"/>
                <w:lang w:val="tr-TR"/>
              </w:rPr>
              <w:t xml:space="preserve">rencilerin </w:t>
            </w:r>
            <w:proofErr w:type="gramStart"/>
            <w:r>
              <w:rPr>
                <w:rFonts w:ascii="Times New Roman"/>
                <w:sz w:val="16"/>
                <w:lang w:val="tr-TR"/>
              </w:rPr>
              <w:t>akademik , bili</w:t>
            </w:r>
            <w:r>
              <w:rPr>
                <w:rFonts w:ascii="Times New Roman"/>
                <w:sz w:val="16"/>
                <w:lang w:val="tr-TR"/>
              </w:rPr>
              <w:t>ş</w:t>
            </w:r>
            <w:r>
              <w:rPr>
                <w:rFonts w:ascii="Times New Roman"/>
                <w:sz w:val="16"/>
                <w:lang w:val="tr-TR"/>
              </w:rPr>
              <w:t>sel</w:t>
            </w:r>
            <w:proofErr w:type="gramEnd"/>
            <w:r>
              <w:rPr>
                <w:rFonts w:ascii="Times New Roman"/>
                <w:sz w:val="16"/>
                <w:lang w:val="tr-TR"/>
              </w:rPr>
              <w:t xml:space="preserve"> ve sosyal becerilerinin </w:t>
            </w:r>
            <w:proofErr w:type="spellStart"/>
            <w:r>
              <w:rPr>
                <w:rFonts w:ascii="Times New Roman"/>
                <w:sz w:val="16"/>
                <w:lang w:val="tr-TR"/>
              </w:rPr>
              <w:t>artt</w:t>
            </w:r>
            <w:r>
              <w:rPr>
                <w:rFonts w:ascii="Times New Roman"/>
                <w:sz w:val="16"/>
                <w:lang w:val="tr-TR"/>
              </w:rPr>
              <w:t>ı</w:t>
            </w:r>
            <w:r>
              <w:rPr>
                <w:rFonts w:ascii="Times New Roman"/>
                <w:sz w:val="16"/>
                <w:lang w:val="tr-TR"/>
              </w:rPr>
              <w:t>r</w:t>
            </w:r>
            <w:r>
              <w:rPr>
                <w:rFonts w:ascii="Times New Roman"/>
                <w:sz w:val="16"/>
                <w:lang w:val="tr-TR"/>
              </w:rPr>
              <w:t>ı</w:t>
            </w:r>
            <w:r>
              <w:rPr>
                <w:rFonts w:ascii="Times New Roman"/>
                <w:sz w:val="16"/>
                <w:lang w:val="tr-TR"/>
              </w:rPr>
              <w:t>lm</w:t>
            </w:r>
            <w:proofErr w:type="spellEnd"/>
            <w:r>
              <w:rPr>
                <w:rFonts w:ascii="Times New Roman"/>
                <w:sz w:val="16"/>
                <w:lang w:val="tr-TR"/>
              </w:rPr>
              <w:t xml:space="preserve"> as</w:t>
            </w:r>
            <w:r>
              <w:rPr>
                <w:rFonts w:ascii="Times New Roman"/>
                <w:sz w:val="16"/>
                <w:lang w:val="tr-TR"/>
              </w:rPr>
              <w:t>ı</w:t>
            </w:r>
            <w:r>
              <w:rPr>
                <w:rFonts w:ascii="Times New Roman"/>
                <w:sz w:val="16"/>
                <w:lang w:val="tr-TR"/>
              </w:rPr>
              <w:t>na yard</w:t>
            </w:r>
            <w:r>
              <w:rPr>
                <w:rFonts w:ascii="Times New Roman"/>
                <w:sz w:val="16"/>
                <w:lang w:val="tr-TR"/>
              </w:rPr>
              <w:t>ı</w:t>
            </w:r>
            <w:r>
              <w:rPr>
                <w:rFonts w:ascii="Times New Roman"/>
                <w:sz w:val="16"/>
                <w:lang w:val="tr-TR"/>
              </w:rPr>
              <w:t>mc</w:t>
            </w:r>
            <w:r>
              <w:rPr>
                <w:rFonts w:ascii="Times New Roman"/>
                <w:sz w:val="16"/>
                <w:lang w:val="tr-TR"/>
              </w:rPr>
              <w:t>ı</w:t>
            </w:r>
            <w:r>
              <w:rPr>
                <w:rFonts w:ascii="Times New Roman"/>
                <w:sz w:val="16"/>
                <w:lang w:val="tr-TR"/>
              </w:rPr>
              <w:t xml:space="preserve"> olmak.</w:t>
            </w:r>
          </w:p>
        </w:tc>
      </w:tr>
      <w:tr w:rsidR="00272413" w:rsidRPr="000F59F6" w:rsidTr="00F73176">
        <w:trPr>
          <w:trHeight w:val="220"/>
        </w:trPr>
        <w:tc>
          <w:tcPr>
            <w:tcW w:w="4330" w:type="dxa"/>
            <w:shd w:val="clear" w:color="auto" w:fill="E2EFD9"/>
          </w:tcPr>
          <w:p w:rsidR="00272413" w:rsidRPr="000F59F6" w:rsidRDefault="00272413" w:rsidP="00F73176">
            <w:pPr>
              <w:pStyle w:val="TableParagraph"/>
              <w:spacing w:line="214" w:lineRule="exact"/>
              <w:ind w:left="97"/>
              <w:rPr>
                <w:sz w:val="20"/>
                <w:lang w:val="tr-TR"/>
              </w:rPr>
            </w:pPr>
            <w:r w:rsidRPr="000F59F6">
              <w:rPr>
                <w:sz w:val="20"/>
                <w:lang w:val="tr-TR"/>
              </w:rPr>
              <w:t>Yardımcı Hizmetler Personeli</w:t>
            </w:r>
          </w:p>
        </w:tc>
        <w:tc>
          <w:tcPr>
            <w:tcW w:w="4721" w:type="dxa"/>
            <w:shd w:val="clear" w:color="auto" w:fill="E2EFD9"/>
          </w:tcPr>
          <w:p w:rsidR="00272413" w:rsidRPr="000F59F6" w:rsidRDefault="00426B15" w:rsidP="00F73176">
            <w:pPr>
              <w:pStyle w:val="TableParagraph"/>
              <w:rPr>
                <w:rFonts w:ascii="Times New Roman"/>
                <w:sz w:val="16"/>
                <w:lang w:val="tr-TR"/>
              </w:rPr>
            </w:pPr>
            <w:r>
              <w:rPr>
                <w:rFonts w:ascii="Times New Roman"/>
                <w:sz w:val="16"/>
                <w:lang w:val="tr-TR"/>
              </w:rPr>
              <w:t>E</w:t>
            </w:r>
            <w:r>
              <w:rPr>
                <w:rFonts w:ascii="Times New Roman"/>
                <w:sz w:val="16"/>
                <w:lang w:val="tr-TR"/>
              </w:rPr>
              <w:t>ğ</w:t>
            </w:r>
            <w:r>
              <w:rPr>
                <w:rFonts w:ascii="Times New Roman"/>
                <w:sz w:val="16"/>
                <w:lang w:val="tr-TR"/>
              </w:rPr>
              <w:t xml:space="preserve">itim ve </w:t>
            </w:r>
            <w:r>
              <w:rPr>
                <w:rFonts w:ascii="Times New Roman"/>
                <w:sz w:val="16"/>
                <w:lang w:val="tr-TR"/>
              </w:rPr>
              <w:t>öğ</w:t>
            </w:r>
            <w:r>
              <w:rPr>
                <w:rFonts w:ascii="Times New Roman"/>
                <w:sz w:val="16"/>
                <w:lang w:val="tr-TR"/>
              </w:rPr>
              <w:t xml:space="preserve">retimin </w:t>
            </w:r>
            <w:proofErr w:type="gramStart"/>
            <w:r>
              <w:rPr>
                <w:rFonts w:ascii="Times New Roman"/>
                <w:sz w:val="16"/>
                <w:lang w:val="tr-TR"/>
              </w:rPr>
              <w:t>hijyenik</w:t>
            </w:r>
            <w:proofErr w:type="gramEnd"/>
            <w:r>
              <w:rPr>
                <w:rFonts w:ascii="Times New Roman"/>
                <w:sz w:val="16"/>
                <w:lang w:val="tr-TR"/>
              </w:rPr>
              <w:t xml:space="preserve"> ortamlarda ve g</w:t>
            </w:r>
            <w:r>
              <w:rPr>
                <w:rFonts w:ascii="Times New Roman"/>
                <w:sz w:val="16"/>
                <w:lang w:val="tr-TR"/>
              </w:rPr>
              <w:t>ü</w:t>
            </w:r>
            <w:r>
              <w:rPr>
                <w:rFonts w:ascii="Times New Roman"/>
                <w:sz w:val="16"/>
                <w:lang w:val="tr-TR"/>
              </w:rPr>
              <w:t>venilir yap</w:t>
            </w:r>
            <w:r>
              <w:rPr>
                <w:rFonts w:ascii="Times New Roman"/>
                <w:sz w:val="16"/>
                <w:lang w:val="tr-TR"/>
              </w:rPr>
              <w:t>ı</w:t>
            </w:r>
            <w:r>
              <w:rPr>
                <w:rFonts w:ascii="Times New Roman"/>
                <w:sz w:val="16"/>
                <w:lang w:val="tr-TR"/>
              </w:rPr>
              <w:t>lmas</w:t>
            </w:r>
            <w:r>
              <w:rPr>
                <w:rFonts w:ascii="Times New Roman"/>
                <w:sz w:val="16"/>
                <w:lang w:val="tr-TR"/>
              </w:rPr>
              <w:t>ı</w:t>
            </w:r>
            <w:r>
              <w:rPr>
                <w:rFonts w:ascii="Times New Roman"/>
                <w:sz w:val="16"/>
                <w:lang w:val="tr-TR"/>
              </w:rPr>
              <w:t>n</w:t>
            </w:r>
            <w:r>
              <w:rPr>
                <w:rFonts w:ascii="Times New Roman"/>
                <w:sz w:val="16"/>
                <w:lang w:val="tr-TR"/>
              </w:rPr>
              <w:t>ı</w:t>
            </w:r>
            <w:r>
              <w:rPr>
                <w:rFonts w:ascii="Times New Roman"/>
                <w:sz w:val="16"/>
                <w:lang w:val="tr-TR"/>
              </w:rPr>
              <w:t xml:space="preserve"> sa</w:t>
            </w:r>
            <w:r>
              <w:rPr>
                <w:rFonts w:ascii="Times New Roman"/>
                <w:sz w:val="16"/>
                <w:lang w:val="tr-TR"/>
              </w:rPr>
              <w:t>ğ</w:t>
            </w:r>
            <w:r>
              <w:rPr>
                <w:rFonts w:ascii="Times New Roman"/>
                <w:sz w:val="16"/>
                <w:lang w:val="tr-TR"/>
              </w:rPr>
              <w:t>lanmas</w:t>
            </w:r>
            <w:r>
              <w:rPr>
                <w:rFonts w:ascii="Times New Roman"/>
                <w:sz w:val="16"/>
                <w:lang w:val="tr-TR"/>
              </w:rPr>
              <w:t>ı</w:t>
            </w:r>
            <w:r>
              <w:rPr>
                <w:rFonts w:ascii="Times New Roman"/>
                <w:sz w:val="16"/>
                <w:lang w:val="tr-TR"/>
              </w:rPr>
              <w:t>ndan sorumlu.</w:t>
            </w:r>
          </w:p>
        </w:tc>
      </w:tr>
    </w:tbl>
    <w:p w:rsidR="00272413" w:rsidRPr="000F59F6" w:rsidRDefault="00272413" w:rsidP="00272413">
      <w:pPr>
        <w:pStyle w:val="GvdeMetni"/>
        <w:rPr>
          <w:b/>
          <w:sz w:val="22"/>
          <w:lang w:val="tr-TR"/>
        </w:rPr>
      </w:pPr>
    </w:p>
    <w:p w:rsidR="00272413" w:rsidRPr="000F59F6" w:rsidRDefault="00272413" w:rsidP="00272413">
      <w:pPr>
        <w:pStyle w:val="GvdeMetni"/>
        <w:rPr>
          <w:b/>
          <w:sz w:val="22"/>
          <w:lang w:val="tr-TR"/>
        </w:rPr>
      </w:pPr>
    </w:p>
    <w:p w:rsidR="00F86F01" w:rsidRPr="000F59F6" w:rsidRDefault="00272413" w:rsidP="00F86F01">
      <w:pPr>
        <w:ind w:left="118"/>
        <w:rPr>
          <w:b/>
          <w:color w:val="FF0000"/>
          <w:sz w:val="20"/>
        </w:rPr>
      </w:pPr>
      <w:r w:rsidRPr="000F59F6">
        <w:rPr>
          <w:b/>
          <w:sz w:val="20"/>
        </w:rPr>
        <w:t>Tablo 6. İdari Personelin Hizmet Süresine İlişkin Bilgiler</w:t>
      </w:r>
      <w:r w:rsidR="00F86F01" w:rsidRPr="000F59F6">
        <w:rPr>
          <w:b/>
          <w:sz w:val="20"/>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0F59F6" w:rsidTr="00F73176">
        <w:trPr>
          <w:trHeight w:val="220"/>
        </w:trPr>
        <w:tc>
          <w:tcPr>
            <w:tcW w:w="3019" w:type="dxa"/>
            <w:vMerge w:val="restart"/>
            <w:shd w:val="clear" w:color="auto" w:fill="E2EFD9"/>
          </w:tcPr>
          <w:p w:rsidR="00272413" w:rsidRPr="000F59F6" w:rsidRDefault="00272413" w:rsidP="00F73176">
            <w:pPr>
              <w:pStyle w:val="TableParagraph"/>
              <w:spacing w:line="234" w:lineRule="exact"/>
              <w:ind w:left="103"/>
              <w:rPr>
                <w:b/>
                <w:sz w:val="20"/>
                <w:lang w:val="tr-TR"/>
              </w:rPr>
            </w:pPr>
            <w:r w:rsidRPr="000F59F6">
              <w:rPr>
                <w:b/>
                <w:sz w:val="20"/>
                <w:lang w:val="tr-TR"/>
              </w:rPr>
              <w:t>Hizmet Süreleri</w:t>
            </w:r>
          </w:p>
        </w:tc>
        <w:tc>
          <w:tcPr>
            <w:tcW w:w="6041" w:type="dxa"/>
            <w:gridSpan w:val="2"/>
            <w:shd w:val="clear" w:color="auto" w:fill="E2EFD9"/>
          </w:tcPr>
          <w:p w:rsidR="00272413" w:rsidRPr="000F59F6" w:rsidRDefault="00936255" w:rsidP="00F73176">
            <w:pPr>
              <w:pStyle w:val="TableParagraph"/>
              <w:spacing w:line="215" w:lineRule="exact"/>
              <w:ind w:left="102"/>
              <w:rPr>
                <w:b/>
                <w:sz w:val="20"/>
                <w:lang w:val="tr-TR"/>
              </w:rPr>
            </w:pPr>
            <w:proofErr w:type="gramStart"/>
            <w:r>
              <w:rPr>
                <w:b/>
                <w:sz w:val="20"/>
                <w:lang w:val="tr-TR"/>
              </w:rPr>
              <w:t xml:space="preserve">2024  </w:t>
            </w:r>
            <w:r w:rsidR="00272413" w:rsidRPr="000F59F6">
              <w:rPr>
                <w:b/>
                <w:sz w:val="20"/>
                <w:lang w:val="tr-TR"/>
              </w:rPr>
              <w:t>Yıl</w:t>
            </w:r>
            <w:proofErr w:type="gramEnd"/>
            <w:r w:rsidR="00272413" w:rsidRPr="000F59F6">
              <w:rPr>
                <w:b/>
                <w:sz w:val="20"/>
                <w:lang w:val="tr-TR"/>
              </w:rPr>
              <w:t xml:space="preserve"> İtibarıyla</w:t>
            </w:r>
          </w:p>
        </w:tc>
      </w:tr>
      <w:tr w:rsidR="00272413" w:rsidRPr="000F59F6" w:rsidTr="00F73176">
        <w:trPr>
          <w:trHeight w:val="220"/>
        </w:trPr>
        <w:tc>
          <w:tcPr>
            <w:tcW w:w="3019" w:type="dxa"/>
            <w:vMerge/>
            <w:tcBorders>
              <w:top w:val="nil"/>
            </w:tcBorders>
            <w:shd w:val="clear" w:color="auto" w:fill="E2EFD9"/>
          </w:tcPr>
          <w:p w:rsidR="00272413" w:rsidRPr="000F59F6" w:rsidRDefault="00272413" w:rsidP="00F73176">
            <w:pPr>
              <w:rPr>
                <w:sz w:val="2"/>
                <w:szCs w:val="2"/>
              </w:rPr>
            </w:pPr>
          </w:p>
        </w:tc>
        <w:tc>
          <w:tcPr>
            <w:tcW w:w="3022" w:type="dxa"/>
          </w:tcPr>
          <w:p w:rsidR="00272413" w:rsidRPr="000F59F6" w:rsidRDefault="00272413" w:rsidP="00F73176">
            <w:pPr>
              <w:pStyle w:val="TableParagraph"/>
              <w:spacing w:line="215" w:lineRule="exact"/>
              <w:ind w:left="102"/>
              <w:rPr>
                <w:b/>
                <w:sz w:val="20"/>
                <w:lang w:val="tr-TR"/>
              </w:rPr>
            </w:pPr>
            <w:r w:rsidRPr="000F59F6">
              <w:rPr>
                <w:b/>
                <w:sz w:val="20"/>
                <w:lang w:val="tr-TR"/>
              </w:rPr>
              <w:t>Kişi Sayısı</w:t>
            </w:r>
          </w:p>
        </w:tc>
        <w:tc>
          <w:tcPr>
            <w:tcW w:w="3019" w:type="dxa"/>
          </w:tcPr>
          <w:p w:rsidR="00272413" w:rsidRPr="000F59F6" w:rsidRDefault="00272413" w:rsidP="00F73176">
            <w:pPr>
              <w:pStyle w:val="TableParagraph"/>
              <w:spacing w:line="215" w:lineRule="exact"/>
              <w:ind w:left="103"/>
              <w:rPr>
                <w:sz w:val="20"/>
                <w:lang w:val="tr-TR"/>
              </w:rPr>
            </w:pPr>
            <w:r w:rsidRPr="000F59F6">
              <w:rPr>
                <w:w w:val="99"/>
                <w:sz w:val="20"/>
                <w:lang w:val="tr-TR"/>
              </w:rPr>
              <w:t>%</w:t>
            </w:r>
          </w:p>
        </w:tc>
      </w:tr>
      <w:tr w:rsidR="00272413" w:rsidRPr="000F59F6" w:rsidTr="00F73176">
        <w:trPr>
          <w:trHeight w:val="220"/>
        </w:trPr>
        <w:tc>
          <w:tcPr>
            <w:tcW w:w="3019" w:type="dxa"/>
            <w:shd w:val="clear" w:color="auto" w:fill="E2EFD9"/>
          </w:tcPr>
          <w:p w:rsidR="00272413" w:rsidRPr="000F59F6" w:rsidRDefault="00272413" w:rsidP="00F73176">
            <w:pPr>
              <w:pStyle w:val="TableParagraph"/>
              <w:spacing w:line="215" w:lineRule="exact"/>
              <w:ind w:left="103"/>
              <w:rPr>
                <w:sz w:val="20"/>
                <w:lang w:val="tr-TR"/>
              </w:rPr>
            </w:pPr>
            <w:r w:rsidRPr="000F59F6">
              <w:rPr>
                <w:sz w:val="20"/>
                <w:lang w:val="tr-TR"/>
              </w:rPr>
              <w:t>1-4 Yıl</w:t>
            </w:r>
          </w:p>
        </w:tc>
        <w:tc>
          <w:tcPr>
            <w:tcW w:w="3022" w:type="dxa"/>
          </w:tcPr>
          <w:p w:rsidR="00272413" w:rsidRPr="000F59F6" w:rsidRDefault="00426B15" w:rsidP="00F73176">
            <w:pPr>
              <w:pStyle w:val="TableParagraph"/>
              <w:rPr>
                <w:rFonts w:ascii="Times New Roman"/>
                <w:sz w:val="16"/>
                <w:lang w:val="tr-TR"/>
              </w:rPr>
            </w:pPr>
            <w:r>
              <w:rPr>
                <w:rFonts w:ascii="Times New Roman"/>
                <w:sz w:val="16"/>
                <w:lang w:val="tr-TR"/>
              </w:rPr>
              <w:t>1</w:t>
            </w:r>
          </w:p>
        </w:tc>
        <w:tc>
          <w:tcPr>
            <w:tcW w:w="3019" w:type="dxa"/>
          </w:tcPr>
          <w:p w:rsidR="00272413" w:rsidRPr="000F59F6" w:rsidRDefault="00272413" w:rsidP="00F73176">
            <w:pPr>
              <w:pStyle w:val="TableParagraph"/>
              <w:rPr>
                <w:rFonts w:ascii="Times New Roman"/>
                <w:sz w:val="16"/>
                <w:lang w:val="tr-TR"/>
              </w:rPr>
            </w:pPr>
          </w:p>
        </w:tc>
      </w:tr>
      <w:tr w:rsidR="00272413" w:rsidRPr="000F59F6" w:rsidTr="00F73176">
        <w:trPr>
          <w:trHeight w:val="220"/>
        </w:trPr>
        <w:tc>
          <w:tcPr>
            <w:tcW w:w="3019" w:type="dxa"/>
            <w:shd w:val="clear" w:color="auto" w:fill="E2EFD9"/>
          </w:tcPr>
          <w:p w:rsidR="00272413" w:rsidRPr="000F59F6" w:rsidRDefault="00272413" w:rsidP="00F73176">
            <w:pPr>
              <w:pStyle w:val="TableParagraph"/>
              <w:spacing w:line="214" w:lineRule="exact"/>
              <w:ind w:left="103"/>
              <w:rPr>
                <w:sz w:val="20"/>
                <w:lang w:val="tr-TR"/>
              </w:rPr>
            </w:pPr>
            <w:r w:rsidRPr="000F59F6">
              <w:rPr>
                <w:sz w:val="20"/>
                <w:lang w:val="tr-TR"/>
              </w:rPr>
              <w:t>5-6 Yıl</w:t>
            </w:r>
          </w:p>
        </w:tc>
        <w:tc>
          <w:tcPr>
            <w:tcW w:w="3022" w:type="dxa"/>
          </w:tcPr>
          <w:p w:rsidR="00272413" w:rsidRPr="000F59F6" w:rsidRDefault="00426B15" w:rsidP="00F73176">
            <w:pPr>
              <w:pStyle w:val="TableParagraph"/>
              <w:rPr>
                <w:rFonts w:ascii="Times New Roman"/>
                <w:sz w:val="16"/>
                <w:lang w:val="tr-TR"/>
              </w:rPr>
            </w:pPr>
            <w:r>
              <w:rPr>
                <w:rFonts w:ascii="Times New Roman"/>
                <w:sz w:val="16"/>
                <w:lang w:val="tr-TR"/>
              </w:rPr>
              <w:t>6</w:t>
            </w:r>
          </w:p>
        </w:tc>
        <w:tc>
          <w:tcPr>
            <w:tcW w:w="3019" w:type="dxa"/>
          </w:tcPr>
          <w:p w:rsidR="00272413" w:rsidRPr="000F59F6" w:rsidRDefault="00272413" w:rsidP="00F73176">
            <w:pPr>
              <w:pStyle w:val="TableParagraph"/>
              <w:rPr>
                <w:rFonts w:ascii="Times New Roman"/>
                <w:sz w:val="16"/>
                <w:lang w:val="tr-TR"/>
              </w:rPr>
            </w:pPr>
          </w:p>
        </w:tc>
      </w:tr>
      <w:tr w:rsidR="00272413" w:rsidRPr="000F59F6" w:rsidTr="00F73176">
        <w:trPr>
          <w:trHeight w:val="220"/>
        </w:trPr>
        <w:tc>
          <w:tcPr>
            <w:tcW w:w="3019" w:type="dxa"/>
            <w:shd w:val="clear" w:color="auto" w:fill="E2EFD9"/>
          </w:tcPr>
          <w:p w:rsidR="00272413" w:rsidRPr="000F59F6" w:rsidRDefault="00272413" w:rsidP="00F73176">
            <w:pPr>
              <w:pStyle w:val="TableParagraph"/>
              <w:spacing w:line="213" w:lineRule="exact"/>
              <w:ind w:left="103"/>
              <w:rPr>
                <w:sz w:val="20"/>
                <w:lang w:val="tr-TR"/>
              </w:rPr>
            </w:pPr>
            <w:r w:rsidRPr="000F59F6">
              <w:rPr>
                <w:sz w:val="20"/>
                <w:lang w:val="tr-TR"/>
              </w:rPr>
              <w:t>7-10 Yıl</w:t>
            </w:r>
          </w:p>
        </w:tc>
        <w:tc>
          <w:tcPr>
            <w:tcW w:w="3022" w:type="dxa"/>
          </w:tcPr>
          <w:p w:rsidR="00272413" w:rsidRPr="000F59F6" w:rsidRDefault="00426B15" w:rsidP="00F73176">
            <w:pPr>
              <w:pStyle w:val="TableParagraph"/>
              <w:rPr>
                <w:rFonts w:ascii="Times New Roman"/>
                <w:sz w:val="16"/>
                <w:lang w:val="tr-TR"/>
              </w:rPr>
            </w:pPr>
            <w:r>
              <w:rPr>
                <w:rFonts w:ascii="Times New Roman"/>
                <w:sz w:val="16"/>
                <w:lang w:val="tr-TR"/>
              </w:rPr>
              <w:t>13</w:t>
            </w:r>
          </w:p>
        </w:tc>
        <w:tc>
          <w:tcPr>
            <w:tcW w:w="3019" w:type="dxa"/>
          </w:tcPr>
          <w:p w:rsidR="00272413" w:rsidRPr="000F59F6" w:rsidRDefault="00272413" w:rsidP="00F73176">
            <w:pPr>
              <w:pStyle w:val="TableParagraph"/>
              <w:rPr>
                <w:rFonts w:ascii="Times New Roman"/>
                <w:sz w:val="16"/>
                <w:lang w:val="tr-TR"/>
              </w:rPr>
            </w:pPr>
          </w:p>
        </w:tc>
      </w:tr>
      <w:tr w:rsidR="00272413" w:rsidRPr="000F59F6" w:rsidTr="00F73176">
        <w:trPr>
          <w:trHeight w:val="220"/>
        </w:trPr>
        <w:tc>
          <w:tcPr>
            <w:tcW w:w="3019" w:type="dxa"/>
            <w:shd w:val="clear" w:color="auto" w:fill="E2EFD9"/>
          </w:tcPr>
          <w:p w:rsidR="00272413" w:rsidRPr="000F59F6" w:rsidRDefault="00272413" w:rsidP="00F73176">
            <w:pPr>
              <w:pStyle w:val="TableParagraph"/>
              <w:spacing w:line="215" w:lineRule="exact"/>
              <w:ind w:left="103"/>
              <w:rPr>
                <w:sz w:val="20"/>
                <w:lang w:val="tr-TR"/>
              </w:rPr>
            </w:pPr>
            <w:r w:rsidRPr="000F59F6">
              <w:rPr>
                <w:sz w:val="20"/>
                <w:lang w:val="tr-TR"/>
              </w:rPr>
              <w:t>10</w:t>
            </w:r>
            <w:proofErr w:type="gramStart"/>
            <w:r w:rsidRPr="000F59F6">
              <w:rPr>
                <w:sz w:val="20"/>
                <w:lang w:val="tr-TR"/>
              </w:rPr>
              <w:t>…..</w:t>
            </w:r>
            <w:proofErr w:type="gramEnd"/>
            <w:r w:rsidRPr="000F59F6">
              <w:rPr>
                <w:sz w:val="20"/>
                <w:lang w:val="tr-TR"/>
              </w:rPr>
              <w:t>Üzeri</w:t>
            </w:r>
          </w:p>
        </w:tc>
        <w:tc>
          <w:tcPr>
            <w:tcW w:w="3022" w:type="dxa"/>
          </w:tcPr>
          <w:p w:rsidR="00272413" w:rsidRPr="000F59F6" w:rsidRDefault="00426B15" w:rsidP="00F73176">
            <w:pPr>
              <w:pStyle w:val="TableParagraph"/>
              <w:rPr>
                <w:rFonts w:ascii="Times New Roman"/>
                <w:sz w:val="16"/>
                <w:lang w:val="tr-TR"/>
              </w:rPr>
            </w:pPr>
            <w:r>
              <w:rPr>
                <w:rFonts w:ascii="Times New Roman"/>
                <w:sz w:val="16"/>
                <w:lang w:val="tr-TR"/>
              </w:rPr>
              <w:t>20</w:t>
            </w:r>
          </w:p>
        </w:tc>
        <w:tc>
          <w:tcPr>
            <w:tcW w:w="3019" w:type="dxa"/>
          </w:tcPr>
          <w:p w:rsidR="00272413" w:rsidRPr="000F59F6" w:rsidRDefault="00272413" w:rsidP="00F73176">
            <w:pPr>
              <w:pStyle w:val="TableParagraph"/>
              <w:rPr>
                <w:rFonts w:ascii="Times New Roman"/>
                <w:sz w:val="16"/>
                <w:lang w:val="tr-TR"/>
              </w:rPr>
            </w:pPr>
          </w:p>
        </w:tc>
      </w:tr>
    </w:tbl>
    <w:p w:rsidR="00936255" w:rsidRDefault="00936255" w:rsidP="00936255">
      <w:pPr>
        <w:rPr>
          <w:b/>
          <w:sz w:val="20"/>
        </w:rPr>
      </w:pPr>
    </w:p>
    <w:p w:rsidR="00F86F01" w:rsidRPr="000F59F6" w:rsidRDefault="00272413" w:rsidP="00936255">
      <w:pPr>
        <w:rPr>
          <w:b/>
          <w:color w:val="FF0000"/>
          <w:sz w:val="20"/>
        </w:rPr>
      </w:pPr>
      <w:r w:rsidRPr="000F59F6">
        <w:rPr>
          <w:b/>
          <w:sz w:val="20"/>
        </w:rPr>
        <w:t>Tablo 9. Öğretmenlerin Hizmet Süreleri (Yıl İtibarıyla)</w:t>
      </w:r>
      <w:r w:rsidR="002F514B">
        <w:rPr>
          <w:b/>
          <w:color w:val="FF0000"/>
          <w:sz w:val="20"/>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1"/>
        <w:gridCol w:w="1274"/>
        <w:gridCol w:w="1272"/>
        <w:gridCol w:w="1273"/>
      </w:tblGrid>
      <w:tr w:rsidR="00272413" w:rsidRPr="000F59F6" w:rsidTr="00F73176">
        <w:trPr>
          <w:trHeight w:val="740"/>
        </w:trPr>
        <w:tc>
          <w:tcPr>
            <w:tcW w:w="2071" w:type="dxa"/>
            <w:vMerge w:val="restart"/>
            <w:shd w:val="clear" w:color="auto" w:fill="E2EFD9"/>
          </w:tcPr>
          <w:p w:rsidR="00272413" w:rsidRPr="000F59F6" w:rsidRDefault="00272413" w:rsidP="00F73176">
            <w:pPr>
              <w:pStyle w:val="TableParagraph"/>
              <w:rPr>
                <w:b/>
                <w:lang w:val="tr-TR"/>
              </w:rPr>
            </w:pPr>
          </w:p>
          <w:p w:rsidR="00272413" w:rsidRPr="000F59F6" w:rsidRDefault="00272413" w:rsidP="00F73176">
            <w:pPr>
              <w:pStyle w:val="TableParagraph"/>
              <w:spacing w:before="10"/>
              <w:rPr>
                <w:b/>
                <w:sz w:val="17"/>
                <w:lang w:val="tr-TR"/>
              </w:rPr>
            </w:pPr>
          </w:p>
          <w:p w:rsidR="00272413" w:rsidRPr="000F59F6" w:rsidRDefault="00272413" w:rsidP="00F73176">
            <w:pPr>
              <w:pStyle w:val="TableParagraph"/>
              <w:ind w:left="103"/>
              <w:rPr>
                <w:b/>
                <w:sz w:val="20"/>
                <w:lang w:val="tr-TR"/>
              </w:rPr>
            </w:pPr>
            <w:r w:rsidRPr="000F59F6">
              <w:rPr>
                <w:b/>
                <w:sz w:val="20"/>
                <w:lang w:val="tr-TR"/>
              </w:rPr>
              <w:t>Hizmet Süreleri</w:t>
            </w:r>
          </w:p>
        </w:tc>
        <w:tc>
          <w:tcPr>
            <w:tcW w:w="1790" w:type="dxa"/>
            <w:shd w:val="clear" w:color="auto" w:fill="E2EFD9"/>
          </w:tcPr>
          <w:p w:rsidR="00272413" w:rsidRPr="000F59F6" w:rsidRDefault="00272413" w:rsidP="00F73176">
            <w:pPr>
              <w:pStyle w:val="TableParagraph"/>
              <w:spacing w:before="167"/>
              <w:ind w:left="587"/>
              <w:rPr>
                <w:b/>
                <w:sz w:val="20"/>
                <w:lang w:val="tr-TR"/>
              </w:rPr>
            </w:pPr>
            <w:r w:rsidRPr="000F59F6">
              <w:rPr>
                <w:b/>
                <w:sz w:val="20"/>
                <w:lang w:val="tr-TR"/>
              </w:rPr>
              <w:t>Branşı</w:t>
            </w:r>
          </w:p>
        </w:tc>
        <w:tc>
          <w:tcPr>
            <w:tcW w:w="1901" w:type="dxa"/>
            <w:shd w:val="clear" w:color="auto" w:fill="E2EFD9"/>
          </w:tcPr>
          <w:p w:rsidR="00272413" w:rsidRPr="000F59F6" w:rsidRDefault="00272413" w:rsidP="007E7D57">
            <w:pPr>
              <w:pStyle w:val="TableParagraph"/>
              <w:spacing w:before="167"/>
              <w:ind w:left="652" w:right="652"/>
              <w:jc w:val="both"/>
              <w:rPr>
                <w:b/>
                <w:sz w:val="20"/>
                <w:lang w:val="tr-TR"/>
              </w:rPr>
            </w:pPr>
            <w:r w:rsidRPr="000F59F6">
              <w:rPr>
                <w:b/>
                <w:sz w:val="20"/>
                <w:lang w:val="tr-TR"/>
              </w:rPr>
              <w:t>Kad</w:t>
            </w:r>
            <w:r w:rsidR="007E7D57">
              <w:rPr>
                <w:b/>
                <w:sz w:val="20"/>
                <w:lang w:val="tr-TR"/>
              </w:rPr>
              <w:t>em</w:t>
            </w:r>
          </w:p>
        </w:tc>
        <w:tc>
          <w:tcPr>
            <w:tcW w:w="1274" w:type="dxa"/>
            <w:shd w:val="clear" w:color="auto" w:fill="E2EFD9"/>
          </w:tcPr>
          <w:p w:rsidR="00272413" w:rsidRPr="000F59F6" w:rsidRDefault="00272413" w:rsidP="00F73176">
            <w:pPr>
              <w:pStyle w:val="TableParagraph"/>
              <w:spacing w:before="167"/>
              <w:ind w:left="354"/>
              <w:rPr>
                <w:b/>
                <w:sz w:val="20"/>
                <w:lang w:val="tr-TR"/>
              </w:rPr>
            </w:pPr>
            <w:r w:rsidRPr="000F59F6">
              <w:rPr>
                <w:b/>
                <w:sz w:val="20"/>
                <w:lang w:val="tr-TR"/>
              </w:rPr>
              <w:t>Erkek</w:t>
            </w:r>
          </w:p>
        </w:tc>
        <w:tc>
          <w:tcPr>
            <w:tcW w:w="1272" w:type="dxa"/>
            <w:shd w:val="clear" w:color="auto" w:fill="E2EFD9"/>
          </w:tcPr>
          <w:p w:rsidR="00272413" w:rsidRPr="000F59F6" w:rsidRDefault="00272413" w:rsidP="00F73176">
            <w:pPr>
              <w:pStyle w:val="TableParagraph"/>
              <w:spacing w:before="167"/>
              <w:ind w:left="124"/>
              <w:rPr>
                <w:b/>
                <w:sz w:val="20"/>
                <w:lang w:val="tr-TR"/>
              </w:rPr>
            </w:pPr>
            <w:r w:rsidRPr="000F59F6">
              <w:rPr>
                <w:b/>
                <w:sz w:val="20"/>
                <w:lang w:val="tr-TR"/>
              </w:rPr>
              <w:t>Hizmet Yılı</w:t>
            </w:r>
          </w:p>
        </w:tc>
        <w:tc>
          <w:tcPr>
            <w:tcW w:w="1273" w:type="dxa"/>
            <w:shd w:val="clear" w:color="auto" w:fill="E2EFD9"/>
          </w:tcPr>
          <w:p w:rsidR="00272413" w:rsidRPr="000F59F6" w:rsidRDefault="00272413" w:rsidP="00F73176">
            <w:pPr>
              <w:pStyle w:val="TableParagraph"/>
              <w:spacing w:before="167"/>
              <w:ind w:left="275"/>
              <w:rPr>
                <w:b/>
                <w:sz w:val="20"/>
                <w:lang w:val="tr-TR"/>
              </w:rPr>
            </w:pPr>
            <w:r w:rsidRPr="000F59F6">
              <w:rPr>
                <w:b/>
                <w:sz w:val="20"/>
                <w:lang w:val="tr-TR"/>
              </w:rPr>
              <w:t>Toplam</w:t>
            </w:r>
          </w:p>
        </w:tc>
      </w:tr>
      <w:tr w:rsidR="00272413" w:rsidRPr="000F59F6" w:rsidTr="00F73176">
        <w:trPr>
          <w:trHeight w:val="240"/>
        </w:trPr>
        <w:tc>
          <w:tcPr>
            <w:tcW w:w="2071" w:type="dxa"/>
            <w:vMerge/>
            <w:tcBorders>
              <w:top w:val="nil"/>
            </w:tcBorders>
            <w:shd w:val="clear" w:color="auto" w:fill="E2EFD9"/>
          </w:tcPr>
          <w:p w:rsidR="00272413" w:rsidRPr="000F59F6" w:rsidRDefault="00272413" w:rsidP="00F73176">
            <w:pPr>
              <w:rPr>
                <w:sz w:val="2"/>
                <w:szCs w:val="2"/>
              </w:rPr>
            </w:pPr>
          </w:p>
        </w:tc>
        <w:tc>
          <w:tcPr>
            <w:tcW w:w="1790" w:type="dxa"/>
          </w:tcPr>
          <w:p w:rsidR="00272413" w:rsidRPr="000F59F6" w:rsidRDefault="00272413" w:rsidP="00F73176">
            <w:pPr>
              <w:pStyle w:val="TableParagraph"/>
              <w:rPr>
                <w:rFonts w:ascii="Times New Roman"/>
                <w:sz w:val="18"/>
                <w:lang w:val="tr-TR"/>
              </w:rPr>
            </w:pPr>
          </w:p>
        </w:tc>
        <w:tc>
          <w:tcPr>
            <w:tcW w:w="1901" w:type="dxa"/>
          </w:tcPr>
          <w:p w:rsidR="00272413" w:rsidRPr="000F59F6" w:rsidRDefault="00272413" w:rsidP="00F73176">
            <w:pPr>
              <w:pStyle w:val="TableParagraph"/>
              <w:rPr>
                <w:rFonts w:ascii="Times New Roman"/>
                <w:sz w:val="18"/>
                <w:lang w:val="tr-TR"/>
              </w:rPr>
            </w:pPr>
          </w:p>
        </w:tc>
        <w:tc>
          <w:tcPr>
            <w:tcW w:w="1274" w:type="dxa"/>
          </w:tcPr>
          <w:p w:rsidR="00272413" w:rsidRPr="000F59F6" w:rsidRDefault="00272413" w:rsidP="00F73176">
            <w:pPr>
              <w:pStyle w:val="TableParagraph"/>
              <w:rPr>
                <w:rFonts w:ascii="Times New Roman"/>
                <w:sz w:val="18"/>
                <w:lang w:val="tr-TR"/>
              </w:rPr>
            </w:pPr>
          </w:p>
        </w:tc>
        <w:tc>
          <w:tcPr>
            <w:tcW w:w="1272" w:type="dxa"/>
          </w:tcPr>
          <w:p w:rsidR="00272413" w:rsidRPr="000F59F6" w:rsidRDefault="00272413" w:rsidP="00F73176">
            <w:pPr>
              <w:pStyle w:val="TableParagraph"/>
              <w:rPr>
                <w:rFonts w:ascii="Times New Roman"/>
                <w:sz w:val="18"/>
                <w:lang w:val="tr-TR"/>
              </w:rPr>
            </w:pPr>
          </w:p>
        </w:tc>
        <w:tc>
          <w:tcPr>
            <w:tcW w:w="1273" w:type="dxa"/>
          </w:tcPr>
          <w:p w:rsidR="00272413" w:rsidRPr="000F59F6" w:rsidRDefault="00272413" w:rsidP="00F73176">
            <w:pPr>
              <w:pStyle w:val="TableParagraph"/>
              <w:rPr>
                <w:rFonts w:ascii="Times New Roman"/>
                <w:sz w:val="18"/>
                <w:lang w:val="tr-TR"/>
              </w:rPr>
            </w:pPr>
          </w:p>
        </w:tc>
      </w:tr>
      <w:tr w:rsidR="00272413" w:rsidRPr="000F59F6" w:rsidTr="00F73176">
        <w:trPr>
          <w:trHeight w:val="240"/>
        </w:trPr>
        <w:tc>
          <w:tcPr>
            <w:tcW w:w="2071" w:type="dxa"/>
            <w:vMerge/>
            <w:tcBorders>
              <w:top w:val="nil"/>
            </w:tcBorders>
            <w:shd w:val="clear" w:color="auto" w:fill="E2EFD9"/>
          </w:tcPr>
          <w:p w:rsidR="00272413" w:rsidRPr="000F59F6" w:rsidRDefault="00272413" w:rsidP="00F73176">
            <w:pPr>
              <w:rPr>
                <w:sz w:val="2"/>
                <w:szCs w:val="2"/>
              </w:rPr>
            </w:pPr>
          </w:p>
        </w:tc>
        <w:tc>
          <w:tcPr>
            <w:tcW w:w="1790" w:type="dxa"/>
          </w:tcPr>
          <w:p w:rsidR="00272413" w:rsidRPr="000F59F6" w:rsidRDefault="00272413" w:rsidP="00F73176">
            <w:pPr>
              <w:pStyle w:val="TableParagraph"/>
              <w:rPr>
                <w:rFonts w:ascii="Times New Roman"/>
                <w:sz w:val="18"/>
                <w:lang w:val="tr-TR"/>
              </w:rPr>
            </w:pPr>
          </w:p>
        </w:tc>
        <w:tc>
          <w:tcPr>
            <w:tcW w:w="1901" w:type="dxa"/>
          </w:tcPr>
          <w:p w:rsidR="00272413" w:rsidRPr="000F59F6" w:rsidRDefault="00272413" w:rsidP="00F73176">
            <w:pPr>
              <w:pStyle w:val="TableParagraph"/>
              <w:rPr>
                <w:rFonts w:ascii="Times New Roman"/>
                <w:sz w:val="18"/>
                <w:lang w:val="tr-TR"/>
              </w:rPr>
            </w:pPr>
          </w:p>
        </w:tc>
        <w:tc>
          <w:tcPr>
            <w:tcW w:w="1274" w:type="dxa"/>
          </w:tcPr>
          <w:p w:rsidR="00272413" w:rsidRPr="000F59F6" w:rsidRDefault="00272413" w:rsidP="00F73176">
            <w:pPr>
              <w:pStyle w:val="TableParagraph"/>
              <w:rPr>
                <w:rFonts w:ascii="Times New Roman"/>
                <w:sz w:val="18"/>
                <w:lang w:val="tr-TR"/>
              </w:rPr>
            </w:pPr>
          </w:p>
        </w:tc>
        <w:tc>
          <w:tcPr>
            <w:tcW w:w="1272" w:type="dxa"/>
          </w:tcPr>
          <w:p w:rsidR="00272413" w:rsidRPr="000F59F6" w:rsidRDefault="00272413" w:rsidP="00F73176">
            <w:pPr>
              <w:pStyle w:val="TableParagraph"/>
              <w:rPr>
                <w:rFonts w:ascii="Times New Roman"/>
                <w:sz w:val="18"/>
                <w:lang w:val="tr-TR"/>
              </w:rPr>
            </w:pPr>
          </w:p>
        </w:tc>
        <w:tc>
          <w:tcPr>
            <w:tcW w:w="1273" w:type="dxa"/>
          </w:tcPr>
          <w:p w:rsidR="00272413" w:rsidRPr="000F59F6" w:rsidRDefault="00272413" w:rsidP="00F73176">
            <w:pPr>
              <w:pStyle w:val="TableParagraph"/>
              <w:rPr>
                <w:rFonts w:ascii="Times New Roman"/>
                <w:sz w:val="18"/>
                <w:lang w:val="tr-TR"/>
              </w:rPr>
            </w:pPr>
          </w:p>
        </w:tc>
      </w:tr>
      <w:tr w:rsidR="00272413" w:rsidRPr="000F59F6" w:rsidTr="00F73176">
        <w:trPr>
          <w:trHeight w:val="440"/>
        </w:trPr>
        <w:tc>
          <w:tcPr>
            <w:tcW w:w="2071" w:type="dxa"/>
            <w:shd w:val="clear" w:color="auto" w:fill="E2EFD9"/>
          </w:tcPr>
          <w:p w:rsidR="00272413" w:rsidRPr="000F59F6" w:rsidRDefault="00272413" w:rsidP="00F73176">
            <w:pPr>
              <w:pStyle w:val="TableParagraph"/>
              <w:spacing w:before="16"/>
              <w:ind w:left="103"/>
              <w:rPr>
                <w:sz w:val="20"/>
                <w:lang w:val="tr-TR"/>
              </w:rPr>
            </w:pPr>
            <w:r w:rsidRPr="000F59F6">
              <w:rPr>
                <w:sz w:val="20"/>
                <w:lang w:val="tr-TR"/>
              </w:rPr>
              <w:t>1-3 Yıl</w:t>
            </w:r>
          </w:p>
        </w:tc>
        <w:tc>
          <w:tcPr>
            <w:tcW w:w="1790" w:type="dxa"/>
          </w:tcPr>
          <w:p w:rsidR="00272413" w:rsidRPr="000F59F6" w:rsidRDefault="00272413" w:rsidP="00F73176">
            <w:pPr>
              <w:pStyle w:val="TableParagraph"/>
              <w:rPr>
                <w:rFonts w:ascii="Times New Roman"/>
                <w:sz w:val="18"/>
                <w:lang w:val="tr-TR"/>
              </w:rPr>
            </w:pPr>
          </w:p>
        </w:tc>
        <w:tc>
          <w:tcPr>
            <w:tcW w:w="1901" w:type="dxa"/>
          </w:tcPr>
          <w:p w:rsidR="00272413" w:rsidRPr="000F59F6" w:rsidRDefault="00272413" w:rsidP="00F73176">
            <w:pPr>
              <w:pStyle w:val="TableParagraph"/>
              <w:rPr>
                <w:rFonts w:ascii="Times New Roman"/>
                <w:sz w:val="18"/>
                <w:lang w:val="tr-TR"/>
              </w:rPr>
            </w:pPr>
          </w:p>
        </w:tc>
        <w:tc>
          <w:tcPr>
            <w:tcW w:w="1274" w:type="dxa"/>
          </w:tcPr>
          <w:p w:rsidR="00272413" w:rsidRPr="000F59F6" w:rsidRDefault="00272413" w:rsidP="00F73176">
            <w:pPr>
              <w:pStyle w:val="TableParagraph"/>
              <w:rPr>
                <w:rFonts w:ascii="Times New Roman"/>
                <w:sz w:val="18"/>
                <w:lang w:val="tr-TR"/>
              </w:rPr>
            </w:pPr>
          </w:p>
        </w:tc>
        <w:tc>
          <w:tcPr>
            <w:tcW w:w="1272" w:type="dxa"/>
          </w:tcPr>
          <w:p w:rsidR="00272413" w:rsidRPr="000F59F6" w:rsidRDefault="00272413" w:rsidP="00F73176">
            <w:pPr>
              <w:pStyle w:val="TableParagraph"/>
              <w:rPr>
                <w:rFonts w:ascii="Times New Roman"/>
                <w:sz w:val="18"/>
                <w:lang w:val="tr-TR"/>
              </w:rPr>
            </w:pPr>
          </w:p>
        </w:tc>
        <w:tc>
          <w:tcPr>
            <w:tcW w:w="1273" w:type="dxa"/>
          </w:tcPr>
          <w:p w:rsidR="00272413" w:rsidRPr="000F59F6" w:rsidRDefault="00272413" w:rsidP="00F73176">
            <w:pPr>
              <w:pStyle w:val="TableParagraph"/>
              <w:rPr>
                <w:rFonts w:ascii="Times New Roman"/>
                <w:sz w:val="18"/>
                <w:lang w:val="tr-TR"/>
              </w:rPr>
            </w:pPr>
          </w:p>
        </w:tc>
      </w:tr>
      <w:tr w:rsidR="00272413" w:rsidRPr="000F59F6" w:rsidTr="00F73176">
        <w:trPr>
          <w:trHeight w:val="420"/>
        </w:trPr>
        <w:tc>
          <w:tcPr>
            <w:tcW w:w="2071" w:type="dxa"/>
            <w:shd w:val="clear" w:color="auto" w:fill="E2EFD9"/>
          </w:tcPr>
          <w:p w:rsidR="00272413" w:rsidRPr="000F59F6" w:rsidRDefault="00272413" w:rsidP="00F73176">
            <w:pPr>
              <w:pStyle w:val="TableParagraph"/>
              <w:spacing w:before="9"/>
              <w:ind w:left="103"/>
              <w:rPr>
                <w:sz w:val="20"/>
                <w:lang w:val="tr-TR"/>
              </w:rPr>
            </w:pPr>
            <w:r w:rsidRPr="000F59F6">
              <w:rPr>
                <w:sz w:val="20"/>
                <w:lang w:val="tr-TR"/>
              </w:rPr>
              <w:t>4-6 Yıl</w:t>
            </w:r>
          </w:p>
        </w:tc>
        <w:tc>
          <w:tcPr>
            <w:tcW w:w="1790" w:type="dxa"/>
          </w:tcPr>
          <w:p w:rsidR="00272413" w:rsidRPr="000F59F6" w:rsidRDefault="00272413" w:rsidP="00F73176">
            <w:pPr>
              <w:pStyle w:val="TableParagraph"/>
              <w:rPr>
                <w:rFonts w:ascii="Times New Roman"/>
                <w:sz w:val="18"/>
                <w:lang w:val="tr-TR"/>
              </w:rPr>
            </w:pPr>
          </w:p>
        </w:tc>
        <w:tc>
          <w:tcPr>
            <w:tcW w:w="1901" w:type="dxa"/>
          </w:tcPr>
          <w:p w:rsidR="00272413" w:rsidRPr="000F59F6" w:rsidRDefault="00272413" w:rsidP="00F73176">
            <w:pPr>
              <w:pStyle w:val="TableParagraph"/>
              <w:rPr>
                <w:rFonts w:ascii="Times New Roman"/>
                <w:sz w:val="18"/>
                <w:lang w:val="tr-TR"/>
              </w:rPr>
            </w:pPr>
          </w:p>
        </w:tc>
        <w:tc>
          <w:tcPr>
            <w:tcW w:w="1274" w:type="dxa"/>
          </w:tcPr>
          <w:p w:rsidR="00272413" w:rsidRPr="000F59F6" w:rsidRDefault="00272413" w:rsidP="00F73176">
            <w:pPr>
              <w:pStyle w:val="TableParagraph"/>
              <w:rPr>
                <w:rFonts w:ascii="Times New Roman"/>
                <w:sz w:val="18"/>
                <w:lang w:val="tr-TR"/>
              </w:rPr>
            </w:pPr>
          </w:p>
        </w:tc>
        <w:tc>
          <w:tcPr>
            <w:tcW w:w="1272" w:type="dxa"/>
          </w:tcPr>
          <w:p w:rsidR="00272413" w:rsidRPr="000F59F6" w:rsidRDefault="00272413" w:rsidP="00F73176">
            <w:pPr>
              <w:pStyle w:val="TableParagraph"/>
              <w:rPr>
                <w:rFonts w:ascii="Times New Roman"/>
                <w:sz w:val="18"/>
                <w:lang w:val="tr-TR"/>
              </w:rPr>
            </w:pPr>
          </w:p>
        </w:tc>
        <w:tc>
          <w:tcPr>
            <w:tcW w:w="1273" w:type="dxa"/>
          </w:tcPr>
          <w:p w:rsidR="00272413" w:rsidRPr="000F59F6" w:rsidRDefault="00272413" w:rsidP="00F73176">
            <w:pPr>
              <w:pStyle w:val="TableParagraph"/>
              <w:rPr>
                <w:rFonts w:ascii="Times New Roman"/>
                <w:sz w:val="18"/>
                <w:lang w:val="tr-TR"/>
              </w:rPr>
            </w:pPr>
          </w:p>
        </w:tc>
      </w:tr>
      <w:tr w:rsidR="00272413" w:rsidRPr="000F59F6" w:rsidTr="00F73176">
        <w:trPr>
          <w:trHeight w:val="420"/>
        </w:trPr>
        <w:tc>
          <w:tcPr>
            <w:tcW w:w="2071" w:type="dxa"/>
            <w:shd w:val="clear" w:color="auto" w:fill="E2EFD9"/>
          </w:tcPr>
          <w:p w:rsidR="00272413" w:rsidRPr="000F59F6" w:rsidRDefault="00272413" w:rsidP="00F73176">
            <w:pPr>
              <w:pStyle w:val="TableParagraph"/>
              <w:spacing w:before="9"/>
              <w:ind w:left="103"/>
              <w:rPr>
                <w:sz w:val="20"/>
                <w:lang w:val="tr-TR"/>
              </w:rPr>
            </w:pPr>
            <w:r w:rsidRPr="000F59F6">
              <w:rPr>
                <w:sz w:val="20"/>
                <w:lang w:val="tr-TR"/>
              </w:rPr>
              <w:t>7-10 Yıl</w:t>
            </w:r>
          </w:p>
        </w:tc>
        <w:tc>
          <w:tcPr>
            <w:tcW w:w="1790" w:type="dxa"/>
          </w:tcPr>
          <w:p w:rsidR="00272413" w:rsidRPr="000F59F6" w:rsidRDefault="00272413" w:rsidP="00F73176">
            <w:pPr>
              <w:pStyle w:val="TableParagraph"/>
              <w:rPr>
                <w:rFonts w:ascii="Times New Roman"/>
                <w:sz w:val="18"/>
                <w:lang w:val="tr-TR"/>
              </w:rPr>
            </w:pPr>
          </w:p>
        </w:tc>
        <w:tc>
          <w:tcPr>
            <w:tcW w:w="1901" w:type="dxa"/>
          </w:tcPr>
          <w:p w:rsidR="00272413" w:rsidRPr="000F59F6" w:rsidRDefault="00272413" w:rsidP="00F73176">
            <w:pPr>
              <w:pStyle w:val="TableParagraph"/>
              <w:rPr>
                <w:rFonts w:ascii="Times New Roman"/>
                <w:sz w:val="18"/>
                <w:lang w:val="tr-TR"/>
              </w:rPr>
            </w:pPr>
          </w:p>
        </w:tc>
        <w:tc>
          <w:tcPr>
            <w:tcW w:w="1274" w:type="dxa"/>
          </w:tcPr>
          <w:p w:rsidR="00272413" w:rsidRPr="000F59F6" w:rsidRDefault="00272413" w:rsidP="00F73176">
            <w:pPr>
              <w:pStyle w:val="TableParagraph"/>
              <w:rPr>
                <w:rFonts w:ascii="Times New Roman"/>
                <w:sz w:val="18"/>
                <w:lang w:val="tr-TR"/>
              </w:rPr>
            </w:pPr>
          </w:p>
        </w:tc>
        <w:tc>
          <w:tcPr>
            <w:tcW w:w="1272" w:type="dxa"/>
          </w:tcPr>
          <w:p w:rsidR="00272413" w:rsidRPr="000F59F6" w:rsidRDefault="00272413" w:rsidP="00F73176">
            <w:pPr>
              <w:pStyle w:val="TableParagraph"/>
              <w:rPr>
                <w:rFonts w:ascii="Times New Roman"/>
                <w:sz w:val="18"/>
                <w:lang w:val="tr-TR"/>
              </w:rPr>
            </w:pPr>
          </w:p>
        </w:tc>
        <w:tc>
          <w:tcPr>
            <w:tcW w:w="1273" w:type="dxa"/>
          </w:tcPr>
          <w:p w:rsidR="00272413" w:rsidRPr="000F59F6" w:rsidRDefault="00272413" w:rsidP="00F73176">
            <w:pPr>
              <w:pStyle w:val="TableParagraph"/>
              <w:rPr>
                <w:rFonts w:ascii="Times New Roman"/>
                <w:sz w:val="18"/>
                <w:lang w:val="tr-TR"/>
              </w:rPr>
            </w:pPr>
          </w:p>
        </w:tc>
      </w:tr>
      <w:tr w:rsidR="00272413" w:rsidRPr="000F59F6" w:rsidTr="00F73176">
        <w:trPr>
          <w:trHeight w:val="420"/>
        </w:trPr>
        <w:tc>
          <w:tcPr>
            <w:tcW w:w="2071" w:type="dxa"/>
            <w:shd w:val="clear" w:color="auto" w:fill="E2EFD9"/>
          </w:tcPr>
          <w:p w:rsidR="00272413" w:rsidRPr="000F59F6" w:rsidRDefault="00272413" w:rsidP="00F73176">
            <w:pPr>
              <w:pStyle w:val="TableParagraph"/>
              <w:spacing w:before="9"/>
              <w:ind w:left="103"/>
              <w:rPr>
                <w:sz w:val="20"/>
                <w:lang w:val="tr-TR"/>
              </w:rPr>
            </w:pPr>
            <w:r w:rsidRPr="000F59F6">
              <w:rPr>
                <w:sz w:val="20"/>
                <w:lang w:val="tr-TR"/>
              </w:rPr>
              <w:t>11-15 Yıl</w:t>
            </w:r>
          </w:p>
        </w:tc>
        <w:tc>
          <w:tcPr>
            <w:tcW w:w="1790" w:type="dxa"/>
          </w:tcPr>
          <w:p w:rsidR="00272413" w:rsidRPr="000F59F6" w:rsidRDefault="00272413" w:rsidP="00F73176">
            <w:pPr>
              <w:pStyle w:val="TableParagraph"/>
              <w:rPr>
                <w:rFonts w:ascii="Times New Roman"/>
                <w:sz w:val="18"/>
                <w:lang w:val="tr-TR"/>
              </w:rPr>
            </w:pPr>
          </w:p>
        </w:tc>
        <w:tc>
          <w:tcPr>
            <w:tcW w:w="1901" w:type="dxa"/>
          </w:tcPr>
          <w:p w:rsidR="00272413" w:rsidRPr="000F59F6" w:rsidRDefault="00272413" w:rsidP="00F73176">
            <w:pPr>
              <w:pStyle w:val="TableParagraph"/>
              <w:rPr>
                <w:rFonts w:ascii="Times New Roman"/>
                <w:sz w:val="18"/>
                <w:lang w:val="tr-TR"/>
              </w:rPr>
            </w:pPr>
          </w:p>
        </w:tc>
        <w:tc>
          <w:tcPr>
            <w:tcW w:w="1274" w:type="dxa"/>
          </w:tcPr>
          <w:p w:rsidR="00272413" w:rsidRPr="000F59F6" w:rsidRDefault="00272413" w:rsidP="00F73176">
            <w:pPr>
              <w:pStyle w:val="TableParagraph"/>
              <w:rPr>
                <w:rFonts w:ascii="Times New Roman"/>
                <w:sz w:val="18"/>
                <w:lang w:val="tr-TR"/>
              </w:rPr>
            </w:pPr>
          </w:p>
        </w:tc>
        <w:tc>
          <w:tcPr>
            <w:tcW w:w="1272" w:type="dxa"/>
          </w:tcPr>
          <w:p w:rsidR="00272413" w:rsidRPr="000F59F6" w:rsidRDefault="00272413" w:rsidP="00F73176">
            <w:pPr>
              <w:pStyle w:val="TableParagraph"/>
              <w:rPr>
                <w:rFonts w:ascii="Times New Roman"/>
                <w:sz w:val="18"/>
                <w:lang w:val="tr-TR"/>
              </w:rPr>
            </w:pPr>
          </w:p>
        </w:tc>
        <w:tc>
          <w:tcPr>
            <w:tcW w:w="1273" w:type="dxa"/>
          </w:tcPr>
          <w:p w:rsidR="00272413" w:rsidRPr="000F59F6" w:rsidRDefault="00272413" w:rsidP="00F73176">
            <w:pPr>
              <w:pStyle w:val="TableParagraph"/>
              <w:rPr>
                <w:rFonts w:ascii="Times New Roman"/>
                <w:sz w:val="18"/>
                <w:lang w:val="tr-TR"/>
              </w:rPr>
            </w:pPr>
          </w:p>
        </w:tc>
      </w:tr>
      <w:tr w:rsidR="00272413" w:rsidRPr="000F59F6" w:rsidTr="00F73176">
        <w:trPr>
          <w:trHeight w:val="420"/>
        </w:trPr>
        <w:tc>
          <w:tcPr>
            <w:tcW w:w="2071" w:type="dxa"/>
            <w:shd w:val="clear" w:color="auto" w:fill="E2EFD9"/>
          </w:tcPr>
          <w:p w:rsidR="00272413" w:rsidRPr="000F59F6" w:rsidRDefault="00272413" w:rsidP="00F73176">
            <w:pPr>
              <w:pStyle w:val="TableParagraph"/>
              <w:spacing w:before="9"/>
              <w:ind w:left="103"/>
              <w:rPr>
                <w:sz w:val="20"/>
                <w:lang w:val="tr-TR"/>
              </w:rPr>
            </w:pPr>
            <w:r w:rsidRPr="000F59F6">
              <w:rPr>
                <w:sz w:val="20"/>
                <w:lang w:val="tr-TR"/>
              </w:rPr>
              <w:t>16-20</w:t>
            </w:r>
          </w:p>
        </w:tc>
        <w:tc>
          <w:tcPr>
            <w:tcW w:w="1790" w:type="dxa"/>
          </w:tcPr>
          <w:p w:rsidR="00272413" w:rsidRPr="000F59F6" w:rsidRDefault="00272413" w:rsidP="00F73176">
            <w:pPr>
              <w:pStyle w:val="TableParagraph"/>
              <w:rPr>
                <w:rFonts w:ascii="Times New Roman"/>
                <w:sz w:val="18"/>
                <w:lang w:val="tr-TR"/>
              </w:rPr>
            </w:pPr>
          </w:p>
        </w:tc>
        <w:tc>
          <w:tcPr>
            <w:tcW w:w="1901" w:type="dxa"/>
          </w:tcPr>
          <w:p w:rsidR="00272413" w:rsidRPr="000F59F6" w:rsidRDefault="00272413" w:rsidP="00F73176">
            <w:pPr>
              <w:pStyle w:val="TableParagraph"/>
              <w:rPr>
                <w:rFonts w:ascii="Times New Roman"/>
                <w:sz w:val="18"/>
                <w:lang w:val="tr-TR"/>
              </w:rPr>
            </w:pPr>
          </w:p>
        </w:tc>
        <w:tc>
          <w:tcPr>
            <w:tcW w:w="1274" w:type="dxa"/>
          </w:tcPr>
          <w:p w:rsidR="00272413" w:rsidRPr="000F59F6" w:rsidRDefault="00272413" w:rsidP="00F73176">
            <w:pPr>
              <w:pStyle w:val="TableParagraph"/>
              <w:rPr>
                <w:rFonts w:ascii="Times New Roman"/>
                <w:sz w:val="18"/>
                <w:lang w:val="tr-TR"/>
              </w:rPr>
            </w:pPr>
          </w:p>
        </w:tc>
        <w:tc>
          <w:tcPr>
            <w:tcW w:w="1272" w:type="dxa"/>
          </w:tcPr>
          <w:p w:rsidR="00272413" w:rsidRPr="000F59F6" w:rsidRDefault="00272413" w:rsidP="00F73176">
            <w:pPr>
              <w:pStyle w:val="TableParagraph"/>
              <w:rPr>
                <w:rFonts w:ascii="Times New Roman"/>
                <w:sz w:val="18"/>
                <w:lang w:val="tr-TR"/>
              </w:rPr>
            </w:pPr>
          </w:p>
        </w:tc>
        <w:tc>
          <w:tcPr>
            <w:tcW w:w="1273" w:type="dxa"/>
          </w:tcPr>
          <w:p w:rsidR="00272413" w:rsidRPr="000F59F6" w:rsidRDefault="00272413" w:rsidP="00F73176">
            <w:pPr>
              <w:pStyle w:val="TableParagraph"/>
              <w:rPr>
                <w:rFonts w:ascii="Times New Roman"/>
                <w:sz w:val="18"/>
                <w:lang w:val="tr-TR"/>
              </w:rPr>
            </w:pPr>
          </w:p>
        </w:tc>
      </w:tr>
      <w:tr w:rsidR="00272413" w:rsidRPr="000F59F6" w:rsidTr="00F73176">
        <w:trPr>
          <w:trHeight w:val="420"/>
        </w:trPr>
        <w:tc>
          <w:tcPr>
            <w:tcW w:w="2071" w:type="dxa"/>
            <w:shd w:val="clear" w:color="auto" w:fill="E2EFD9"/>
          </w:tcPr>
          <w:p w:rsidR="00272413" w:rsidRPr="000F59F6" w:rsidRDefault="00272413" w:rsidP="00F73176">
            <w:pPr>
              <w:pStyle w:val="TableParagraph"/>
              <w:spacing w:before="9"/>
              <w:ind w:left="103"/>
              <w:rPr>
                <w:sz w:val="20"/>
                <w:lang w:val="tr-TR"/>
              </w:rPr>
            </w:pPr>
            <w:r w:rsidRPr="000F59F6">
              <w:rPr>
                <w:sz w:val="20"/>
                <w:lang w:val="tr-TR"/>
              </w:rPr>
              <w:t>20 ve üzeri</w:t>
            </w:r>
          </w:p>
        </w:tc>
        <w:tc>
          <w:tcPr>
            <w:tcW w:w="1790" w:type="dxa"/>
          </w:tcPr>
          <w:p w:rsidR="00272413" w:rsidRPr="000F59F6" w:rsidRDefault="00272413" w:rsidP="00F73176">
            <w:pPr>
              <w:pStyle w:val="TableParagraph"/>
              <w:rPr>
                <w:rFonts w:ascii="Times New Roman"/>
                <w:sz w:val="18"/>
                <w:lang w:val="tr-TR"/>
              </w:rPr>
            </w:pPr>
          </w:p>
        </w:tc>
        <w:tc>
          <w:tcPr>
            <w:tcW w:w="1901" w:type="dxa"/>
          </w:tcPr>
          <w:p w:rsidR="00272413" w:rsidRPr="000F59F6" w:rsidRDefault="00272413" w:rsidP="00F73176">
            <w:pPr>
              <w:pStyle w:val="TableParagraph"/>
              <w:rPr>
                <w:rFonts w:ascii="Times New Roman"/>
                <w:sz w:val="18"/>
                <w:lang w:val="tr-TR"/>
              </w:rPr>
            </w:pPr>
          </w:p>
        </w:tc>
        <w:tc>
          <w:tcPr>
            <w:tcW w:w="1274" w:type="dxa"/>
          </w:tcPr>
          <w:p w:rsidR="00272413" w:rsidRPr="000F59F6" w:rsidRDefault="00272413" w:rsidP="00F73176">
            <w:pPr>
              <w:pStyle w:val="TableParagraph"/>
              <w:rPr>
                <w:rFonts w:ascii="Times New Roman"/>
                <w:sz w:val="18"/>
                <w:lang w:val="tr-TR"/>
              </w:rPr>
            </w:pPr>
          </w:p>
        </w:tc>
        <w:tc>
          <w:tcPr>
            <w:tcW w:w="1272" w:type="dxa"/>
          </w:tcPr>
          <w:p w:rsidR="00272413" w:rsidRPr="000F59F6" w:rsidRDefault="00272413" w:rsidP="00F73176">
            <w:pPr>
              <w:pStyle w:val="TableParagraph"/>
              <w:rPr>
                <w:rFonts w:ascii="Times New Roman"/>
                <w:sz w:val="18"/>
                <w:lang w:val="tr-TR"/>
              </w:rPr>
            </w:pPr>
          </w:p>
        </w:tc>
        <w:tc>
          <w:tcPr>
            <w:tcW w:w="1273" w:type="dxa"/>
          </w:tcPr>
          <w:p w:rsidR="00272413" w:rsidRPr="000F59F6" w:rsidRDefault="00272413" w:rsidP="00F73176">
            <w:pPr>
              <w:pStyle w:val="TableParagraph"/>
              <w:rPr>
                <w:rFonts w:ascii="Times New Roman"/>
                <w:sz w:val="18"/>
                <w:lang w:val="tr-TR"/>
              </w:rPr>
            </w:pPr>
          </w:p>
        </w:tc>
      </w:tr>
    </w:tbl>
    <w:p w:rsidR="00272413" w:rsidRPr="000F59F6" w:rsidRDefault="00272413" w:rsidP="00272413">
      <w:pPr>
        <w:pStyle w:val="GvdeMetni"/>
        <w:spacing w:before="10"/>
        <w:rPr>
          <w:b/>
          <w:sz w:val="21"/>
          <w:lang w:val="tr-TR"/>
        </w:rPr>
      </w:pPr>
    </w:p>
    <w:p w:rsidR="00272413" w:rsidRPr="000F59F6" w:rsidRDefault="00272413" w:rsidP="00272413">
      <w:pPr>
        <w:pStyle w:val="GvdeMetni"/>
        <w:spacing w:before="9"/>
        <w:rPr>
          <w:b/>
          <w:sz w:val="21"/>
          <w:lang w:val="tr-TR"/>
        </w:rPr>
      </w:pPr>
    </w:p>
    <w:p w:rsidR="00F86F01" w:rsidRPr="000F59F6" w:rsidRDefault="00272413" w:rsidP="00F86F01">
      <w:pPr>
        <w:ind w:left="118"/>
        <w:rPr>
          <w:b/>
          <w:color w:val="FF0000"/>
          <w:sz w:val="20"/>
        </w:rPr>
      </w:pPr>
      <w:r w:rsidRPr="000F59F6">
        <w:rPr>
          <w:b/>
          <w:sz w:val="20"/>
        </w:rPr>
        <w:t>Tablo 12. Kurumdaki Mevcut Hizmetli/ Memur Sayısı</w:t>
      </w:r>
      <w:r w:rsidR="00F86F01" w:rsidRPr="000F59F6">
        <w:rPr>
          <w:b/>
          <w:sz w:val="20"/>
        </w:rPr>
        <w:t xml:space="preserve"> </w:t>
      </w:r>
    </w:p>
    <w:tbl>
      <w:tblPr>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0F59F6" w:rsidTr="00F73176">
        <w:trPr>
          <w:trHeight w:val="1000"/>
        </w:trPr>
        <w:tc>
          <w:tcPr>
            <w:tcW w:w="1565" w:type="dxa"/>
            <w:shd w:val="clear" w:color="auto" w:fill="E2EFD9"/>
          </w:tcPr>
          <w:p w:rsidR="00272413" w:rsidRPr="000F59F6" w:rsidRDefault="00272413" w:rsidP="00F73176">
            <w:pPr>
              <w:pStyle w:val="TableParagraph"/>
              <w:rPr>
                <w:rFonts w:ascii="Times New Roman"/>
                <w:sz w:val="18"/>
                <w:lang w:val="tr-TR"/>
              </w:rPr>
            </w:pPr>
          </w:p>
        </w:tc>
        <w:tc>
          <w:tcPr>
            <w:tcW w:w="1982" w:type="dxa"/>
            <w:shd w:val="clear" w:color="auto" w:fill="E2EFD9"/>
          </w:tcPr>
          <w:p w:rsidR="00272413" w:rsidRPr="000F59F6" w:rsidRDefault="00272413" w:rsidP="00F73176">
            <w:pPr>
              <w:pStyle w:val="TableParagraph"/>
              <w:spacing w:before="6"/>
              <w:rPr>
                <w:b/>
                <w:sz w:val="25"/>
                <w:lang w:val="tr-TR"/>
              </w:rPr>
            </w:pPr>
          </w:p>
          <w:p w:rsidR="00272413" w:rsidRPr="000F59F6" w:rsidRDefault="00272413" w:rsidP="00F73176">
            <w:pPr>
              <w:pStyle w:val="TableParagraph"/>
              <w:ind w:left="100"/>
              <w:rPr>
                <w:b/>
                <w:sz w:val="20"/>
                <w:lang w:val="tr-TR"/>
              </w:rPr>
            </w:pPr>
            <w:r w:rsidRPr="000F59F6">
              <w:rPr>
                <w:b/>
                <w:sz w:val="20"/>
                <w:lang w:val="tr-TR"/>
              </w:rPr>
              <w:t>Görevi</w:t>
            </w:r>
          </w:p>
        </w:tc>
        <w:tc>
          <w:tcPr>
            <w:tcW w:w="1109" w:type="dxa"/>
            <w:shd w:val="clear" w:color="auto" w:fill="E2EFD9"/>
          </w:tcPr>
          <w:p w:rsidR="00272413" w:rsidRPr="000F59F6" w:rsidRDefault="00272413" w:rsidP="00F73176">
            <w:pPr>
              <w:pStyle w:val="TableParagraph"/>
              <w:spacing w:before="6"/>
              <w:rPr>
                <w:b/>
                <w:sz w:val="25"/>
                <w:lang w:val="tr-TR"/>
              </w:rPr>
            </w:pPr>
          </w:p>
          <w:p w:rsidR="00272413" w:rsidRPr="000F59F6" w:rsidRDefault="00272413" w:rsidP="00F73176">
            <w:pPr>
              <w:pStyle w:val="TableParagraph"/>
              <w:ind w:left="98"/>
              <w:rPr>
                <w:b/>
                <w:sz w:val="20"/>
                <w:lang w:val="tr-TR"/>
              </w:rPr>
            </w:pPr>
            <w:r w:rsidRPr="000F59F6">
              <w:rPr>
                <w:b/>
                <w:sz w:val="20"/>
                <w:lang w:val="tr-TR"/>
              </w:rPr>
              <w:t>Erkek</w:t>
            </w:r>
          </w:p>
        </w:tc>
        <w:tc>
          <w:tcPr>
            <w:tcW w:w="946" w:type="dxa"/>
            <w:shd w:val="clear" w:color="auto" w:fill="E2EFD9"/>
          </w:tcPr>
          <w:p w:rsidR="00272413" w:rsidRPr="000F59F6" w:rsidRDefault="00272413" w:rsidP="00F73176">
            <w:pPr>
              <w:pStyle w:val="TableParagraph"/>
              <w:spacing w:before="6"/>
              <w:rPr>
                <w:b/>
                <w:sz w:val="25"/>
                <w:lang w:val="tr-TR"/>
              </w:rPr>
            </w:pPr>
          </w:p>
          <w:p w:rsidR="00272413" w:rsidRPr="000F59F6" w:rsidRDefault="00272413" w:rsidP="00F73176">
            <w:pPr>
              <w:pStyle w:val="TableParagraph"/>
              <w:ind w:left="98"/>
              <w:rPr>
                <w:b/>
                <w:sz w:val="20"/>
                <w:lang w:val="tr-TR"/>
              </w:rPr>
            </w:pPr>
            <w:r w:rsidRPr="000F59F6">
              <w:rPr>
                <w:b/>
                <w:sz w:val="20"/>
                <w:lang w:val="tr-TR"/>
              </w:rPr>
              <w:t>Kadın</w:t>
            </w:r>
          </w:p>
        </w:tc>
        <w:tc>
          <w:tcPr>
            <w:tcW w:w="1106" w:type="dxa"/>
            <w:shd w:val="clear" w:color="auto" w:fill="E2EFD9"/>
          </w:tcPr>
          <w:p w:rsidR="00272413" w:rsidRPr="000F59F6" w:rsidRDefault="00272413" w:rsidP="00F73176">
            <w:pPr>
              <w:pStyle w:val="TableParagraph"/>
              <w:spacing w:before="153" w:line="300" w:lineRule="auto"/>
              <w:ind w:left="100"/>
              <w:rPr>
                <w:b/>
                <w:sz w:val="20"/>
                <w:lang w:val="tr-TR"/>
              </w:rPr>
            </w:pPr>
            <w:r w:rsidRPr="000F59F6">
              <w:rPr>
                <w:b/>
                <w:sz w:val="20"/>
                <w:lang w:val="tr-TR"/>
              </w:rPr>
              <w:t xml:space="preserve">Eğitim </w:t>
            </w:r>
            <w:r w:rsidRPr="000F59F6">
              <w:rPr>
                <w:b/>
                <w:w w:val="95"/>
                <w:sz w:val="20"/>
                <w:lang w:val="tr-TR"/>
              </w:rPr>
              <w:t>Durumu</w:t>
            </w:r>
          </w:p>
        </w:tc>
        <w:tc>
          <w:tcPr>
            <w:tcW w:w="984" w:type="dxa"/>
            <w:shd w:val="clear" w:color="auto" w:fill="E2EFD9"/>
          </w:tcPr>
          <w:p w:rsidR="00272413" w:rsidRPr="000F59F6" w:rsidRDefault="00272413" w:rsidP="00F73176">
            <w:pPr>
              <w:pStyle w:val="TableParagraph"/>
              <w:spacing w:before="153" w:line="300" w:lineRule="auto"/>
              <w:ind w:left="98"/>
              <w:rPr>
                <w:b/>
                <w:sz w:val="20"/>
                <w:lang w:val="tr-TR"/>
              </w:rPr>
            </w:pPr>
            <w:r w:rsidRPr="000F59F6">
              <w:rPr>
                <w:b/>
                <w:w w:val="95"/>
                <w:sz w:val="20"/>
                <w:lang w:val="tr-TR"/>
              </w:rPr>
              <w:t xml:space="preserve">Hizmet </w:t>
            </w:r>
            <w:r w:rsidRPr="000F59F6">
              <w:rPr>
                <w:b/>
                <w:sz w:val="20"/>
                <w:lang w:val="tr-TR"/>
              </w:rPr>
              <w:t>Yılı</w:t>
            </w:r>
          </w:p>
        </w:tc>
        <w:tc>
          <w:tcPr>
            <w:tcW w:w="1891" w:type="dxa"/>
            <w:shd w:val="clear" w:color="auto" w:fill="E2EFD9"/>
          </w:tcPr>
          <w:p w:rsidR="00272413" w:rsidRPr="000F59F6" w:rsidRDefault="00272413" w:rsidP="00F73176">
            <w:pPr>
              <w:pStyle w:val="TableParagraph"/>
              <w:spacing w:before="6"/>
              <w:rPr>
                <w:b/>
                <w:sz w:val="25"/>
                <w:lang w:val="tr-TR"/>
              </w:rPr>
            </w:pPr>
          </w:p>
          <w:p w:rsidR="00272413" w:rsidRPr="000F59F6" w:rsidRDefault="00272413" w:rsidP="00F73176">
            <w:pPr>
              <w:pStyle w:val="TableParagraph"/>
              <w:ind w:left="98"/>
              <w:rPr>
                <w:b/>
                <w:sz w:val="20"/>
                <w:lang w:val="tr-TR"/>
              </w:rPr>
            </w:pPr>
            <w:r w:rsidRPr="000F59F6">
              <w:rPr>
                <w:b/>
                <w:sz w:val="20"/>
                <w:lang w:val="tr-TR"/>
              </w:rPr>
              <w:t>Toplam</w:t>
            </w:r>
          </w:p>
        </w:tc>
      </w:tr>
      <w:tr w:rsidR="00272413" w:rsidRPr="000F59F6" w:rsidTr="00F73176">
        <w:trPr>
          <w:trHeight w:val="400"/>
        </w:trPr>
        <w:tc>
          <w:tcPr>
            <w:tcW w:w="1565" w:type="dxa"/>
          </w:tcPr>
          <w:p w:rsidR="00272413" w:rsidRPr="000F59F6" w:rsidRDefault="00272413" w:rsidP="00F73176">
            <w:pPr>
              <w:pStyle w:val="TableParagraph"/>
              <w:spacing w:before="1"/>
              <w:ind w:left="100"/>
              <w:rPr>
                <w:sz w:val="20"/>
                <w:lang w:val="tr-TR"/>
              </w:rPr>
            </w:pPr>
            <w:r w:rsidRPr="000F59F6">
              <w:rPr>
                <w:w w:val="99"/>
                <w:sz w:val="20"/>
                <w:lang w:val="tr-TR"/>
              </w:rPr>
              <w:t>1</w:t>
            </w:r>
          </w:p>
        </w:tc>
        <w:tc>
          <w:tcPr>
            <w:tcW w:w="1982" w:type="dxa"/>
          </w:tcPr>
          <w:p w:rsidR="00272413" w:rsidRPr="000F59F6" w:rsidRDefault="00272413" w:rsidP="00F73176">
            <w:pPr>
              <w:pStyle w:val="TableParagraph"/>
              <w:spacing w:before="1"/>
              <w:ind w:left="143"/>
              <w:rPr>
                <w:sz w:val="20"/>
                <w:lang w:val="tr-TR"/>
              </w:rPr>
            </w:pPr>
            <w:r w:rsidRPr="000F59F6">
              <w:rPr>
                <w:sz w:val="20"/>
                <w:lang w:val="tr-TR"/>
              </w:rPr>
              <w:t>Memur</w:t>
            </w:r>
          </w:p>
        </w:tc>
        <w:tc>
          <w:tcPr>
            <w:tcW w:w="1109"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946"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1106"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984"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1891" w:type="dxa"/>
          </w:tcPr>
          <w:p w:rsidR="00272413" w:rsidRPr="000F59F6" w:rsidRDefault="00426B15" w:rsidP="00F73176">
            <w:pPr>
              <w:pStyle w:val="TableParagraph"/>
              <w:rPr>
                <w:rFonts w:ascii="Times New Roman"/>
                <w:sz w:val="18"/>
                <w:lang w:val="tr-TR"/>
              </w:rPr>
            </w:pPr>
            <w:r>
              <w:rPr>
                <w:rFonts w:ascii="Times New Roman"/>
                <w:sz w:val="18"/>
                <w:lang w:val="tr-TR"/>
              </w:rPr>
              <w:t>-</w:t>
            </w:r>
          </w:p>
        </w:tc>
      </w:tr>
      <w:tr w:rsidR="00272413" w:rsidRPr="000F59F6" w:rsidTr="00F73176">
        <w:trPr>
          <w:trHeight w:val="400"/>
        </w:trPr>
        <w:tc>
          <w:tcPr>
            <w:tcW w:w="1565" w:type="dxa"/>
          </w:tcPr>
          <w:p w:rsidR="00272413" w:rsidRPr="000F59F6" w:rsidRDefault="00272413" w:rsidP="00F73176">
            <w:pPr>
              <w:pStyle w:val="TableParagraph"/>
              <w:spacing w:before="1"/>
              <w:ind w:left="100"/>
              <w:rPr>
                <w:sz w:val="20"/>
                <w:lang w:val="tr-TR"/>
              </w:rPr>
            </w:pPr>
            <w:r w:rsidRPr="000F59F6">
              <w:rPr>
                <w:w w:val="99"/>
                <w:sz w:val="20"/>
                <w:lang w:val="tr-TR"/>
              </w:rPr>
              <w:t>2</w:t>
            </w:r>
          </w:p>
        </w:tc>
        <w:tc>
          <w:tcPr>
            <w:tcW w:w="1982" w:type="dxa"/>
          </w:tcPr>
          <w:p w:rsidR="00272413" w:rsidRPr="000F59F6" w:rsidRDefault="00272413" w:rsidP="00F73176">
            <w:pPr>
              <w:pStyle w:val="TableParagraph"/>
              <w:spacing w:before="1"/>
              <w:ind w:left="100"/>
              <w:rPr>
                <w:sz w:val="20"/>
                <w:lang w:val="tr-TR"/>
              </w:rPr>
            </w:pPr>
            <w:r w:rsidRPr="000F59F6">
              <w:rPr>
                <w:sz w:val="20"/>
                <w:lang w:val="tr-TR"/>
              </w:rPr>
              <w:t>Hizmetli</w:t>
            </w:r>
          </w:p>
        </w:tc>
        <w:tc>
          <w:tcPr>
            <w:tcW w:w="1109"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946"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1106"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984"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1891" w:type="dxa"/>
          </w:tcPr>
          <w:p w:rsidR="00272413" w:rsidRPr="000F59F6" w:rsidRDefault="00426B15" w:rsidP="00F73176">
            <w:pPr>
              <w:pStyle w:val="TableParagraph"/>
              <w:rPr>
                <w:rFonts w:ascii="Times New Roman"/>
                <w:sz w:val="18"/>
                <w:lang w:val="tr-TR"/>
              </w:rPr>
            </w:pPr>
            <w:r>
              <w:rPr>
                <w:rFonts w:ascii="Times New Roman"/>
                <w:sz w:val="18"/>
                <w:lang w:val="tr-TR"/>
              </w:rPr>
              <w:t>-</w:t>
            </w:r>
          </w:p>
        </w:tc>
      </w:tr>
    </w:tbl>
    <w:p w:rsidR="00272413" w:rsidRPr="000F59F6" w:rsidRDefault="00272413" w:rsidP="00272413">
      <w:pPr>
        <w:rPr>
          <w:rFonts w:ascii="Times New Roman"/>
          <w:sz w:val="18"/>
        </w:rPr>
        <w:sectPr w:rsidR="00272413" w:rsidRPr="000F59F6" w:rsidSect="005B428F">
          <w:pgSz w:w="11910" w:h="16840"/>
          <w:pgMar w:top="1320" w:right="720" w:bottom="1280" w:left="1300" w:header="0" w:footer="1037" w:gutter="0"/>
          <w:cols w:space="708"/>
        </w:sectPr>
      </w:pPr>
    </w:p>
    <w:p w:rsidR="00272413" w:rsidRPr="000F59F6" w:rsidRDefault="00272413" w:rsidP="00272413">
      <w:pPr>
        <w:pStyle w:val="GvdeMetni"/>
        <w:rPr>
          <w:b/>
          <w:sz w:val="20"/>
          <w:lang w:val="tr-TR"/>
        </w:rPr>
      </w:pPr>
    </w:p>
    <w:p w:rsidR="00272413" w:rsidRPr="000F59F6" w:rsidRDefault="00272413" w:rsidP="00272413">
      <w:pPr>
        <w:pStyle w:val="GvdeMetni"/>
        <w:spacing w:before="7"/>
        <w:rPr>
          <w:b/>
          <w:sz w:val="19"/>
          <w:lang w:val="tr-TR"/>
        </w:rPr>
      </w:pPr>
    </w:p>
    <w:p w:rsidR="00F86F01" w:rsidRPr="000F59F6" w:rsidRDefault="00272413" w:rsidP="00F86F01">
      <w:pPr>
        <w:ind w:left="118"/>
        <w:rPr>
          <w:b/>
          <w:color w:val="FF0000"/>
          <w:sz w:val="20"/>
        </w:rPr>
      </w:pPr>
      <w:r w:rsidRPr="000F59F6">
        <w:rPr>
          <w:b/>
          <w:sz w:val="20"/>
        </w:rPr>
        <w:t>Tablo 13. Çalışanların Görev Dağılımı</w:t>
      </w:r>
      <w:r w:rsidR="00F86F01" w:rsidRPr="000F59F6">
        <w:rPr>
          <w:b/>
          <w:sz w:val="20"/>
        </w:rPr>
        <w:t xml:space="preserve"> </w:t>
      </w:r>
    </w:p>
    <w:tbl>
      <w:tblPr>
        <w:tblW w:w="0" w:type="auto"/>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272413" w:rsidRPr="000F59F6" w:rsidTr="00F73176">
        <w:trPr>
          <w:trHeight w:val="700"/>
        </w:trPr>
        <w:tc>
          <w:tcPr>
            <w:tcW w:w="2015" w:type="dxa"/>
            <w:shd w:val="clear" w:color="auto" w:fill="E2EFD9"/>
          </w:tcPr>
          <w:p w:rsidR="00272413" w:rsidRPr="000F59F6" w:rsidRDefault="00272413" w:rsidP="00F73176">
            <w:pPr>
              <w:pStyle w:val="TableParagraph"/>
              <w:rPr>
                <w:b/>
                <w:sz w:val="20"/>
                <w:lang w:val="tr-TR"/>
              </w:rPr>
            </w:pPr>
          </w:p>
          <w:p w:rsidR="00272413" w:rsidRPr="000F59F6" w:rsidRDefault="00272413" w:rsidP="00F73176">
            <w:pPr>
              <w:pStyle w:val="TableParagraph"/>
              <w:ind w:left="101"/>
              <w:rPr>
                <w:b/>
                <w:sz w:val="20"/>
                <w:lang w:val="tr-TR"/>
              </w:rPr>
            </w:pPr>
            <w:r w:rsidRPr="000F59F6">
              <w:rPr>
                <w:b/>
                <w:sz w:val="20"/>
                <w:lang w:val="tr-TR"/>
              </w:rPr>
              <w:t xml:space="preserve">Çalışanın </w:t>
            </w:r>
            <w:proofErr w:type="spellStart"/>
            <w:r w:rsidRPr="000F59F6">
              <w:rPr>
                <w:b/>
                <w:sz w:val="20"/>
                <w:lang w:val="tr-TR"/>
              </w:rPr>
              <w:t>Ünvanı</w:t>
            </w:r>
            <w:proofErr w:type="spellEnd"/>
          </w:p>
        </w:tc>
        <w:tc>
          <w:tcPr>
            <w:tcW w:w="7051" w:type="dxa"/>
            <w:shd w:val="clear" w:color="auto" w:fill="E2EFD9"/>
          </w:tcPr>
          <w:p w:rsidR="00272413" w:rsidRPr="000F59F6" w:rsidRDefault="00272413" w:rsidP="00F73176">
            <w:pPr>
              <w:pStyle w:val="TableParagraph"/>
              <w:rPr>
                <w:b/>
                <w:sz w:val="20"/>
                <w:lang w:val="tr-TR"/>
              </w:rPr>
            </w:pPr>
          </w:p>
          <w:p w:rsidR="00272413" w:rsidRPr="000F59F6" w:rsidRDefault="00272413" w:rsidP="00F73176">
            <w:pPr>
              <w:pStyle w:val="TableParagraph"/>
              <w:ind w:left="102"/>
              <w:rPr>
                <w:b/>
                <w:sz w:val="20"/>
                <w:lang w:val="tr-TR"/>
              </w:rPr>
            </w:pPr>
            <w:r w:rsidRPr="000F59F6">
              <w:rPr>
                <w:b/>
                <w:sz w:val="20"/>
                <w:lang w:val="tr-TR"/>
              </w:rPr>
              <w:t>Görevleri</w:t>
            </w:r>
          </w:p>
        </w:tc>
      </w:tr>
      <w:tr w:rsidR="00272413" w:rsidRPr="000F59F6" w:rsidTr="00F73176">
        <w:trPr>
          <w:trHeight w:val="700"/>
        </w:trPr>
        <w:tc>
          <w:tcPr>
            <w:tcW w:w="2015" w:type="dxa"/>
            <w:shd w:val="clear" w:color="auto" w:fill="E2EFD9"/>
          </w:tcPr>
          <w:p w:rsidR="00272413" w:rsidRPr="000F59F6" w:rsidRDefault="00272413" w:rsidP="00F73176">
            <w:pPr>
              <w:pStyle w:val="TableParagraph"/>
              <w:spacing w:before="119"/>
              <w:ind w:left="101" w:right="745"/>
              <w:rPr>
                <w:sz w:val="20"/>
                <w:lang w:val="tr-TR"/>
              </w:rPr>
            </w:pPr>
            <w:r w:rsidRPr="000F59F6">
              <w:rPr>
                <w:sz w:val="20"/>
                <w:lang w:val="tr-TR"/>
              </w:rPr>
              <w:t>Okul /Kurum Müdürü</w:t>
            </w:r>
          </w:p>
        </w:tc>
        <w:tc>
          <w:tcPr>
            <w:tcW w:w="7051" w:type="dxa"/>
          </w:tcPr>
          <w:p w:rsidR="00272413" w:rsidRPr="000F59F6" w:rsidRDefault="00272413" w:rsidP="00F73176">
            <w:pPr>
              <w:pStyle w:val="TableParagraph"/>
              <w:rPr>
                <w:rFonts w:ascii="Times New Roman"/>
                <w:sz w:val="18"/>
                <w:lang w:val="tr-TR"/>
              </w:rPr>
            </w:pPr>
          </w:p>
        </w:tc>
      </w:tr>
      <w:tr w:rsidR="00272413" w:rsidRPr="000F59F6" w:rsidTr="00F73176">
        <w:trPr>
          <w:trHeight w:val="460"/>
        </w:trPr>
        <w:tc>
          <w:tcPr>
            <w:tcW w:w="2015" w:type="dxa"/>
            <w:shd w:val="clear" w:color="auto" w:fill="E2EFD9"/>
          </w:tcPr>
          <w:p w:rsidR="00272413" w:rsidRPr="000F59F6" w:rsidRDefault="00272413" w:rsidP="00F73176">
            <w:pPr>
              <w:pStyle w:val="TableParagraph"/>
              <w:spacing w:before="119"/>
              <w:ind w:left="101"/>
              <w:rPr>
                <w:sz w:val="20"/>
                <w:lang w:val="tr-TR"/>
              </w:rPr>
            </w:pPr>
            <w:r w:rsidRPr="000F59F6">
              <w:rPr>
                <w:sz w:val="20"/>
                <w:lang w:val="tr-TR"/>
              </w:rPr>
              <w:t>Müdür Yardımcısı</w:t>
            </w:r>
          </w:p>
        </w:tc>
        <w:tc>
          <w:tcPr>
            <w:tcW w:w="7051" w:type="dxa"/>
          </w:tcPr>
          <w:p w:rsidR="00272413" w:rsidRPr="000F59F6" w:rsidRDefault="00272413" w:rsidP="00F73176">
            <w:pPr>
              <w:pStyle w:val="TableParagraph"/>
              <w:rPr>
                <w:rFonts w:ascii="Times New Roman"/>
                <w:sz w:val="18"/>
                <w:lang w:val="tr-TR"/>
              </w:rPr>
            </w:pPr>
          </w:p>
        </w:tc>
      </w:tr>
      <w:tr w:rsidR="00272413" w:rsidRPr="000F59F6" w:rsidTr="00F73176">
        <w:trPr>
          <w:trHeight w:val="460"/>
        </w:trPr>
        <w:tc>
          <w:tcPr>
            <w:tcW w:w="2015" w:type="dxa"/>
            <w:shd w:val="clear" w:color="auto" w:fill="E2EFD9"/>
          </w:tcPr>
          <w:p w:rsidR="00272413" w:rsidRPr="000F59F6" w:rsidRDefault="00272413" w:rsidP="00F73176">
            <w:pPr>
              <w:pStyle w:val="TableParagraph"/>
              <w:spacing w:before="119"/>
              <w:ind w:left="101"/>
              <w:rPr>
                <w:sz w:val="20"/>
                <w:lang w:val="tr-TR"/>
              </w:rPr>
            </w:pPr>
            <w:r w:rsidRPr="000F59F6">
              <w:rPr>
                <w:sz w:val="20"/>
                <w:lang w:val="tr-TR"/>
              </w:rPr>
              <w:t>Öğretmenler</w:t>
            </w:r>
          </w:p>
        </w:tc>
        <w:tc>
          <w:tcPr>
            <w:tcW w:w="7051" w:type="dxa"/>
          </w:tcPr>
          <w:p w:rsidR="00272413" w:rsidRPr="000F59F6" w:rsidRDefault="00272413" w:rsidP="00F73176">
            <w:pPr>
              <w:pStyle w:val="TableParagraph"/>
              <w:rPr>
                <w:rFonts w:ascii="Times New Roman"/>
                <w:sz w:val="18"/>
                <w:lang w:val="tr-TR"/>
              </w:rPr>
            </w:pPr>
          </w:p>
        </w:tc>
      </w:tr>
      <w:tr w:rsidR="00272413" w:rsidRPr="000F59F6" w:rsidTr="00F73176">
        <w:trPr>
          <w:trHeight w:val="700"/>
        </w:trPr>
        <w:tc>
          <w:tcPr>
            <w:tcW w:w="2015" w:type="dxa"/>
            <w:shd w:val="clear" w:color="auto" w:fill="E2EFD9"/>
          </w:tcPr>
          <w:p w:rsidR="00272413" w:rsidRPr="000F59F6" w:rsidRDefault="00272413" w:rsidP="00F73176">
            <w:pPr>
              <w:pStyle w:val="TableParagraph"/>
              <w:spacing w:before="119"/>
              <w:ind w:left="101" w:right="218"/>
              <w:rPr>
                <w:sz w:val="20"/>
                <w:lang w:val="tr-TR"/>
              </w:rPr>
            </w:pPr>
            <w:r w:rsidRPr="000F59F6">
              <w:rPr>
                <w:sz w:val="20"/>
                <w:lang w:val="tr-TR"/>
              </w:rPr>
              <w:t>Yardımcı Hizmetler Personeli</w:t>
            </w:r>
          </w:p>
        </w:tc>
        <w:tc>
          <w:tcPr>
            <w:tcW w:w="7051" w:type="dxa"/>
          </w:tcPr>
          <w:p w:rsidR="00272413" w:rsidRPr="000F59F6" w:rsidRDefault="00272413" w:rsidP="00F73176">
            <w:pPr>
              <w:pStyle w:val="TableParagraph"/>
              <w:rPr>
                <w:rFonts w:ascii="Times New Roman"/>
                <w:sz w:val="18"/>
                <w:lang w:val="tr-TR"/>
              </w:rPr>
            </w:pP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1"/>
          <w:lang w:val="tr-TR"/>
        </w:rPr>
      </w:pPr>
    </w:p>
    <w:p w:rsidR="00EC7485" w:rsidRPr="000F59F6" w:rsidRDefault="00272413" w:rsidP="00EC7485">
      <w:pPr>
        <w:ind w:left="118"/>
        <w:rPr>
          <w:b/>
          <w:color w:val="FF0000"/>
          <w:sz w:val="20"/>
        </w:rPr>
      </w:pPr>
      <w:r w:rsidRPr="000F59F6">
        <w:rPr>
          <w:b/>
          <w:sz w:val="20"/>
        </w:rPr>
        <w:t>Tablo 14. Okul/kurum Rehberlik Hizmetleri</w:t>
      </w:r>
      <w:r w:rsidR="00EC7485" w:rsidRPr="000F59F6">
        <w:rPr>
          <w:b/>
          <w:sz w:val="20"/>
        </w:rPr>
        <w:t xml:space="preserve"> </w: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0F59F6" w:rsidTr="00F73176">
        <w:trPr>
          <w:trHeight w:val="600"/>
        </w:trPr>
        <w:tc>
          <w:tcPr>
            <w:tcW w:w="3766" w:type="dxa"/>
            <w:gridSpan w:val="4"/>
            <w:shd w:val="clear" w:color="auto" w:fill="E2EFD9"/>
          </w:tcPr>
          <w:p w:rsidR="00272413" w:rsidRPr="000F59F6" w:rsidRDefault="00272413" w:rsidP="00F73176">
            <w:pPr>
              <w:pStyle w:val="TableParagraph"/>
              <w:spacing w:before="184"/>
              <w:ind w:left="1118"/>
              <w:rPr>
                <w:b/>
                <w:sz w:val="20"/>
                <w:lang w:val="tr-TR"/>
              </w:rPr>
            </w:pPr>
            <w:r w:rsidRPr="000F59F6">
              <w:rPr>
                <w:b/>
                <w:sz w:val="20"/>
                <w:lang w:val="tr-TR"/>
              </w:rPr>
              <w:t>Mevcut Kapasite</w:t>
            </w:r>
          </w:p>
        </w:tc>
        <w:tc>
          <w:tcPr>
            <w:tcW w:w="5398" w:type="dxa"/>
            <w:gridSpan w:val="6"/>
            <w:shd w:val="clear" w:color="auto" w:fill="E2EFD9"/>
          </w:tcPr>
          <w:p w:rsidR="00272413" w:rsidRPr="000F59F6" w:rsidRDefault="00272413" w:rsidP="00F73176">
            <w:pPr>
              <w:pStyle w:val="TableParagraph"/>
              <w:spacing w:before="184"/>
              <w:ind w:left="765"/>
              <w:rPr>
                <w:b/>
                <w:sz w:val="20"/>
                <w:lang w:val="tr-TR"/>
              </w:rPr>
            </w:pPr>
            <w:r w:rsidRPr="000F59F6">
              <w:rPr>
                <w:b/>
                <w:sz w:val="20"/>
                <w:lang w:val="tr-TR"/>
              </w:rPr>
              <w:t>Mevcut Kapasite Kullanımı ve Performans</w:t>
            </w:r>
          </w:p>
        </w:tc>
      </w:tr>
      <w:tr w:rsidR="00272413" w:rsidRPr="000F59F6" w:rsidTr="00EC7485">
        <w:trPr>
          <w:trHeight w:val="800"/>
        </w:trPr>
        <w:tc>
          <w:tcPr>
            <w:tcW w:w="943" w:type="dxa"/>
            <w:vMerge w:val="restart"/>
            <w:textDirection w:val="btLr"/>
          </w:tcPr>
          <w:p w:rsidR="00272413" w:rsidRPr="000F59F6" w:rsidRDefault="00272413" w:rsidP="00F73176">
            <w:pPr>
              <w:pStyle w:val="TableParagraph"/>
              <w:spacing w:before="105"/>
              <w:ind w:left="112"/>
              <w:rPr>
                <w:sz w:val="20"/>
                <w:lang w:val="tr-TR"/>
              </w:rPr>
            </w:pP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w w:val="99"/>
                <w:sz w:val="20"/>
                <w:lang w:val="tr-TR"/>
              </w:rPr>
              <w:t>N</w:t>
            </w:r>
            <w:r w:rsidRPr="000F59F6">
              <w:rPr>
                <w:spacing w:val="-1"/>
                <w:w w:val="99"/>
                <w:sz w:val="20"/>
                <w:lang w:val="tr-TR"/>
              </w:rPr>
              <w:t>or</w:t>
            </w:r>
            <w:r w:rsidRPr="000F59F6">
              <w:rPr>
                <w:w w:val="99"/>
                <w:sz w:val="20"/>
                <w:lang w:val="tr-TR"/>
              </w:rPr>
              <w:t>m</w:t>
            </w:r>
            <w:r w:rsidRPr="000F59F6">
              <w:rPr>
                <w:sz w:val="20"/>
                <w:lang w:val="tr-TR"/>
              </w:rPr>
              <w:t xml:space="preserve"> </w:t>
            </w:r>
            <w:r w:rsidRPr="000F59F6">
              <w:rPr>
                <w:w w:val="99"/>
                <w:sz w:val="20"/>
                <w:lang w:val="tr-TR"/>
              </w:rPr>
              <w:t>Say</w:t>
            </w:r>
            <w:r w:rsidRPr="000F59F6">
              <w:rPr>
                <w:spacing w:val="-1"/>
                <w:w w:val="99"/>
                <w:sz w:val="20"/>
                <w:lang w:val="tr-TR"/>
              </w:rPr>
              <w:t>ı</w:t>
            </w:r>
            <w:r w:rsidRPr="000F59F6">
              <w:rPr>
                <w:w w:val="99"/>
                <w:sz w:val="20"/>
                <w:lang w:val="tr-TR"/>
              </w:rPr>
              <w:t>sı</w:t>
            </w:r>
          </w:p>
        </w:tc>
        <w:tc>
          <w:tcPr>
            <w:tcW w:w="941" w:type="dxa"/>
            <w:vMerge w:val="restart"/>
            <w:textDirection w:val="btLr"/>
          </w:tcPr>
          <w:p w:rsidR="00272413" w:rsidRPr="000F59F6" w:rsidRDefault="00272413" w:rsidP="00F73176">
            <w:pPr>
              <w:pStyle w:val="TableParagraph"/>
              <w:spacing w:before="105" w:line="244" w:lineRule="auto"/>
              <w:ind w:left="112" w:right="923"/>
              <w:rPr>
                <w:sz w:val="20"/>
                <w:lang w:val="tr-TR"/>
              </w:rPr>
            </w:pPr>
            <w:r w:rsidRPr="000F59F6">
              <w:rPr>
                <w:w w:val="99"/>
                <w:sz w:val="20"/>
                <w:lang w:val="tr-TR"/>
              </w:rPr>
              <w:t>G</w:t>
            </w:r>
            <w:r w:rsidRPr="000F59F6">
              <w:rPr>
                <w:spacing w:val="-1"/>
                <w:w w:val="99"/>
                <w:sz w:val="20"/>
                <w:lang w:val="tr-TR"/>
              </w:rPr>
              <w:t>ör</w:t>
            </w:r>
            <w:r w:rsidRPr="000F59F6">
              <w:rPr>
                <w:w w:val="99"/>
                <w:sz w:val="20"/>
                <w:lang w:val="tr-TR"/>
              </w:rPr>
              <w:t>ev</w:t>
            </w:r>
            <w:r w:rsidRPr="000F59F6">
              <w:rPr>
                <w:spacing w:val="-1"/>
                <w:sz w:val="20"/>
                <w:lang w:val="tr-TR"/>
              </w:rPr>
              <w:t xml:space="preserve"> </w:t>
            </w:r>
            <w:r w:rsidRPr="000F59F6">
              <w:rPr>
                <w:spacing w:val="-1"/>
                <w:w w:val="99"/>
                <w:sz w:val="20"/>
                <w:lang w:val="tr-TR"/>
              </w:rPr>
              <w:t>Y</w:t>
            </w:r>
            <w:r w:rsidRPr="000F59F6">
              <w:rPr>
                <w:w w:val="99"/>
                <w:sz w:val="20"/>
                <w:lang w:val="tr-TR"/>
              </w:rPr>
              <w:t>a</w:t>
            </w:r>
            <w:r w:rsidRPr="000F59F6">
              <w:rPr>
                <w:spacing w:val="-1"/>
                <w:w w:val="99"/>
                <w:sz w:val="20"/>
                <w:lang w:val="tr-TR"/>
              </w:rPr>
              <w:t>p</w:t>
            </w:r>
            <w:r w:rsidRPr="000F59F6">
              <w:rPr>
                <w:w w:val="99"/>
                <w:sz w:val="20"/>
                <w:lang w:val="tr-TR"/>
              </w:rPr>
              <w:t>an</w:t>
            </w:r>
            <w:r w:rsidRPr="000F59F6">
              <w:rPr>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oji</w:t>
            </w:r>
            <w:r w:rsidRPr="000F59F6">
              <w:rPr>
                <w:w w:val="99"/>
                <w:sz w:val="20"/>
                <w:lang w:val="tr-TR"/>
              </w:rPr>
              <w:t>k</w:t>
            </w:r>
            <w:r w:rsidRPr="000F59F6">
              <w:rPr>
                <w:sz w:val="20"/>
                <w:lang w:val="tr-TR"/>
              </w:rPr>
              <w:t xml:space="preserve"> </w:t>
            </w:r>
            <w:r w:rsidRPr="000F59F6">
              <w:rPr>
                <w:w w:val="99"/>
                <w:sz w:val="20"/>
                <w:lang w:val="tr-TR"/>
              </w:rPr>
              <w:t>D</w:t>
            </w:r>
            <w:r w:rsidRPr="000F59F6">
              <w:rPr>
                <w:spacing w:val="2"/>
                <w:w w:val="99"/>
                <w:sz w:val="20"/>
                <w:lang w:val="tr-TR"/>
              </w:rPr>
              <w:t>a</w:t>
            </w:r>
            <w:r w:rsidRPr="000F59F6">
              <w:rPr>
                <w:spacing w:val="-1"/>
                <w:w w:val="99"/>
                <w:sz w:val="20"/>
                <w:lang w:val="tr-TR"/>
              </w:rPr>
              <w:t>n</w:t>
            </w:r>
            <w:r w:rsidRPr="000F59F6">
              <w:rPr>
                <w:spacing w:val="1"/>
                <w:w w:val="99"/>
                <w:sz w:val="20"/>
                <w:lang w:val="tr-TR"/>
              </w:rPr>
              <w:t>ı</w:t>
            </w:r>
            <w:r w:rsidRPr="000F59F6">
              <w:rPr>
                <w:w w:val="99"/>
                <w:sz w:val="20"/>
                <w:lang w:val="tr-TR"/>
              </w:rPr>
              <w:t>ş</w:t>
            </w:r>
            <w:r w:rsidRPr="000F59F6">
              <w:rPr>
                <w:spacing w:val="-1"/>
                <w:w w:val="99"/>
                <w:sz w:val="20"/>
                <w:lang w:val="tr-TR"/>
              </w:rPr>
              <w:t>m</w:t>
            </w:r>
            <w:r w:rsidRPr="000F59F6">
              <w:rPr>
                <w:w w:val="99"/>
                <w:sz w:val="20"/>
                <w:lang w:val="tr-TR"/>
              </w:rPr>
              <w:t xml:space="preserve">an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43" w:type="dxa"/>
            <w:vMerge w:val="restart"/>
            <w:textDirection w:val="btLr"/>
          </w:tcPr>
          <w:p w:rsidR="00272413" w:rsidRPr="000F59F6" w:rsidRDefault="00272413" w:rsidP="00F73176">
            <w:pPr>
              <w:pStyle w:val="TableParagraph"/>
              <w:spacing w:before="105" w:line="247" w:lineRule="auto"/>
              <w:ind w:left="112" w:right="923"/>
              <w:rPr>
                <w:sz w:val="20"/>
                <w:lang w:val="tr-TR"/>
              </w:rPr>
            </w:pPr>
            <w:r w:rsidRPr="000F59F6">
              <w:rPr>
                <w:w w:val="99"/>
                <w:sz w:val="20"/>
                <w:lang w:val="tr-TR"/>
              </w:rPr>
              <w:t>İh</w:t>
            </w:r>
            <w:r w:rsidRPr="000F59F6">
              <w:rPr>
                <w:spacing w:val="-1"/>
                <w:w w:val="99"/>
                <w:sz w:val="20"/>
                <w:lang w:val="tr-TR"/>
              </w:rPr>
              <w:t>ti</w:t>
            </w:r>
            <w:r w:rsidRPr="000F59F6">
              <w:rPr>
                <w:w w:val="99"/>
                <w:sz w:val="20"/>
                <w:lang w:val="tr-TR"/>
              </w:rPr>
              <w:t>yaç</w:t>
            </w:r>
            <w:r w:rsidRPr="000F59F6">
              <w:rPr>
                <w:sz w:val="20"/>
                <w:lang w:val="tr-TR"/>
              </w:rPr>
              <w:t xml:space="preserve"> </w:t>
            </w:r>
            <w:r w:rsidRPr="000F59F6">
              <w:rPr>
                <w:w w:val="99"/>
                <w:sz w:val="20"/>
                <w:lang w:val="tr-TR"/>
              </w:rPr>
              <w:t>Duyulan</w:t>
            </w:r>
            <w:r w:rsidRPr="000F59F6">
              <w:rPr>
                <w:spacing w:val="-2"/>
                <w:sz w:val="20"/>
                <w:lang w:val="tr-TR"/>
              </w:rPr>
              <w:t xml:space="preserve"> </w:t>
            </w:r>
            <w:r w:rsidRPr="000F59F6">
              <w:rPr>
                <w:spacing w:val="-1"/>
                <w:w w:val="99"/>
                <w:sz w:val="20"/>
                <w:lang w:val="tr-TR"/>
              </w:rPr>
              <w:t>P</w:t>
            </w:r>
            <w:r w:rsidRPr="000F59F6">
              <w:rPr>
                <w:w w:val="99"/>
                <w:sz w:val="20"/>
                <w:lang w:val="tr-TR"/>
              </w:rPr>
              <w:t>s</w:t>
            </w:r>
            <w:r w:rsidRPr="000F59F6">
              <w:rPr>
                <w:spacing w:val="-1"/>
                <w:w w:val="99"/>
                <w:sz w:val="20"/>
                <w:lang w:val="tr-TR"/>
              </w:rPr>
              <w:t>i</w:t>
            </w:r>
            <w:r w:rsidRPr="000F59F6">
              <w:rPr>
                <w:w w:val="99"/>
                <w:sz w:val="20"/>
                <w:lang w:val="tr-TR"/>
              </w:rPr>
              <w:t>k</w:t>
            </w:r>
            <w:r w:rsidRPr="000F59F6">
              <w:rPr>
                <w:spacing w:val="-1"/>
                <w:w w:val="99"/>
                <w:sz w:val="20"/>
                <w:lang w:val="tr-TR"/>
              </w:rPr>
              <w:t>o</w:t>
            </w:r>
            <w:r w:rsidRPr="000F59F6">
              <w:rPr>
                <w:w w:val="99"/>
                <w:sz w:val="20"/>
                <w:lang w:val="tr-TR"/>
              </w:rPr>
              <w:t>l</w:t>
            </w:r>
            <w:r w:rsidRPr="000F59F6">
              <w:rPr>
                <w:spacing w:val="-1"/>
                <w:w w:val="99"/>
                <w:sz w:val="20"/>
                <w:lang w:val="tr-TR"/>
              </w:rPr>
              <w:t xml:space="preserve">ojik </w:t>
            </w:r>
            <w:r w:rsidRPr="000F59F6">
              <w:rPr>
                <w:w w:val="99"/>
                <w:sz w:val="20"/>
                <w:lang w:val="tr-TR"/>
              </w:rPr>
              <w:t>Da</w:t>
            </w:r>
            <w:r w:rsidRPr="000F59F6">
              <w:rPr>
                <w:spacing w:val="-1"/>
                <w:w w:val="99"/>
                <w:sz w:val="20"/>
                <w:lang w:val="tr-TR"/>
              </w:rPr>
              <w:t>nı</w:t>
            </w:r>
            <w:r w:rsidRPr="000F59F6">
              <w:rPr>
                <w:w w:val="99"/>
                <w:sz w:val="20"/>
                <w:lang w:val="tr-TR"/>
              </w:rPr>
              <w:t>ş</w:t>
            </w:r>
            <w:r w:rsidRPr="000F59F6">
              <w:rPr>
                <w:spacing w:val="-1"/>
                <w:w w:val="99"/>
                <w:sz w:val="20"/>
                <w:lang w:val="tr-TR"/>
              </w:rPr>
              <w:t>m</w:t>
            </w:r>
            <w:r w:rsidRPr="000F59F6">
              <w:rPr>
                <w:w w:val="99"/>
                <w:sz w:val="20"/>
                <w:lang w:val="tr-TR"/>
              </w:rPr>
              <w:t>an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39" w:type="dxa"/>
            <w:vMerge w:val="restart"/>
            <w:textDirection w:val="btLr"/>
          </w:tcPr>
          <w:p w:rsidR="00272413" w:rsidRPr="000F59F6" w:rsidRDefault="00272413" w:rsidP="00F73176">
            <w:pPr>
              <w:pStyle w:val="TableParagraph"/>
              <w:spacing w:before="105"/>
              <w:ind w:left="112"/>
              <w:rPr>
                <w:sz w:val="20"/>
                <w:lang w:val="tr-TR"/>
              </w:rPr>
            </w:pPr>
            <w:r w:rsidRPr="000F59F6">
              <w:rPr>
                <w:w w:val="99"/>
                <w:sz w:val="20"/>
                <w:lang w:val="tr-TR"/>
              </w:rPr>
              <w:t>G</w:t>
            </w:r>
            <w:r w:rsidRPr="000F59F6">
              <w:rPr>
                <w:spacing w:val="-1"/>
                <w:w w:val="99"/>
                <w:sz w:val="20"/>
                <w:lang w:val="tr-TR"/>
              </w:rPr>
              <w:t>ör</w:t>
            </w:r>
            <w:r w:rsidRPr="000F59F6">
              <w:rPr>
                <w:w w:val="99"/>
                <w:sz w:val="20"/>
                <w:lang w:val="tr-TR"/>
              </w:rPr>
              <w:t>üş</w:t>
            </w:r>
            <w:r w:rsidRPr="000F59F6">
              <w:rPr>
                <w:spacing w:val="-1"/>
                <w:w w:val="99"/>
                <w:sz w:val="20"/>
                <w:lang w:val="tr-TR"/>
              </w:rPr>
              <w:t>m</w:t>
            </w:r>
            <w:r w:rsidRPr="000F59F6">
              <w:rPr>
                <w:w w:val="99"/>
                <w:sz w:val="20"/>
                <w:lang w:val="tr-TR"/>
              </w:rPr>
              <w:t>e</w:t>
            </w:r>
            <w:r w:rsidRPr="000F59F6">
              <w:rPr>
                <w:sz w:val="20"/>
                <w:lang w:val="tr-TR"/>
              </w:rPr>
              <w:t xml:space="preserve"> </w:t>
            </w:r>
            <w:r w:rsidRPr="000F59F6">
              <w:rPr>
                <w:spacing w:val="-1"/>
                <w:w w:val="99"/>
                <w:sz w:val="20"/>
                <w:lang w:val="tr-TR"/>
              </w:rPr>
              <w:t>Od</w:t>
            </w:r>
            <w:r w:rsidRPr="000F59F6">
              <w:rPr>
                <w:w w:val="99"/>
                <w:sz w:val="20"/>
                <w:lang w:val="tr-TR"/>
              </w:rPr>
              <w:t>ası</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2335" w:type="dxa"/>
            <w:gridSpan w:val="3"/>
            <w:shd w:val="clear" w:color="auto" w:fill="E2EFD9"/>
          </w:tcPr>
          <w:p w:rsidR="00272413" w:rsidRPr="000F59F6" w:rsidRDefault="00272413" w:rsidP="00F73176">
            <w:pPr>
              <w:pStyle w:val="TableParagraph"/>
              <w:spacing w:before="1"/>
              <w:ind w:left="969" w:right="246" w:hanging="699"/>
              <w:rPr>
                <w:sz w:val="20"/>
                <w:lang w:val="tr-TR"/>
              </w:rPr>
            </w:pPr>
            <w:r w:rsidRPr="000F59F6">
              <w:rPr>
                <w:sz w:val="20"/>
                <w:lang w:val="tr-TR"/>
              </w:rPr>
              <w:t>Danışmanlık Hizmeti Alan</w:t>
            </w:r>
          </w:p>
        </w:tc>
        <w:tc>
          <w:tcPr>
            <w:tcW w:w="3063" w:type="dxa"/>
            <w:gridSpan w:val="3"/>
            <w:shd w:val="clear" w:color="auto" w:fill="E2EFD9"/>
          </w:tcPr>
          <w:p w:rsidR="00272413" w:rsidRPr="000F59F6" w:rsidRDefault="00272413" w:rsidP="00F73176">
            <w:pPr>
              <w:pStyle w:val="TableParagraph"/>
              <w:spacing w:before="1"/>
              <w:ind w:left="282" w:right="278" w:firstLine="7"/>
              <w:jc w:val="both"/>
              <w:rPr>
                <w:sz w:val="20"/>
                <w:lang w:val="tr-TR"/>
              </w:rPr>
            </w:pPr>
            <w:r w:rsidRPr="000F59F6">
              <w:rPr>
                <w:sz w:val="20"/>
                <w:lang w:val="tr-TR"/>
              </w:rPr>
              <w:t>Rehberlik Hizmetleri İle İlgili Düzenlenen Eğitim/Paylaşım Toplantısı vb. Faaliyet Sayısı</w:t>
            </w:r>
          </w:p>
        </w:tc>
      </w:tr>
      <w:tr w:rsidR="00272413" w:rsidRPr="000F59F6" w:rsidTr="00EC7485">
        <w:trPr>
          <w:trHeight w:val="2420"/>
        </w:trPr>
        <w:tc>
          <w:tcPr>
            <w:tcW w:w="943" w:type="dxa"/>
            <w:vMerge/>
            <w:tcBorders>
              <w:top w:val="nil"/>
            </w:tcBorders>
            <w:textDirection w:val="btLr"/>
          </w:tcPr>
          <w:p w:rsidR="00272413" w:rsidRPr="000F59F6" w:rsidRDefault="00272413" w:rsidP="00F73176">
            <w:pPr>
              <w:rPr>
                <w:sz w:val="2"/>
                <w:szCs w:val="2"/>
              </w:rPr>
            </w:pPr>
          </w:p>
        </w:tc>
        <w:tc>
          <w:tcPr>
            <w:tcW w:w="941" w:type="dxa"/>
            <w:vMerge/>
            <w:tcBorders>
              <w:top w:val="nil"/>
            </w:tcBorders>
            <w:textDirection w:val="btLr"/>
          </w:tcPr>
          <w:p w:rsidR="00272413" w:rsidRPr="000F59F6" w:rsidRDefault="00272413" w:rsidP="00F73176">
            <w:pPr>
              <w:rPr>
                <w:sz w:val="2"/>
                <w:szCs w:val="2"/>
              </w:rPr>
            </w:pPr>
          </w:p>
        </w:tc>
        <w:tc>
          <w:tcPr>
            <w:tcW w:w="943" w:type="dxa"/>
            <w:vMerge/>
            <w:tcBorders>
              <w:top w:val="nil"/>
            </w:tcBorders>
            <w:textDirection w:val="btLr"/>
          </w:tcPr>
          <w:p w:rsidR="00272413" w:rsidRPr="000F59F6" w:rsidRDefault="00272413" w:rsidP="00F73176">
            <w:pPr>
              <w:rPr>
                <w:sz w:val="2"/>
                <w:szCs w:val="2"/>
              </w:rPr>
            </w:pPr>
          </w:p>
        </w:tc>
        <w:tc>
          <w:tcPr>
            <w:tcW w:w="939" w:type="dxa"/>
            <w:vMerge/>
            <w:tcBorders>
              <w:top w:val="nil"/>
            </w:tcBorders>
            <w:textDirection w:val="btLr"/>
          </w:tcPr>
          <w:p w:rsidR="00272413" w:rsidRPr="000F59F6" w:rsidRDefault="00272413" w:rsidP="00F73176">
            <w:pPr>
              <w:rPr>
                <w:sz w:val="2"/>
                <w:szCs w:val="2"/>
              </w:rPr>
            </w:pPr>
          </w:p>
        </w:tc>
        <w:tc>
          <w:tcPr>
            <w:tcW w:w="799" w:type="dxa"/>
            <w:textDirection w:val="btLr"/>
          </w:tcPr>
          <w:p w:rsidR="00272413" w:rsidRPr="000F59F6" w:rsidRDefault="00272413" w:rsidP="00F7317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ci</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922" w:type="dxa"/>
            <w:textDirection w:val="btLr"/>
          </w:tcPr>
          <w:p w:rsidR="00272413" w:rsidRPr="000F59F6" w:rsidRDefault="00272413" w:rsidP="00F7317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en</w:t>
            </w:r>
            <w:r w:rsidRPr="000F59F6">
              <w:rPr>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614" w:type="dxa"/>
            <w:textDirection w:val="btLr"/>
          </w:tcPr>
          <w:p w:rsidR="00272413" w:rsidRPr="000F59F6" w:rsidRDefault="00272413" w:rsidP="00F73176">
            <w:pPr>
              <w:pStyle w:val="TableParagraph"/>
              <w:spacing w:before="107"/>
              <w:ind w:left="112"/>
              <w:rPr>
                <w:sz w:val="20"/>
                <w:lang w:val="tr-TR"/>
              </w:rPr>
            </w:pPr>
            <w:r w:rsidRPr="000F59F6">
              <w:rPr>
                <w:spacing w:val="-1"/>
                <w:w w:val="99"/>
                <w:sz w:val="20"/>
                <w:lang w:val="tr-TR"/>
              </w:rPr>
              <w:t>V</w:t>
            </w:r>
            <w:r w:rsidRPr="000F59F6">
              <w:rPr>
                <w:w w:val="99"/>
                <w:sz w:val="20"/>
                <w:lang w:val="tr-TR"/>
              </w:rPr>
              <w:t>eli</w:t>
            </w:r>
            <w:r w:rsidRPr="000F59F6">
              <w:rPr>
                <w:spacing w:val="-1"/>
                <w:sz w:val="20"/>
                <w:lang w:val="tr-TR"/>
              </w:rPr>
              <w:t xml:space="preserve"> </w:t>
            </w:r>
            <w:r w:rsidRPr="000F59F6">
              <w:rPr>
                <w:spacing w:val="-1"/>
                <w:w w:val="99"/>
                <w:sz w:val="20"/>
                <w:lang w:val="tr-TR"/>
              </w:rPr>
              <w:t>S</w:t>
            </w:r>
            <w:r w:rsidRPr="000F59F6">
              <w:rPr>
                <w:w w:val="99"/>
                <w:sz w:val="20"/>
                <w:lang w:val="tr-TR"/>
              </w:rPr>
              <w:t>ay</w:t>
            </w:r>
            <w:r w:rsidRPr="000F59F6">
              <w:rPr>
                <w:spacing w:val="-1"/>
                <w:w w:val="99"/>
                <w:sz w:val="20"/>
                <w:lang w:val="tr-TR"/>
              </w:rPr>
              <w:t>ı</w:t>
            </w:r>
            <w:r w:rsidRPr="000F59F6">
              <w:rPr>
                <w:w w:val="99"/>
                <w:sz w:val="20"/>
                <w:lang w:val="tr-TR"/>
              </w:rPr>
              <w:t>sı</w:t>
            </w:r>
          </w:p>
        </w:tc>
        <w:tc>
          <w:tcPr>
            <w:tcW w:w="1207" w:type="dxa"/>
            <w:textDirection w:val="btLr"/>
          </w:tcPr>
          <w:p w:rsidR="00272413" w:rsidRPr="000F59F6" w:rsidRDefault="00272413" w:rsidP="00F73176">
            <w:pPr>
              <w:pStyle w:val="TableParagraph"/>
              <w:spacing w:before="107"/>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tm</w:t>
            </w:r>
            <w:r w:rsidRPr="000F59F6">
              <w:rPr>
                <w:w w:val="99"/>
                <w:sz w:val="20"/>
                <w:lang w:val="tr-TR"/>
              </w:rPr>
              <w:t>e</w:t>
            </w:r>
            <w:r w:rsidRPr="000F59F6">
              <w:rPr>
                <w:spacing w:val="-1"/>
                <w:w w:val="99"/>
                <w:sz w:val="20"/>
                <w:lang w:val="tr-TR"/>
              </w:rPr>
              <w:t>n</w:t>
            </w:r>
            <w:r w:rsidRPr="000F59F6">
              <w:rPr>
                <w:w w:val="99"/>
                <w:sz w:val="20"/>
                <w:lang w:val="tr-TR"/>
              </w:rPr>
              <w:t>le</w:t>
            </w:r>
            <w:r w:rsidRPr="000F59F6">
              <w:rPr>
                <w:spacing w:val="-1"/>
                <w:w w:val="99"/>
                <w:sz w:val="20"/>
                <w:lang w:val="tr-TR"/>
              </w:rPr>
              <w:t>r</w:t>
            </w:r>
            <w:r w:rsidRPr="000F59F6">
              <w:rPr>
                <w:w w:val="99"/>
                <w:sz w:val="20"/>
                <w:lang w:val="tr-TR"/>
              </w:rPr>
              <w:t>e</w:t>
            </w:r>
            <w:r w:rsidRPr="000F59F6">
              <w:rPr>
                <w:spacing w:val="1"/>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c>
          <w:tcPr>
            <w:tcW w:w="1094" w:type="dxa"/>
            <w:textDirection w:val="btLr"/>
          </w:tcPr>
          <w:p w:rsidR="00272413" w:rsidRPr="000F59F6" w:rsidRDefault="00272413" w:rsidP="00F73176">
            <w:pPr>
              <w:pStyle w:val="TableParagraph"/>
              <w:spacing w:before="105"/>
              <w:ind w:left="112"/>
              <w:rPr>
                <w:sz w:val="20"/>
                <w:lang w:val="tr-TR"/>
              </w:rPr>
            </w:pPr>
            <w:r w:rsidRPr="000F59F6">
              <w:rPr>
                <w:spacing w:val="-1"/>
                <w:w w:val="99"/>
                <w:sz w:val="20"/>
                <w:lang w:val="tr-TR"/>
              </w:rPr>
              <w:t>Öğr</w:t>
            </w:r>
            <w:r w:rsidRPr="000F59F6">
              <w:rPr>
                <w:w w:val="99"/>
                <w:sz w:val="20"/>
                <w:lang w:val="tr-TR"/>
              </w:rPr>
              <w:t>e</w:t>
            </w:r>
            <w:r w:rsidRPr="000F59F6">
              <w:rPr>
                <w:spacing w:val="-1"/>
                <w:w w:val="99"/>
                <w:sz w:val="20"/>
                <w:lang w:val="tr-TR"/>
              </w:rPr>
              <w:t>n</w:t>
            </w:r>
            <w:r w:rsidRPr="000F59F6">
              <w:rPr>
                <w:w w:val="99"/>
                <w:sz w:val="20"/>
                <w:lang w:val="tr-TR"/>
              </w:rPr>
              <w:t>c</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w w:val="99"/>
                <w:sz w:val="20"/>
                <w:lang w:val="tr-TR"/>
              </w:rPr>
              <w:t>Y</w:t>
            </w:r>
            <w:r w:rsidRPr="000F59F6">
              <w:rPr>
                <w:spacing w:val="-1"/>
                <w:w w:val="99"/>
                <w:sz w:val="20"/>
                <w:lang w:val="tr-TR"/>
              </w:rPr>
              <w:t>ön</w:t>
            </w:r>
            <w:r w:rsidRPr="000F59F6">
              <w:rPr>
                <w:w w:val="99"/>
                <w:sz w:val="20"/>
                <w:lang w:val="tr-TR"/>
              </w:rPr>
              <w:t>el</w:t>
            </w:r>
            <w:r w:rsidRPr="000F59F6">
              <w:rPr>
                <w:spacing w:val="-1"/>
                <w:w w:val="99"/>
                <w:sz w:val="20"/>
                <w:lang w:val="tr-TR"/>
              </w:rPr>
              <w:t>i</w:t>
            </w:r>
            <w:r w:rsidRPr="000F59F6">
              <w:rPr>
                <w:w w:val="99"/>
                <w:sz w:val="20"/>
                <w:lang w:val="tr-TR"/>
              </w:rPr>
              <w:t>k</w:t>
            </w:r>
          </w:p>
        </w:tc>
        <w:tc>
          <w:tcPr>
            <w:tcW w:w="762" w:type="dxa"/>
            <w:textDirection w:val="btLr"/>
          </w:tcPr>
          <w:p w:rsidR="00272413" w:rsidRPr="000F59F6" w:rsidRDefault="00272413" w:rsidP="00F73176">
            <w:pPr>
              <w:pStyle w:val="TableParagraph"/>
              <w:spacing w:before="105"/>
              <w:ind w:left="112"/>
              <w:rPr>
                <w:sz w:val="20"/>
                <w:lang w:val="tr-TR"/>
              </w:rPr>
            </w:pPr>
            <w:r w:rsidRPr="000F59F6">
              <w:rPr>
                <w:spacing w:val="-1"/>
                <w:w w:val="99"/>
                <w:sz w:val="20"/>
                <w:lang w:val="tr-TR"/>
              </w:rPr>
              <w:t>V</w:t>
            </w:r>
            <w:r w:rsidRPr="000F59F6">
              <w:rPr>
                <w:w w:val="99"/>
                <w:sz w:val="20"/>
                <w:lang w:val="tr-TR"/>
              </w:rPr>
              <w:t>el</w:t>
            </w:r>
            <w:r w:rsidRPr="000F59F6">
              <w:rPr>
                <w:spacing w:val="-1"/>
                <w:w w:val="99"/>
                <w:sz w:val="20"/>
                <w:lang w:val="tr-TR"/>
              </w:rPr>
              <w:t>i</w:t>
            </w:r>
            <w:r w:rsidRPr="000F59F6">
              <w:rPr>
                <w:w w:val="99"/>
                <w:sz w:val="20"/>
                <w:lang w:val="tr-TR"/>
              </w:rPr>
              <w:t>le</w:t>
            </w:r>
            <w:r w:rsidRPr="000F59F6">
              <w:rPr>
                <w:spacing w:val="-1"/>
                <w:w w:val="99"/>
                <w:sz w:val="20"/>
                <w:lang w:val="tr-TR"/>
              </w:rPr>
              <w:t>r</w:t>
            </w:r>
            <w:r w:rsidRPr="000F59F6">
              <w:rPr>
                <w:w w:val="99"/>
                <w:sz w:val="20"/>
                <w:lang w:val="tr-TR"/>
              </w:rPr>
              <w:t>e</w:t>
            </w:r>
            <w:r w:rsidRPr="000F59F6">
              <w:rPr>
                <w:sz w:val="20"/>
                <w:lang w:val="tr-TR"/>
              </w:rPr>
              <w:t xml:space="preserve"> </w:t>
            </w:r>
            <w:r w:rsidRPr="000F59F6">
              <w:rPr>
                <w:spacing w:val="-1"/>
                <w:w w:val="99"/>
                <w:sz w:val="20"/>
                <w:lang w:val="tr-TR"/>
              </w:rPr>
              <w:t>Yön</w:t>
            </w:r>
            <w:r w:rsidRPr="000F59F6">
              <w:rPr>
                <w:w w:val="99"/>
                <w:sz w:val="20"/>
                <w:lang w:val="tr-TR"/>
              </w:rPr>
              <w:t>el</w:t>
            </w:r>
            <w:r w:rsidRPr="000F59F6">
              <w:rPr>
                <w:spacing w:val="-1"/>
                <w:w w:val="99"/>
                <w:sz w:val="20"/>
                <w:lang w:val="tr-TR"/>
              </w:rPr>
              <w:t>i</w:t>
            </w:r>
            <w:r w:rsidRPr="000F59F6">
              <w:rPr>
                <w:w w:val="99"/>
                <w:sz w:val="20"/>
                <w:lang w:val="tr-TR"/>
              </w:rPr>
              <w:t>k</w:t>
            </w:r>
          </w:p>
        </w:tc>
      </w:tr>
      <w:tr w:rsidR="00272413" w:rsidRPr="000F59F6" w:rsidTr="00EC7485">
        <w:trPr>
          <w:trHeight w:val="1020"/>
        </w:trPr>
        <w:tc>
          <w:tcPr>
            <w:tcW w:w="943" w:type="dxa"/>
          </w:tcPr>
          <w:p w:rsidR="00272413" w:rsidRPr="000F59F6" w:rsidRDefault="00426B15" w:rsidP="00F73176">
            <w:pPr>
              <w:pStyle w:val="TableParagraph"/>
              <w:rPr>
                <w:rFonts w:ascii="Times New Roman"/>
                <w:sz w:val="18"/>
                <w:lang w:val="tr-TR"/>
              </w:rPr>
            </w:pPr>
            <w:r>
              <w:rPr>
                <w:rFonts w:ascii="Times New Roman"/>
                <w:sz w:val="18"/>
                <w:lang w:val="tr-TR"/>
              </w:rPr>
              <w:t>2</w:t>
            </w:r>
          </w:p>
        </w:tc>
        <w:tc>
          <w:tcPr>
            <w:tcW w:w="941" w:type="dxa"/>
          </w:tcPr>
          <w:p w:rsidR="00272413" w:rsidRPr="000F59F6" w:rsidRDefault="00426B15" w:rsidP="00F73176">
            <w:pPr>
              <w:pStyle w:val="TableParagraph"/>
              <w:rPr>
                <w:rFonts w:ascii="Times New Roman"/>
                <w:sz w:val="18"/>
                <w:lang w:val="tr-TR"/>
              </w:rPr>
            </w:pPr>
            <w:r>
              <w:rPr>
                <w:rFonts w:ascii="Times New Roman"/>
                <w:sz w:val="18"/>
                <w:lang w:val="tr-TR"/>
              </w:rPr>
              <w:t>2</w:t>
            </w:r>
          </w:p>
        </w:tc>
        <w:tc>
          <w:tcPr>
            <w:tcW w:w="943" w:type="dxa"/>
          </w:tcPr>
          <w:p w:rsidR="00272413" w:rsidRPr="000F59F6" w:rsidRDefault="00426B15" w:rsidP="00F73176">
            <w:pPr>
              <w:pStyle w:val="TableParagraph"/>
              <w:rPr>
                <w:rFonts w:ascii="Times New Roman"/>
                <w:sz w:val="18"/>
                <w:lang w:val="tr-TR"/>
              </w:rPr>
            </w:pPr>
            <w:r>
              <w:rPr>
                <w:rFonts w:ascii="Times New Roman"/>
                <w:sz w:val="18"/>
                <w:lang w:val="tr-TR"/>
              </w:rPr>
              <w:t>-</w:t>
            </w:r>
          </w:p>
        </w:tc>
        <w:tc>
          <w:tcPr>
            <w:tcW w:w="939" w:type="dxa"/>
          </w:tcPr>
          <w:p w:rsidR="00272413" w:rsidRPr="000F59F6" w:rsidRDefault="00426B15" w:rsidP="00F73176">
            <w:pPr>
              <w:pStyle w:val="TableParagraph"/>
              <w:rPr>
                <w:rFonts w:ascii="Times New Roman"/>
                <w:sz w:val="18"/>
                <w:lang w:val="tr-TR"/>
              </w:rPr>
            </w:pPr>
            <w:r>
              <w:rPr>
                <w:rFonts w:ascii="Times New Roman"/>
                <w:sz w:val="18"/>
                <w:lang w:val="tr-TR"/>
              </w:rPr>
              <w:t>2</w:t>
            </w:r>
          </w:p>
        </w:tc>
        <w:tc>
          <w:tcPr>
            <w:tcW w:w="799" w:type="dxa"/>
          </w:tcPr>
          <w:p w:rsidR="00272413" w:rsidRPr="000F59F6" w:rsidRDefault="00426B15" w:rsidP="00F73176">
            <w:pPr>
              <w:pStyle w:val="TableParagraph"/>
              <w:rPr>
                <w:rFonts w:ascii="Times New Roman"/>
                <w:sz w:val="18"/>
                <w:lang w:val="tr-TR"/>
              </w:rPr>
            </w:pPr>
            <w:r>
              <w:rPr>
                <w:rFonts w:ascii="Times New Roman"/>
                <w:sz w:val="18"/>
                <w:lang w:val="tr-TR"/>
              </w:rPr>
              <w:t>450</w:t>
            </w:r>
          </w:p>
        </w:tc>
        <w:tc>
          <w:tcPr>
            <w:tcW w:w="922" w:type="dxa"/>
          </w:tcPr>
          <w:p w:rsidR="00272413" w:rsidRPr="000F59F6" w:rsidRDefault="00426B15" w:rsidP="00F73176">
            <w:pPr>
              <w:pStyle w:val="TableParagraph"/>
              <w:rPr>
                <w:rFonts w:ascii="Times New Roman"/>
                <w:sz w:val="18"/>
                <w:lang w:val="tr-TR"/>
              </w:rPr>
            </w:pPr>
            <w:r>
              <w:rPr>
                <w:rFonts w:ascii="Times New Roman"/>
                <w:sz w:val="18"/>
                <w:lang w:val="tr-TR"/>
              </w:rPr>
              <w:t>40</w:t>
            </w:r>
          </w:p>
        </w:tc>
        <w:tc>
          <w:tcPr>
            <w:tcW w:w="614" w:type="dxa"/>
          </w:tcPr>
          <w:p w:rsidR="00272413" w:rsidRPr="000F59F6" w:rsidRDefault="00426B15" w:rsidP="00F73176">
            <w:pPr>
              <w:pStyle w:val="TableParagraph"/>
              <w:rPr>
                <w:rFonts w:ascii="Times New Roman"/>
                <w:sz w:val="18"/>
                <w:lang w:val="tr-TR"/>
              </w:rPr>
            </w:pPr>
            <w:r>
              <w:rPr>
                <w:rFonts w:ascii="Times New Roman"/>
                <w:sz w:val="18"/>
                <w:lang w:val="tr-TR"/>
              </w:rPr>
              <w:t>400</w:t>
            </w:r>
          </w:p>
        </w:tc>
        <w:tc>
          <w:tcPr>
            <w:tcW w:w="1207" w:type="dxa"/>
          </w:tcPr>
          <w:p w:rsidR="00272413" w:rsidRPr="000F59F6" w:rsidRDefault="00426B15" w:rsidP="00F73176">
            <w:pPr>
              <w:pStyle w:val="TableParagraph"/>
              <w:rPr>
                <w:rFonts w:ascii="Times New Roman"/>
                <w:sz w:val="18"/>
                <w:lang w:val="tr-TR"/>
              </w:rPr>
            </w:pPr>
            <w:r>
              <w:rPr>
                <w:rFonts w:ascii="Times New Roman"/>
                <w:sz w:val="18"/>
                <w:lang w:val="tr-TR"/>
              </w:rPr>
              <w:t>3</w:t>
            </w:r>
          </w:p>
        </w:tc>
        <w:tc>
          <w:tcPr>
            <w:tcW w:w="1094" w:type="dxa"/>
          </w:tcPr>
          <w:p w:rsidR="00272413" w:rsidRPr="000F59F6" w:rsidRDefault="00426B15" w:rsidP="00F73176">
            <w:pPr>
              <w:pStyle w:val="TableParagraph"/>
              <w:rPr>
                <w:rFonts w:ascii="Times New Roman"/>
                <w:sz w:val="18"/>
                <w:lang w:val="tr-TR"/>
              </w:rPr>
            </w:pPr>
            <w:r>
              <w:rPr>
                <w:rFonts w:ascii="Times New Roman"/>
                <w:sz w:val="18"/>
                <w:lang w:val="tr-TR"/>
              </w:rPr>
              <w:t>12</w:t>
            </w:r>
          </w:p>
        </w:tc>
        <w:tc>
          <w:tcPr>
            <w:tcW w:w="762" w:type="dxa"/>
          </w:tcPr>
          <w:p w:rsidR="00272413" w:rsidRPr="000F59F6" w:rsidRDefault="00426B15" w:rsidP="00F73176">
            <w:pPr>
              <w:pStyle w:val="TableParagraph"/>
              <w:rPr>
                <w:rFonts w:ascii="Times New Roman"/>
                <w:sz w:val="18"/>
                <w:lang w:val="tr-TR"/>
              </w:rPr>
            </w:pPr>
            <w:r>
              <w:rPr>
                <w:rFonts w:ascii="Times New Roman"/>
                <w:sz w:val="18"/>
                <w:lang w:val="tr-TR"/>
              </w:rPr>
              <w:t>3</w:t>
            </w:r>
          </w:p>
        </w:tc>
      </w:tr>
    </w:tbl>
    <w:p w:rsidR="00272413" w:rsidRDefault="00272413" w:rsidP="00272413">
      <w:pPr>
        <w:rPr>
          <w:rFonts w:ascii="Times New Roman"/>
          <w:sz w:val="18"/>
        </w:rPr>
      </w:pPr>
    </w:p>
    <w:p w:rsidR="002F514B" w:rsidRDefault="002F514B" w:rsidP="00272413">
      <w:pPr>
        <w:rPr>
          <w:rFonts w:ascii="Times New Roman"/>
          <w:sz w:val="18"/>
        </w:rPr>
      </w:pPr>
    </w:p>
    <w:p w:rsidR="002F514B" w:rsidRPr="000F59F6" w:rsidRDefault="002F514B" w:rsidP="00272413">
      <w:pPr>
        <w:rPr>
          <w:rFonts w:ascii="Times New Roman"/>
          <w:sz w:val="18"/>
        </w:rPr>
        <w:sectPr w:rsidR="002F514B" w:rsidRPr="000F59F6" w:rsidSect="005B428F">
          <w:pgSz w:w="11910" w:h="16840"/>
          <w:pgMar w:top="1580" w:right="1260" w:bottom="1280" w:left="1260" w:header="0" w:footer="1037" w:gutter="0"/>
          <w:cols w:space="708"/>
        </w:sectPr>
      </w:pPr>
    </w:p>
    <w:p w:rsidR="001A1677" w:rsidRPr="001A1677" w:rsidRDefault="001A1677" w:rsidP="001A1677"/>
    <w:p w:rsidR="00272413" w:rsidRPr="000F59F6" w:rsidRDefault="00272413" w:rsidP="00B434AD">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Teknolojik Düzey</w:t>
      </w:r>
    </w:p>
    <w:p w:rsidR="001A1677" w:rsidRPr="001A1677" w:rsidRDefault="001A1677" w:rsidP="001A1677">
      <w:pPr>
        <w:rPr>
          <w:rStyle w:val="fontstyle01"/>
          <w:rFonts w:ascii="Cambria" w:hAnsi="Cambria" w:cstheme="minorHAnsi"/>
          <w:szCs w:val="20"/>
        </w:rPr>
      </w:pPr>
      <w:r w:rsidRPr="001A1677">
        <w:rPr>
          <w:rStyle w:val="fontstyle01"/>
          <w:rFonts w:ascii="Cambria" w:hAnsi="Cambria" w:cstheme="minorHAnsi"/>
          <w:szCs w:val="20"/>
        </w:rPr>
        <w:t xml:space="preserve">Okulumuzda bilgiyi üretmek için eğitim teknolojilerinden yoğun olarak </w:t>
      </w:r>
      <w:proofErr w:type="spellStart"/>
      <w:proofErr w:type="gramStart"/>
      <w:r w:rsidRPr="001A1677">
        <w:rPr>
          <w:rStyle w:val="fontstyle01"/>
          <w:rFonts w:ascii="Cambria" w:hAnsi="Cambria" w:cstheme="minorHAnsi"/>
          <w:szCs w:val="20"/>
        </w:rPr>
        <w:t>yararlanılmaktadır.Okulumuz</w:t>
      </w:r>
      <w:proofErr w:type="spellEnd"/>
      <w:proofErr w:type="gramEnd"/>
      <w:r w:rsidRPr="001A1677">
        <w:rPr>
          <w:rStyle w:val="fontstyle01"/>
          <w:rFonts w:ascii="Cambria" w:hAnsi="Cambria" w:cstheme="minorHAnsi"/>
          <w:szCs w:val="20"/>
        </w:rPr>
        <w:t xml:space="preserve"> eğitimde kalıcı öğrenmenin amacı ile ‘‘Bilimin ışığında, değişmeye ve gelişmeye </w:t>
      </w:r>
      <w:proofErr w:type="spellStart"/>
      <w:r w:rsidRPr="001A1677">
        <w:rPr>
          <w:rStyle w:val="fontstyle01"/>
          <w:rFonts w:ascii="Cambria" w:hAnsi="Cambria" w:cstheme="minorHAnsi"/>
          <w:szCs w:val="20"/>
        </w:rPr>
        <w:t>açıkolmak</w:t>
      </w:r>
      <w:proofErr w:type="spellEnd"/>
      <w:r w:rsidRPr="001A1677">
        <w:rPr>
          <w:rStyle w:val="fontstyle01"/>
          <w:rFonts w:ascii="Cambria" w:hAnsi="Cambria" w:cstheme="minorHAnsi"/>
          <w:szCs w:val="20"/>
        </w:rPr>
        <w:t xml:space="preserve">’’ ilkesinden, “Eğitim-öğretimde teknolojik alt yapının iyileştirilmesi </w:t>
      </w:r>
      <w:proofErr w:type="spellStart"/>
      <w:r w:rsidRPr="001A1677">
        <w:rPr>
          <w:rStyle w:val="fontstyle01"/>
          <w:rFonts w:ascii="Cambria" w:hAnsi="Cambria" w:cstheme="minorHAnsi"/>
          <w:szCs w:val="20"/>
        </w:rPr>
        <w:t>veyaygınlaştırılması</w:t>
      </w:r>
      <w:proofErr w:type="spellEnd"/>
      <w:r w:rsidRPr="001A1677">
        <w:rPr>
          <w:rStyle w:val="fontstyle01"/>
          <w:rFonts w:ascii="Cambria" w:hAnsi="Cambria" w:cstheme="minorHAnsi"/>
          <w:szCs w:val="20"/>
        </w:rPr>
        <w:t xml:space="preserve">” stratejisinden hareketle, teknolojiyi en üst düzeyde kullanmaktadır. </w:t>
      </w:r>
      <w:proofErr w:type="spellStart"/>
      <w:r w:rsidRPr="001A1677">
        <w:rPr>
          <w:rStyle w:val="fontstyle01"/>
          <w:rFonts w:ascii="Cambria" w:hAnsi="Cambria" w:cstheme="minorHAnsi"/>
          <w:szCs w:val="20"/>
        </w:rPr>
        <w:t>Buamaçla</w:t>
      </w:r>
      <w:proofErr w:type="spellEnd"/>
      <w:r w:rsidRPr="001A1677">
        <w:rPr>
          <w:rStyle w:val="fontstyle01"/>
          <w:rFonts w:ascii="Cambria" w:hAnsi="Cambria" w:cstheme="minorHAnsi"/>
          <w:szCs w:val="20"/>
        </w:rPr>
        <w:t xml:space="preserve"> gerekli bütçe oluşturulmaktadır.</w:t>
      </w:r>
    </w:p>
    <w:p w:rsidR="001A1677" w:rsidRPr="001A1677" w:rsidRDefault="001A1677" w:rsidP="001A1677">
      <w:pPr>
        <w:rPr>
          <w:rStyle w:val="fontstyle01"/>
          <w:rFonts w:ascii="Cambria" w:hAnsi="Cambria" w:cstheme="minorHAnsi"/>
          <w:szCs w:val="20"/>
        </w:rPr>
      </w:pPr>
      <w:r w:rsidRPr="001A1677">
        <w:rPr>
          <w:rStyle w:val="fontstyle01"/>
          <w:rFonts w:ascii="Cambria" w:hAnsi="Cambria" w:cstheme="minorHAnsi"/>
          <w:szCs w:val="20"/>
        </w:rPr>
        <w:t xml:space="preserve">Teknolojinin önemi ve çağdaş eğitim anlayışımızdan hareketle öğretmenlerimiz, </w:t>
      </w:r>
      <w:proofErr w:type="spellStart"/>
      <w:r w:rsidRPr="001A1677">
        <w:rPr>
          <w:rStyle w:val="fontstyle01"/>
          <w:rFonts w:ascii="Cambria" w:hAnsi="Cambria" w:cstheme="minorHAnsi"/>
          <w:szCs w:val="20"/>
        </w:rPr>
        <w:t>dersortamında</w:t>
      </w:r>
      <w:proofErr w:type="spellEnd"/>
      <w:r w:rsidRPr="001A1677">
        <w:rPr>
          <w:rStyle w:val="fontstyle01"/>
          <w:rFonts w:ascii="Cambria" w:hAnsi="Cambria" w:cstheme="minorHAnsi"/>
          <w:szCs w:val="20"/>
        </w:rPr>
        <w:t xml:space="preserve"> bilgisayar, projeksiyon makinesi, mikroskop, fotokopi </w:t>
      </w:r>
      <w:proofErr w:type="spellStart"/>
      <w:proofErr w:type="gramStart"/>
      <w:r w:rsidRPr="001A1677">
        <w:rPr>
          <w:rStyle w:val="fontstyle01"/>
          <w:rFonts w:ascii="Cambria" w:hAnsi="Cambria" w:cstheme="minorHAnsi"/>
          <w:szCs w:val="20"/>
        </w:rPr>
        <w:t>makinesi,internet</w:t>
      </w:r>
      <w:proofErr w:type="spellEnd"/>
      <w:proofErr w:type="gramEnd"/>
      <w:r w:rsidRPr="001A1677">
        <w:rPr>
          <w:rStyle w:val="fontstyle01"/>
          <w:rFonts w:ascii="Cambria" w:hAnsi="Cambria" w:cstheme="minorHAnsi"/>
          <w:szCs w:val="20"/>
        </w:rPr>
        <w:t xml:space="preserve"> ve baskı makinesi vb. araç-gereçleri ihtiyaç duyduklarında kullanmaktadırlar. Okulumuz </w:t>
      </w:r>
      <w:proofErr w:type="spellStart"/>
      <w:r w:rsidRPr="001A1677">
        <w:rPr>
          <w:rStyle w:val="fontstyle01"/>
          <w:rFonts w:ascii="Cambria" w:hAnsi="Cambria" w:cstheme="minorHAnsi"/>
          <w:szCs w:val="20"/>
        </w:rPr>
        <w:t>TTNet</w:t>
      </w:r>
      <w:proofErr w:type="spellEnd"/>
      <w:r w:rsidRPr="001A1677">
        <w:rPr>
          <w:rStyle w:val="fontstyle01"/>
          <w:rFonts w:ascii="Cambria" w:hAnsi="Cambria" w:cstheme="minorHAnsi"/>
          <w:szCs w:val="20"/>
        </w:rPr>
        <w:t xml:space="preserve"> internet ile internete bağlanmaktadır. İnternet okulumuzdaki tüm </w:t>
      </w:r>
      <w:proofErr w:type="spellStart"/>
      <w:r w:rsidRPr="001A1677">
        <w:rPr>
          <w:rStyle w:val="fontstyle01"/>
          <w:rFonts w:ascii="Cambria" w:hAnsi="Cambria" w:cstheme="minorHAnsi"/>
          <w:szCs w:val="20"/>
        </w:rPr>
        <w:t>bilgisayarlaraulaşmaktadır</w:t>
      </w:r>
      <w:proofErr w:type="spellEnd"/>
      <w:r w:rsidRPr="001A1677">
        <w:rPr>
          <w:rStyle w:val="fontstyle01"/>
          <w:rFonts w:ascii="Cambria" w:hAnsi="Cambria" w:cstheme="minorHAnsi"/>
          <w:szCs w:val="20"/>
        </w:rPr>
        <w:t>. İdarecilerimizin odalarında, Öğretmenler ve Memur odasında, Rehber Öğretmen</w:t>
      </w:r>
      <w:r w:rsidRPr="001A1677">
        <w:rPr>
          <w:rFonts w:ascii="Cambria" w:hAnsi="Cambria" w:cstheme="minorHAnsi"/>
          <w:color w:val="000000"/>
          <w:sz w:val="24"/>
          <w:szCs w:val="20"/>
        </w:rPr>
        <w:br/>
      </w:r>
      <w:r w:rsidRPr="001A1677">
        <w:rPr>
          <w:rStyle w:val="fontstyle01"/>
          <w:rFonts w:ascii="Cambria" w:hAnsi="Cambria" w:cstheme="minorHAnsi"/>
          <w:szCs w:val="20"/>
        </w:rPr>
        <w:t xml:space="preserve">odasında, Yeni bina da bulunan tüm sınıflarımızda akılı tahta, eski binada bulunan sınıflarımız da ise </w:t>
      </w:r>
      <w:proofErr w:type="spellStart"/>
      <w:r w:rsidRPr="001A1677">
        <w:rPr>
          <w:rStyle w:val="fontstyle01"/>
          <w:rFonts w:ascii="Cambria" w:hAnsi="Cambria" w:cstheme="minorHAnsi"/>
          <w:szCs w:val="20"/>
        </w:rPr>
        <w:t>parojeksiyon</w:t>
      </w:r>
      <w:proofErr w:type="spellEnd"/>
      <w:r w:rsidRPr="001A1677">
        <w:rPr>
          <w:rStyle w:val="fontstyle01"/>
          <w:rFonts w:ascii="Cambria" w:hAnsi="Cambria" w:cstheme="minorHAnsi"/>
          <w:szCs w:val="20"/>
        </w:rPr>
        <w:t xml:space="preserve"> cihazı mevcuttur. Ayrıca </w:t>
      </w:r>
      <w:proofErr w:type="spellStart"/>
      <w:r w:rsidRPr="001A1677">
        <w:rPr>
          <w:rStyle w:val="fontstyle01"/>
          <w:rFonts w:ascii="Cambria" w:hAnsi="Cambria" w:cstheme="minorHAnsi"/>
          <w:szCs w:val="20"/>
        </w:rPr>
        <w:t>okulumuzuninternet</w:t>
      </w:r>
      <w:proofErr w:type="spellEnd"/>
      <w:r w:rsidRPr="001A1677">
        <w:rPr>
          <w:rStyle w:val="fontstyle01"/>
          <w:rFonts w:ascii="Cambria" w:hAnsi="Cambria" w:cstheme="minorHAnsi"/>
          <w:szCs w:val="20"/>
        </w:rPr>
        <w:t xml:space="preserve"> sitesi bulunmaktadır. Okulumuzda günün şartlarına ve ekonomik koşullarına </w:t>
      </w:r>
      <w:proofErr w:type="spellStart"/>
      <w:r w:rsidRPr="001A1677">
        <w:rPr>
          <w:rStyle w:val="fontstyle01"/>
          <w:rFonts w:ascii="Cambria" w:hAnsi="Cambria" w:cstheme="minorHAnsi"/>
          <w:szCs w:val="20"/>
        </w:rPr>
        <w:t>uygunolmayan</w:t>
      </w:r>
      <w:proofErr w:type="spellEnd"/>
      <w:r w:rsidRPr="001A1677">
        <w:rPr>
          <w:rStyle w:val="fontstyle01"/>
          <w:rFonts w:ascii="Cambria" w:hAnsi="Cambria" w:cstheme="minorHAnsi"/>
          <w:szCs w:val="20"/>
        </w:rPr>
        <w:t xml:space="preserve"> araç-gereçler yenileri ile değiştirilmektedir. Açığa çıkan kullanım fazlası araçlar</w:t>
      </w:r>
      <w:r w:rsidRPr="001A1677">
        <w:rPr>
          <w:rFonts w:ascii="Cambria" w:hAnsi="Cambria" w:cstheme="minorHAnsi"/>
          <w:color w:val="000000"/>
          <w:sz w:val="24"/>
          <w:szCs w:val="20"/>
        </w:rPr>
        <w:br/>
      </w:r>
      <w:r w:rsidRPr="001A1677">
        <w:rPr>
          <w:rStyle w:val="fontstyle01"/>
          <w:rFonts w:ascii="Cambria" w:hAnsi="Cambria" w:cstheme="minorHAnsi"/>
          <w:szCs w:val="20"/>
        </w:rPr>
        <w:t xml:space="preserve">imkânları olmayan okullara hibe edilmektedir. Okulumuz bilgi ve bilgi birikimi </w:t>
      </w:r>
      <w:proofErr w:type="spellStart"/>
      <w:r w:rsidRPr="001A1677">
        <w:rPr>
          <w:rStyle w:val="fontstyle01"/>
          <w:rFonts w:ascii="Cambria" w:hAnsi="Cambria" w:cstheme="minorHAnsi"/>
          <w:szCs w:val="20"/>
        </w:rPr>
        <w:t>kavramlarınıönemseyerek</w:t>
      </w:r>
      <w:proofErr w:type="spellEnd"/>
      <w:r w:rsidRPr="001A1677">
        <w:rPr>
          <w:rStyle w:val="fontstyle01"/>
          <w:rFonts w:ascii="Cambria" w:hAnsi="Cambria" w:cstheme="minorHAnsi"/>
          <w:szCs w:val="20"/>
        </w:rPr>
        <w:t xml:space="preserve"> öğrenci ve çalışanlarla ilgili gerekli bilgileri düzenli ve sistemli bir </w:t>
      </w:r>
      <w:proofErr w:type="spellStart"/>
      <w:r w:rsidRPr="001A1677">
        <w:rPr>
          <w:rStyle w:val="fontstyle01"/>
          <w:rFonts w:ascii="Cambria" w:hAnsi="Cambria" w:cstheme="minorHAnsi"/>
          <w:szCs w:val="20"/>
        </w:rPr>
        <w:t>biçimdedosyalamaktadır</w:t>
      </w:r>
      <w:proofErr w:type="spellEnd"/>
      <w:r w:rsidRPr="001A1677">
        <w:rPr>
          <w:rStyle w:val="fontstyle01"/>
          <w:rFonts w:ascii="Cambria" w:hAnsi="Cambria" w:cstheme="minorHAnsi"/>
          <w:szCs w:val="20"/>
        </w:rPr>
        <w:t>.</w:t>
      </w:r>
      <w:r w:rsidRPr="001A1677">
        <w:rPr>
          <w:rFonts w:ascii="Cambria" w:hAnsi="Cambria" w:cstheme="minorHAnsi"/>
          <w:color w:val="000000"/>
          <w:sz w:val="24"/>
          <w:szCs w:val="20"/>
        </w:rPr>
        <w:br/>
      </w:r>
      <w:r w:rsidRPr="001A1677">
        <w:rPr>
          <w:rStyle w:val="fontstyle01"/>
          <w:rFonts w:ascii="Cambria" w:hAnsi="Cambria" w:cstheme="minorHAnsi"/>
          <w:szCs w:val="20"/>
        </w:rPr>
        <w:t xml:space="preserve">Üst yönetimden gelen ve okul içerisinde gerekli olan bilgiler paydaşlara yazılı </w:t>
      </w:r>
      <w:proofErr w:type="spellStart"/>
      <w:r w:rsidRPr="001A1677">
        <w:rPr>
          <w:rStyle w:val="fontstyle01"/>
          <w:rFonts w:ascii="Cambria" w:hAnsi="Cambria" w:cstheme="minorHAnsi"/>
          <w:szCs w:val="20"/>
        </w:rPr>
        <w:t>imzasirküleriyle</w:t>
      </w:r>
      <w:proofErr w:type="spellEnd"/>
      <w:r w:rsidRPr="001A1677">
        <w:rPr>
          <w:rStyle w:val="fontstyle01"/>
          <w:rFonts w:ascii="Cambria" w:hAnsi="Cambria" w:cstheme="minorHAnsi"/>
          <w:szCs w:val="20"/>
        </w:rPr>
        <w:t xml:space="preserve">, DYS üzerinden( </w:t>
      </w:r>
      <w:proofErr w:type="spellStart"/>
      <w:r w:rsidRPr="001A1677">
        <w:rPr>
          <w:rStyle w:val="fontstyle01"/>
          <w:rFonts w:ascii="Cambria" w:hAnsi="Cambria" w:cstheme="minorHAnsi"/>
          <w:szCs w:val="20"/>
        </w:rPr>
        <w:t>Döküman</w:t>
      </w:r>
      <w:proofErr w:type="spellEnd"/>
      <w:r w:rsidRPr="001A1677">
        <w:rPr>
          <w:rStyle w:val="fontstyle01"/>
          <w:rFonts w:ascii="Cambria" w:hAnsi="Cambria" w:cstheme="minorHAnsi"/>
          <w:szCs w:val="20"/>
        </w:rPr>
        <w:t xml:space="preserve"> Yönetim Sistemi) ve sözlü olarak duyurulmaktadır.</w:t>
      </w:r>
    </w:p>
    <w:p w:rsidR="001A1677" w:rsidRPr="001A1677" w:rsidRDefault="001A1677" w:rsidP="001A1677">
      <w:pPr>
        <w:rPr>
          <w:rStyle w:val="fontstyle01"/>
          <w:rFonts w:ascii="Cambria" w:hAnsi="Cambria" w:cstheme="minorHAnsi"/>
          <w:szCs w:val="20"/>
        </w:rPr>
      </w:pPr>
      <w:r w:rsidRPr="001A1677">
        <w:rPr>
          <w:rStyle w:val="fontstyle01"/>
          <w:rFonts w:ascii="Cambria" w:hAnsi="Cambria" w:cstheme="minorHAnsi"/>
          <w:szCs w:val="20"/>
        </w:rPr>
        <w:t>Okulumuza kayıt olan öğrenciler için hazırlanan öğrenci bilgi formları dosyalanarak e-</w:t>
      </w:r>
      <w:proofErr w:type="spellStart"/>
      <w:r w:rsidRPr="001A1677">
        <w:rPr>
          <w:rStyle w:val="fontstyle01"/>
          <w:rFonts w:ascii="Cambria" w:hAnsi="Cambria" w:cstheme="minorHAnsi"/>
          <w:szCs w:val="20"/>
        </w:rPr>
        <w:t>okulyönetim</w:t>
      </w:r>
      <w:proofErr w:type="spellEnd"/>
      <w:r w:rsidRPr="001A1677">
        <w:rPr>
          <w:rStyle w:val="fontstyle01"/>
          <w:rFonts w:ascii="Cambria" w:hAnsi="Cambria" w:cstheme="minorHAnsi"/>
          <w:szCs w:val="20"/>
        </w:rPr>
        <w:t xml:space="preserve"> bilgi sistemine kaydedilmektedir. Bu sisteme okul idaresi yetkilileri kendi </w:t>
      </w:r>
      <w:proofErr w:type="spellStart"/>
      <w:r w:rsidRPr="001A1677">
        <w:rPr>
          <w:rStyle w:val="fontstyle01"/>
          <w:rFonts w:ascii="Cambria" w:hAnsi="Cambria" w:cstheme="minorHAnsi"/>
          <w:szCs w:val="20"/>
        </w:rPr>
        <w:t>görevtanımları</w:t>
      </w:r>
      <w:proofErr w:type="spellEnd"/>
      <w:r w:rsidRPr="001A1677">
        <w:rPr>
          <w:rStyle w:val="fontstyle01"/>
          <w:rFonts w:ascii="Cambria" w:hAnsi="Cambria" w:cstheme="minorHAnsi"/>
          <w:szCs w:val="20"/>
        </w:rPr>
        <w:t xml:space="preserve"> içinde ulaşabilmekte ve bilgiler güncellenmektedir. Bu bilgilerin kaybolmaması </w:t>
      </w:r>
      <w:proofErr w:type="spellStart"/>
      <w:r w:rsidRPr="001A1677">
        <w:rPr>
          <w:rStyle w:val="fontstyle01"/>
          <w:rFonts w:ascii="Cambria" w:hAnsi="Cambria" w:cstheme="minorHAnsi"/>
          <w:szCs w:val="20"/>
        </w:rPr>
        <w:t>içinarşivlenmesi</w:t>
      </w:r>
      <w:proofErr w:type="spellEnd"/>
      <w:r w:rsidRPr="001A1677">
        <w:rPr>
          <w:rStyle w:val="fontstyle01"/>
          <w:rFonts w:ascii="Cambria" w:hAnsi="Cambria" w:cstheme="minorHAnsi"/>
          <w:szCs w:val="20"/>
        </w:rPr>
        <w:t xml:space="preserve"> ve yedeklenmesi </w:t>
      </w:r>
      <w:proofErr w:type="spellStart"/>
      <w:proofErr w:type="gramStart"/>
      <w:r w:rsidRPr="001A1677">
        <w:rPr>
          <w:rStyle w:val="fontstyle01"/>
          <w:rFonts w:ascii="Cambria" w:hAnsi="Cambria" w:cstheme="minorHAnsi"/>
          <w:szCs w:val="20"/>
        </w:rPr>
        <w:t>yapılmaktadır.Rehberlik</w:t>
      </w:r>
      <w:proofErr w:type="spellEnd"/>
      <w:proofErr w:type="gramEnd"/>
      <w:r w:rsidRPr="001A1677">
        <w:rPr>
          <w:rStyle w:val="fontstyle01"/>
          <w:rFonts w:ascii="Cambria" w:hAnsi="Cambria" w:cstheme="minorHAnsi"/>
          <w:szCs w:val="20"/>
        </w:rPr>
        <w:t xml:space="preserve"> ve psikolojik danışma bölümü, öğrencilerle ilgili yaptığı çalışmaları </w:t>
      </w:r>
      <w:proofErr w:type="spellStart"/>
      <w:r w:rsidRPr="001A1677">
        <w:rPr>
          <w:rStyle w:val="fontstyle01"/>
          <w:rFonts w:ascii="Cambria" w:hAnsi="Cambria" w:cstheme="minorHAnsi"/>
          <w:szCs w:val="20"/>
        </w:rPr>
        <w:t>RehberlikYürütme</w:t>
      </w:r>
      <w:proofErr w:type="spellEnd"/>
      <w:r w:rsidRPr="001A1677">
        <w:rPr>
          <w:rStyle w:val="fontstyle01"/>
          <w:rFonts w:ascii="Cambria" w:hAnsi="Cambria" w:cstheme="minorHAnsi"/>
          <w:szCs w:val="20"/>
        </w:rPr>
        <w:t xml:space="preserve"> Kurulunda kurul üyeleri ile paylaşmaktadır. Paylaşılan bilgiler dikkate </w:t>
      </w:r>
      <w:proofErr w:type="spellStart"/>
      <w:r w:rsidRPr="001A1677">
        <w:rPr>
          <w:rStyle w:val="fontstyle01"/>
          <w:rFonts w:ascii="Cambria" w:hAnsi="Cambria" w:cstheme="minorHAnsi"/>
          <w:szCs w:val="20"/>
        </w:rPr>
        <w:t>alınarakönlemlerle</w:t>
      </w:r>
      <w:proofErr w:type="spellEnd"/>
      <w:r w:rsidRPr="001A1677">
        <w:rPr>
          <w:rStyle w:val="fontstyle01"/>
          <w:rFonts w:ascii="Cambria" w:hAnsi="Cambria" w:cstheme="minorHAnsi"/>
          <w:szCs w:val="20"/>
        </w:rPr>
        <w:t xml:space="preserve"> ilgili planlama yapılmakta ve arşivlenmektedir</w:t>
      </w:r>
    </w:p>
    <w:p w:rsidR="001A1677" w:rsidRDefault="001A1677" w:rsidP="001A1677">
      <w:pPr>
        <w:rPr>
          <w:rStyle w:val="fontstyle01"/>
          <w:rFonts w:ascii="Cambria" w:hAnsi="Cambria" w:cstheme="minorHAnsi"/>
          <w:szCs w:val="20"/>
        </w:rPr>
      </w:pPr>
      <w:r w:rsidRPr="001A1677">
        <w:rPr>
          <w:rStyle w:val="fontstyle01"/>
          <w:rFonts w:ascii="Cambria" w:hAnsi="Cambria" w:cstheme="minorHAnsi"/>
          <w:szCs w:val="20"/>
        </w:rPr>
        <w:t xml:space="preserve">Okulumuz binalarının dış etkenlerden korunması amacıyla bakım, onarım ihtiyaçları planlı </w:t>
      </w:r>
      <w:proofErr w:type="spellStart"/>
      <w:r w:rsidRPr="001A1677">
        <w:rPr>
          <w:rStyle w:val="fontstyle01"/>
          <w:rFonts w:ascii="Cambria" w:hAnsi="Cambria" w:cstheme="minorHAnsi"/>
          <w:szCs w:val="20"/>
        </w:rPr>
        <w:t>vegerektiğinde</w:t>
      </w:r>
      <w:proofErr w:type="spellEnd"/>
      <w:r w:rsidRPr="001A1677">
        <w:rPr>
          <w:rStyle w:val="fontstyle01"/>
          <w:rFonts w:ascii="Cambria" w:hAnsi="Cambria" w:cstheme="minorHAnsi"/>
          <w:szCs w:val="20"/>
        </w:rPr>
        <w:t xml:space="preserve"> yapılmaktadır. Binaların zemin etüdü ilgili kurumlara yaptırılmıştır. Bina </w:t>
      </w:r>
      <w:proofErr w:type="spellStart"/>
      <w:r w:rsidRPr="001A1677">
        <w:rPr>
          <w:rStyle w:val="fontstyle01"/>
          <w:rFonts w:ascii="Cambria" w:hAnsi="Cambria" w:cstheme="minorHAnsi"/>
          <w:szCs w:val="20"/>
        </w:rPr>
        <w:t>vedersliklerde</w:t>
      </w:r>
      <w:proofErr w:type="spellEnd"/>
      <w:r w:rsidRPr="001A1677">
        <w:rPr>
          <w:rStyle w:val="fontstyle01"/>
          <w:rFonts w:ascii="Cambria" w:hAnsi="Cambria" w:cstheme="minorHAnsi"/>
          <w:szCs w:val="20"/>
        </w:rPr>
        <w:t xml:space="preserve"> bulunan </w:t>
      </w:r>
      <w:proofErr w:type="spellStart"/>
      <w:proofErr w:type="gramStart"/>
      <w:r w:rsidRPr="001A1677">
        <w:rPr>
          <w:rStyle w:val="fontstyle01"/>
          <w:rFonts w:ascii="Cambria" w:hAnsi="Cambria" w:cstheme="minorHAnsi"/>
          <w:szCs w:val="20"/>
        </w:rPr>
        <w:t>araçların,elektronik</w:t>
      </w:r>
      <w:proofErr w:type="spellEnd"/>
      <w:proofErr w:type="gramEnd"/>
      <w:r w:rsidRPr="001A1677">
        <w:rPr>
          <w:rStyle w:val="fontstyle01"/>
          <w:rFonts w:ascii="Cambria" w:hAnsi="Cambria" w:cstheme="minorHAnsi"/>
          <w:szCs w:val="20"/>
        </w:rPr>
        <w:t xml:space="preserve"> cihazların (</w:t>
      </w:r>
      <w:proofErr w:type="spellStart"/>
      <w:r w:rsidRPr="001A1677">
        <w:rPr>
          <w:rStyle w:val="fontstyle01"/>
          <w:rFonts w:ascii="Cambria" w:hAnsi="Cambria" w:cstheme="minorHAnsi"/>
          <w:szCs w:val="20"/>
        </w:rPr>
        <w:t>tv</w:t>
      </w:r>
      <w:proofErr w:type="spellEnd"/>
      <w:r w:rsidRPr="001A1677">
        <w:rPr>
          <w:rStyle w:val="fontstyle01"/>
          <w:rFonts w:ascii="Cambria" w:hAnsi="Cambria" w:cstheme="minorHAnsi"/>
          <w:szCs w:val="20"/>
        </w:rPr>
        <w:t xml:space="preserve">, </w:t>
      </w:r>
      <w:proofErr w:type="spellStart"/>
      <w:r w:rsidRPr="001A1677">
        <w:rPr>
          <w:rStyle w:val="fontstyle01"/>
          <w:rFonts w:ascii="Cambria" w:hAnsi="Cambria" w:cstheme="minorHAnsi"/>
          <w:szCs w:val="20"/>
        </w:rPr>
        <w:t>vcd</w:t>
      </w:r>
      <w:proofErr w:type="spellEnd"/>
      <w:r w:rsidRPr="001A1677">
        <w:rPr>
          <w:rStyle w:val="fontstyle01"/>
          <w:rFonts w:ascii="Cambria" w:hAnsi="Cambria" w:cstheme="minorHAnsi"/>
          <w:szCs w:val="20"/>
        </w:rPr>
        <w:t xml:space="preserve">, faks, bilgisayar, </w:t>
      </w:r>
      <w:proofErr w:type="spellStart"/>
      <w:r w:rsidRPr="001A1677">
        <w:rPr>
          <w:rStyle w:val="fontstyle01"/>
          <w:rFonts w:ascii="Cambria" w:hAnsi="Cambria" w:cstheme="minorHAnsi"/>
          <w:szCs w:val="20"/>
        </w:rPr>
        <w:t>projeksiyonmakinesi</w:t>
      </w:r>
      <w:proofErr w:type="spellEnd"/>
      <w:r w:rsidRPr="001A1677">
        <w:rPr>
          <w:rStyle w:val="fontstyle01"/>
          <w:rFonts w:ascii="Cambria" w:hAnsi="Cambria" w:cstheme="minorHAnsi"/>
          <w:szCs w:val="20"/>
        </w:rPr>
        <w:t xml:space="preserve">, fotokopi, baskı vb.) bakım onarımları periyodik olarak yapılmaktadır. Ayrıca bina </w:t>
      </w:r>
      <w:proofErr w:type="spellStart"/>
      <w:r w:rsidRPr="001A1677">
        <w:rPr>
          <w:rStyle w:val="fontstyle01"/>
          <w:rFonts w:ascii="Cambria" w:hAnsi="Cambria" w:cstheme="minorHAnsi"/>
          <w:szCs w:val="20"/>
        </w:rPr>
        <w:t>vedonanımların</w:t>
      </w:r>
      <w:proofErr w:type="spellEnd"/>
      <w:r w:rsidRPr="001A1677">
        <w:rPr>
          <w:rStyle w:val="fontstyle01"/>
          <w:rFonts w:ascii="Cambria" w:hAnsi="Cambria" w:cstheme="minorHAnsi"/>
          <w:szCs w:val="20"/>
        </w:rPr>
        <w:t xml:space="preserve"> yangın, doğal afet, sabotaj ve teröre karşı sigortası yapılmaktadır. </w:t>
      </w:r>
      <w:proofErr w:type="spellStart"/>
      <w:r w:rsidRPr="001A1677">
        <w:rPr>
          <w:rStyle w:val="fontstyle01"/>
          <w:rFonts w:ascii="Cambria" w:hAnsi="Cambria" w:cstheme="minorHAnsi"/>
          <w:szCs w:val="20"/>
        </w:rPr>
        <w:t>Binalarınelektrik</w:t>
      </w:r>
      <w:proofErr w:type="spellEnd"/>
      <w:r w:rsidRPr="001A1677">
        <w:rPr>
          <w:rStyle w:val="fontstyle01"/>
          <w:rFonts w:ascii="Cambria" w:hAnsi="Cambria" w:cstheme="minorHAnsi"/>
          <w:szCs w:val="20"/>
        </w:rPr>
        <w:t xml:space="preserve"> sistemi, kalorifer kazanı, baca ve çatıların bakımı periyodik olarak yapılmaktadır.</w:t>
      </w:r>
    </w:p>
    <w:p w:rsidR="007E7D57" w:rsidRDefault="007E7D57" w:rsidP="001A1677">
      <w:pPr>
        <w:rPr>
          <w:rStyle w:val="fontstyle01"/>
          <w:rFonts w:ascii="Cambria" w:hAnsi="Cambria" w:cstheme="minorHAnsi"/>
          <w:szCs w:val="20"/>
        </w:rPr>
      </w:pPr>
    </w:p>
    <w:p w:rsidR="007E7D57" w:rsidRDefault="007E7D57" w:rsidP="001A1677">
      <w:pPr>
        <w:rPr>
          <w:rStyle w:val="fontstyle01"/>
          <w:rFonts w:ascii="Cambria" w:hAnsi="Cambria" w:cstheme="minorHAnsi"/>
          <w:szCs w:val="20"/>
        </w:rPr>
      </w:pPr>
    </w:p>
    <w:p w:rsidR="007E7D57" w:rsidRDefault="007E7D57" w:rsidP="001A1677">
      <w:pPr>
        <w:rPr>
          <w:rStyle w:val="fontstyle01"/>
          <w:rFonts w:ascii="Cambria" w:hAnsi="Cambria" w:cstheme="minorHAnsi"/>
          <w:szCs w:val="20"/>
        </w:rPr>
      </w:pPr>
    </w:p>
    <w:p w:rsidR="007E7D57" w:rsidRDefault="007E7D57" w:rsidP="001A1677">
      <w:pPr>
        <w:rPr>
          <w:rStyle w:val="fontstyle01"/>
          <w:rFonts w:ascii="Cambria" w:hAnsi="Cambria" w:cstheme="minorHAnsi"/>
          <w:szCs w:val="20"/>
        </w:rPr>
      </w:pPr>
    </w:p>
    <w:p w:rsidR="007E7D57" w:rsidRPr="001A1677" w:rsidRDefault="007E7D57" w:rsidP="001A1677">
      <w:pPr>
        <w:rPr>
          <w:rFonts w:ascii="Cambria" w:hAnsi="Cambria" w:cstheme="minorHAnsi"/>
          <w:color w:val="000000"/>
          <w:sz w:val="24"/>
          <w:szCs w:val="20"/>
        </w:rPr>
      </w:pPr>
    </w:p>
    <w:tbl>
      <w:tblPr>
        <w:tblW w:w="9420" w:type="dxa"/>
        <w:tblInd w:w="95" w:type="dxa"/>
        <w:tblLook w:val="04A0" w:firstRow="1" w:lastRow="0" w:firstColumn="1" w:lastColumn="0" w:noHBand="0" w:noVBand="1"/>
      </w:tblPr>
      <w:tblGrid>
        <w:gridCol w:w="4500"/>
        <w:gridCol w:w="960"/>
        <w:gridCol w:w="960"/>
        <w:gridCol w:w="960"/>
        <w:gridCol w:w="2040"/>
      </w:tblGrid>
      <w:tr w:rsidR="001A1677" w:rsidRPr="00EC7F24" w:rsidTr="001D0583">
        <w:trPr>
          <w:trHeight w:val="465"/>
        </w:trPr>
        <w:tc>
          <w:tcPr>
            <w:tcW w:w="9420" w:type="dxa"/>
            <w:gridSpan w:val="5"/>
            <w:tcBorders>
              <w:top w:val="nil"/>
              <w:left w:val="nil"/>
              <w:bottom w:val="single" w:sz="8" w:space="0" w:color="000000"/>
              <w:right w:val="nil"/>
            </w:tcBorders>
            <w:shd w:val="clear" w:color="auto" w:fill="auto"/>
            <w:noWrap/>
            <w:vAlign w:val="bottom"/>
            <w:hideMark/>
          </w:tcPr>
          <w:p w:rsidR="001A1677" w:rsidRDefault="001A1677" w:rsidP="001D0583">
            <w:pPr>
              <w:spacing w:after="0" w:line="240" w:lineRule="auto"/>
              <w:rPr>
                <w:rFonts w:ascii="Calibri" w:eastAsia="Times New Roman" w:hAnsi="Calibri" w:cs="Calibri"/>
                <w:color w:val="000000"/>
              </w:rPr>
            </w:pPr>
            <w:r w:rsidRPr="00EC7F24">
              <w:rPr>
                <w:rFonts w:ascii="Calibri" w:eastAsia="Times New Roman" w:hAnsi="Calibri" w:cs="Calibri"/>
                <w:color w:val="000000"/>
              </w:rPr>
              <w:lastRenderedPageBreak/>
              <w:t xml:space="preserve"> Teknolojik Araç-Gereç Durumu</w:t>
            </w:r>
          </w:p>
          <w:p w:rsidR="001A1677" w:rsidRPr="00EC7F24" w:rsidRDefault="001A1677" w:rsidP="001D0583">
            <w:pPr>
              <w:spacing w:after="0" w:line="240" w:lineRule="auto"/>
              <w:rPr>
                <w:rFonts w:ascii="Calibri" w:eastAsia="Times New Roman" w:hAnsi="Calibri" w:cs="Calibri"/>
                <w:color w:val="000000"/>
              </w:rPr>
            </w:pPr>
          </w:p>
        </w:tc>
      </w:tr>
      <w:tr w:rsidR="001A1677" w:rsidRPr="00EC7F24" w:rsidTr="001D0583">
        <w:trPr>
          <w:trHeight w:val="465"/>
        </w:trPr>
        <w:tc>
          <w:tcPr>
            <w:tcW w:w="4500" w:type="dxa"/>
            <w:tcBorders>
              <w:top w:val="nil"/>
              <w:left w:val="single" w:sz="8" w:space="0" w:color="000000"/>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Cambria" w:eastAsia="Times New Roman" w:hAnsi="Cambria" w:cs="Calibri"/>
                <w:b/>
                <w:bCs/>
                <w:color w:val="000000"/>
                <w:sz w:val="20"/>
                <w:szCs w:val="20"/>
              </w:rPr>
            </w:pPr>
            <w:r w:rsidRPr="00EC7F24">
              <w:rPr>
                <w:rFonts w:ascii="Cambria" w:eastAsia="Times New Roman" w:hAnsi="Cambria" w:cs="Calibri"/>
                <w:b/>
                <w:bCs/>
                <w:color w:val="000000"/>
                <w:sz w:val="20"/>
                <w:szCs w:val="20"/>
              </w:rPr>
              <w:t>Araç-Gereçler</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jc w:val="center"/>
              <w:rPr>
                <w:rFonts w:ascii="Cambria" w:eastAsia="Times New Roman" w:hAnsi="Cambria" w:cs="Calibri"/>
                <w:b/>
                <w:bCs/>
                <w:color w:val="000000"/>
                <w:sz w:val="20"/>
                <w:szCs w:val="20"/>
              </w:rPr>
            </w:pPr>
            <w:r w:rsidRPr="00EC7F24">
              <w:rPr>
                <w:rFonts w:ascii="Cambria" w:eastAsia="Times New Roman" w:hAnsi="Cambria" w:cs="Calibri"/>
                <w:b/>
                <w:bCs/>
                <w:color w:val="000000"/>
                <w:sz w:val="20"/>
                <w:szCs w:val="20"/>
              </w:rPr>
              <w:t>2021</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Cambria" w:eastAsia="Times New Roman" w:hAnsi="Cambria" w:cs="Calibri"/>
                <w:b/>
                <w:bCs/>
                <w:color w:val="000000"/>
                <w:sz w:val="20"/>
                <w:szCs w:val="20"/>
              </w:rPr>
            </w:pPr>
            <w:r w:rsidRPr="00EC7F24">
              <w:rPr>
                <w:rFonts w:ascii="Cambria" w:eastAsia="Times New Roman" w:hAnsi="Cambria" w:cs="Calibri"/>
                <w:b/>
                <w:bCs/>
                <w:color w:val="000000"/>
                <w:sz w:val="20"/>
                <w:szCs w:val="20"/>
              </w:rPr>
              <w:t>2022</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Cambria" w:eastAsia="Times New Roman" w:hAnsi="Cambria" w:cs="Calibri"/>
                <w:b/>
                <w:bCs/>
                <w:color w:val="000000"/>
                <w:sz w:val="20"/>
                <w:szCs w:val="20"/>
              </w:rPr>
            </w:pPr>
            <w:r w:rsidRPr="00EC7F24">
              <w:rPr>
                <w:rFonts w:ascii="Cambria" w:eastAsia="Times New Roman" w:hAnsi="Cambria" w:cs="Calibri"/>
                <w:b/>
                <w:bCs/>
                <w:color w:val="000000"/>
                <w:sz w:val="20"/>
                <w:szCs w:val="20"/>
              </w:rPr>
              <w:t>2023</w:t>
            </w:r>
          </w:p>
        </w:tc>
        <w:tc>
          <w:tcPr>
            <w:tcW w:w="204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ind w:firstLineChars="200" w:firstLine="402"/>
              <w:rPr>
                <w:rFonts w:ascii="Cambria" w:eastAsia="Times New Roman" w:hAnsi="Cambria" w:cs="Calibri"/>
                <w:b/>
                <w:bCs/>
                <w:color w:val="000000"/>
                <w:sz w:val="20"/>
                <w:szCs w:val="20"/>
              </w:rPr>
            </w:pPr>
            <w:r w:rsidRPr="00EC7F24">
              <w:rPr>
                <w:rFonts w:ascii="Cambria" w:eastAsia="Times New Roman" w:hAnsi="Cambria" w:cs="Calibri"/>
                <w:b/>
                <w:bCs/>
                <w:color w:val="000000"/>
                <w:sz w:val="20"/>
                <w:szCs w:val="20"/>
              </w:rPr>
              <w:t>İhtiyaç</w:t>
            </w:r>
          </w:p>
        </w:tc>
      </w:tr>
      <w:tr w:rsidR="001A1677" w:rsidRPr="00EC7F24" w:rsidTr="001D0583">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1A1677" w:rsidRPr="0086311A" w:rsidRDefault="001A1677" w:rsidP="001D0583">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Bilgisayar </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rPr>
            </w:pPr>
            <w:r w:rsidRPr="00EC7F24">
              <w:rPr>
                <w:rFonts w:ascii="Times New Roman" w:eastAsia="Times New Roman" w:hAnsi="Times New Roman" w:cs="Times New Roman"/>
                <w:color w:val="000000"/>
              </w:rPr>
              <w:t> </w:t>
            </w:r>
          </w:p>
        </w:tc>
        <w:tc>
          <w:tcPr>
            <w:tcW w:w="96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rPr>
            </w:pPr>
            <w:r w:rsidRPr="00EC7F24">
              <w:rPr>
                <w:rFonts w:ascii="Times New Roman" w:eastAsia="Times New Roman" w:hAnsi="Times New Roman" w:cs="Times New Roman"/>
                <w:color w:val="000000"/>
              </w:rPr>
              <w:t> </w:t>
            </w:r>
            <w:r>
              <w:rPr>
                <w:rFonts w:ascii="Times New Roman" w:eastAsia="Times New Roman" w:hAnsi="Times New Roman" w:cs="Times New Roman"/>
                <w:color w:val="000000"/>
              </w:rPr>
              <w:t>2</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rPr>
            </w:pPr>
            <w:r w:rsidRPr="00EC7F24">
              <w:rPr>
                <w:rFonts w:ascii="Times New Roman" w:eastAsia="Times New Roman" w:hAnsi="Times New Roman" w:cs="Times New Roman"/>
                <w:color w:val="000000"/>
              </w:rPr>
              <w:t> </w:t>
            </w:r>
          </w:p>
        </w:tc>
        <w:tc>
          <w:tcPr>
            <w:tcW w:w="204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rPr>
            </w:pPr>
            <w:r w:rsidRPr="00EC7F24">
              <w:rPr>
                <w:rFonts w:ascii="Times New Roman" w:eastAsia="Times New Roman" w:hAnsi="Times New Roman" w:cs="Times New Roman"/>
                <w:color w:val="000000"/>
              </w:rPr>
              <w:t> </w:t>
            </w:r>
          </w:p>
        </w:tc>
      </w:tr>
      <w:tr w:rsidR="001A1677" w:rsidRPr="00EC7F24" w:rsidTr="001D0583">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1A1677" w:rsidRPr="0086311A" w:rsidRDefault="001A1677" w:rsidP="001D0583">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Yazıcı </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5</w:t>
            </w:r>
          </w:p>
        </w:tc>
        <w:tc>
          <w:tcPr>
            <w:tcW w:w="96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c>
          <w:tcPr>
            <w:tcW w:w="204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r>
      <w:tr w:rsidR="001A1677" w:rsidRPr="00EC7F24" w:rsidTr="001D0583">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1A1677" w:rsidRPr="0086311A" w:rsidRDefault="001A1677" w:rsidP="001D0583">
            <w:pPr>
              <w:pStyle w:val="Default"/>
              <w:rPr>
                <w:rFonts w:ascii="Times New Roman" w:hAnsi="Times New Roman" w:cs="Times New Roman"/>
                <w:sz w:val="22"/>
                <w:szCs w:val="22"/>
              </w:rPr>
            </w:pPr>
            <w:r w:rsidRPr="0086311A">
              <w:rPr>
                <w:rFonts w:ascii="Times New Roman" w:hAnsi="Times New Roman" w:cs="Times New Roman"/>
                <w:sz w:val="22"/>
                <w:szCs w:val="22"/>
              </w:rPr>
              <w:t xml:space="preserve">Tarayıcı </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20"/>
                <w:szCs w:val="20"/>
              </w:rPr>
            </w:pPr>
            <w:r w:rsidRPr="00EC7F24">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1</w:t>
            </w:r>
          </w:p>
        </w:tc>
        <w:tc>
          <w:tcPr>
            <w:tcW w:w="96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20"/>
                <w:szCs w:val="20"/>
              </w:rPr>
            </w:pPr>
            <w:r w:rsidRPr="00EC7F24">
              <w:rPr>
                <w:rFonts w:ascii="Times New Roman" w:eastAsia="Times New Roman" w:hAnsi="Times New Roman" w:cs="Times New Roman"/>
                <w:color w:val="000000"/>
                <w:sz w:val="20"/>
                <w:szCs w:val="20"/>
              </w:rPr>
              <w:t> </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20"/>
                <w:szCs w:val="20"/>
              </w:rPr>
            </w:pPr>
            <w:r w:rsidRPr="00EC7F24">
              <w:rPr>
                <w:rFonts w:ascii="Times New Roman" w:eastAsia="Times New Roman" w:hAnsi="Times New Roman" w:cs="Times New Roman"/>
                <w:color w:val="000000"/>
                <w:sz w:val="20"/>
                <w:szCs w:val="20"/>
              </w:rPr>
              <w:t> </w:t>
            </w:r>
          </w:p>
        </w:tc>
        <w:tc>
          <w:tcPr>
            <w:tcW w:w="204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20"/>
                <w:szCs w:val="20"/>
              </w:rPr>
            </w:pPr>
            <w:r w:rsidRPr="00EC7F24">
              <w:rPr>
                <w:rFonts w:ascii="Times New Roman" w:eastAsia="Times New Roman" w:hAnsi="Times New Roman" w:cs="Times New Roman"/>
                <w:color w:val="000000"/>
                <w:sz w:val="20"/>
                <w:szCs w:val="20"/>
              </w:rPr>
              <w:t> </w:t>
            </w:r>
          </w:p>
        </w:tc>
      </w:tr>
      <w:tr w:rsidR="001A1677" w:rsidRPr="00EC7F24" w:rsidTr="001D0583">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1A1677" w:rsidRPr="0086311A" w:rsidRDefault="001A1677" w:rsidP="001D0583">
            <w:pPr>
              <w:pStyle w:val="Default"/>
              <w:rPr>
                <w:rFonts w:ascii="Times New Roman" w:hAnsi="Times New Roman" w:cs="Times New Roman"/>
                <w:sz w:val="22"/>
                <w:szCs w:val="22"/>
              </w:rPr>
            </w:pPr>
            <w:r w:rsidRPr="0086311A">
              <w:rPr>
                <w:rFonts w:ascii="Times New Roman" w:hAnsi="Times New Roman" w:cs="Times New Roman"/>
                <w:sz w:val="22"/>
                <w:szCs w:val="22"/>
              </w:rPr>
              <w:t>Projeksiyon</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13</w:t>
            </w:r>
          </w:p>
        </w:tc>
        <w:tc>
          <w:tcPr>
            <w:tcW w:w="96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r>
              <w:rPr>
                <w:rFonts w:ascii="Times New Roman" w:eastAsia="Times New Roman" w:hAnsi="Times New Roman" w:cs="Times New Roman"/>
                <w:color w:val="000000"/>
                <w:sz w:val="18"/>
                <w:szCs w:val="18"/>
              </w:rPr>
              <w:t>2</w:t>
            </w:r>
          </w:p>
        </w:tc>
        <w:tc>
          <w:tcPr>
            <w:tcW w:w="204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r>
      <w:tr w:rsidR="001A1677" w:rsidRPr="00EC7F24" w:rsidTr="001D0583">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1A1677" w:rsidRPr="0086311A" w:rsidRDefault="001A1677" w:rsidP="001D0583">
            <w:pPr>
              <w:pStyle w:val="Default"/>
              <w:rPr>
                <w:rFonts w:ascii="Times New Roman" w:hAnsi="Times New Roman" w:cs="Times New Roman"/>
                <w:sz w:val="22"/>
                <w:szCs w:val="22"/>
              </w:rPr>
            </w:pPr>
            <w:r w:rsidRPr="0086311A">
              <w:rPr>
                <w:rFonts w:ascii="Times New Roman" w:hAnsi="Times New Roman" w:cs="Times New Roman"/>
                <w:sz w:val="22"/>
                <w:szCs w:val="22"/>
              </w:rPr>
              <w:t>İnternet Bağlantısı</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20"/>
                <w:szCs w:val="20"/>
              </w:rPr>
            </w:pPr>
            <w:r w:rsidRPr="00EC7F24">
              <w:rPr>
                <w:rFonts w:ascii="Times New Roman" w:eastAsia="Times New Roman" w:hAnsi="Times New Roman" w:cs="Times New Roman"/>
                <w:color w:val="000000"/>
                <w:sz w:val="20"/>
                <w:szCs w:val="20"/>
              </w:rPr>
              <w:t> </w:t>
            </w:r>
          </w:p>
        </w:tc>
        <w:tc>
          <w:tcPr>
            <w:tcW w:w="96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20"/>
                <w:szCs w:val="20"/>
              </w:rPr>
            </w:pPr>
            <w:r w:rsidRPr="00EC7F24">
              <w:rPr>
                <w:rFonts w:ascii="Times New Roman" w:eastAsia="Times New Roman" w:hAnsi="Times New Roman" w:cs="Times New Roman"/>
                <w:color w:val="000000"/>
                <w:sz w:val="20"/>
                <w:szCs w:val="20"/>
              </w:rPr>
              <w:t> </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20"/>
                <w:szCs w:val="20"/>
              </w:rPr>
            </w:pPr>
            <w:r w:rsidRPr="00EC7F24">
              <w:rPr>
                <w:rFonts w:ascii="Times New Roman" w:eastAsia="Times New Roman" w:hAnsi="Times New Roman" w:cs="Times New Roman"/>
                <w:color w:val="000000"/>
                <w:sz w:val="20"/>
                <w:szCs w:val="20"/>
              </w:rPr>
              <w:t> </w:t>
            </w:r>
          </w:p>
        </w:tc>
        <w:tc>
          <w:tcPr>
            <w:tcW w:w="204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20"/>
                <w:szCs w:val="20"/>
              </w:rPr>
            </w:pPr>
            <w:r w:rsidRPr="00EC7F24">
              <w:rPr>
                <w:rFonts w:ascii="Times New Roman" w:eastAsia="Times New Roman" w:hAnsi="Times New Roman" w:cs="Times New Roman"/>
                <w:color w:val="000000"/>
                <w:sz w:val="20"/>
                <w:szCs w:val="20"/>
              </w:rPr>
              <w:t> </w:t>
            </w:r>
          </w:p>
        </w:tc>
      </w:tr>
      <w:tr w:rsidR="001A1677" w:rsidRPr="00EC7F24" w:rsidTr="001D0583">
        <w:trPr>
          <w:trHeight w:val="465"/>
        </w:trPr>
        <w:tc>
          <w:tcPr>
            <w:tcW w:w="4500" w:type="dxa"/>
            <w:tcBorders>
              <w:top w:val="nil"/>
              <w:left w:val="single" w:sz="8" w:space="0" w:color="000000"/>
              <w:bottom w:val="single" w:sz="8" w:space="0" w:color="000000"/>
              <w:right w:val="single" w:sz="8" w:space="0" w:color="000000"/>
            </w:tcBorders>
            <w:shd w:val="clear" w:color="auto" w:fill="auto"/>
            <w:hideMark/>
          </w:tcPr>
          <w:p w:rsidR="001A1677" w:rsidRPr="0086311A" w:rsidRDefault="001A1677" w:rsidP="001D0583">
            <w:pPr>
              <w:pStyle w:val="Default"/>
              <w:rPr>
                <w:rFonts w:ascii="Times New Roman" w:hAnsi="Times New Roman" w:cs="Times New Roman"/>
                <w:sz w:val="22"/>
                <w:szCs w:val="22"/>
              </w:rPr>
            </w:pPr>
            <w:r>
              <w:rPr>
                <w:rFonts w:ascii="Times New Roman" w:hAnsi="Times New Roman" w:cs="Times New Roman"/>
                <w:sz w:val="22"/>
                <w:szCs w:val="22"/>
              </w:rPr>
              <w:t>Televizyon</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c>
          <w:tcPr>
            <w:tcW w:w="96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c>
          <w:tcPr>
            <w:tcW w:w="960" w:type="dxa"/>
            <w:tcBorders>
              <w:top w:val="nil"/>
              <w:left w:val="nil"/>
              <w:bottom w:val="single" w:sz="8" w:space="0" w:color="000000"/>
              <w:right w:val="single" w:sz="8" w:space="0" w:color="000000"/>
            </w:tcBorders>
            <w:shd w:val="clear" w:color="000000" w:fill="E2EFD9"/>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c>
          <w:tcPr>
            <w:tcW w:w="2040" w:type="dxa"/>
            <w:tcBorders>
              <w:top w:val="nil"/>
              <w:left w:val="nil"/>
              <w:bottom w:val="single" w:sz="8" w:space="0" w:color="000000"/>
              <w:right w:val="single" w:sz="8" w:space="0" w:color="000000"/>
            </w:tcBorders>
            <w:shd w:val="clear" w:color="auto" w:fill="auto"/>
            <w:vAlign w:val="center"/>
            <w:hideMark/>
          </w:tcPr>
          <w:p w:rsidR="001A1677" w:rsidRPr="00EC7F24" w:rsidRDefault="001A1677" w:rsidP="001D0583">
            <w:pPr>
              <w:spacing w:after="0" w:line="240" w:lineRule="auto"/>
              <w:rPr>
                <w:rFonts w:ascii="Times New Roman" w:eastAsia="Times New Roman" w:hAnsi="Times New Roman" w:cs="Times New Roman"/>
                <w:color w:val="000000"/>
                <w:sz w:val="18"/>
                <w:szCs w:val="18"/>
              </w:rPr>
            </w:pPr>
            <w:r w:rsidRPr="00EC7F24">
              <w:rPr>
                <w:rFonts w:ascii="Times New Roman" w:eastAsia="Times New Roman" w:hAnsi="Times New Roman" w:cs="Times New Roman"/>
                <w:color w:val="000000"/>
                <w:sz w:val="18"/>
                <w:szCs w:val="18"/>
              </w:rPr>
              <w:t> </w:t>
            </w:r>
          </w:p>
        </w:tc>
      </w:tr>
    </w:tbl>
    <w:p w:rsidR="001A1677" w:rsidRDefault="001A1677" w:rsidP="001A1677">
      <w:pPr>
        <w:pStyle w:val="ListeParagraf"/>
        <w:ind w:left="1425"/>
        <w:rPr>
          <w:rFonts w:ascii="Times New Roman" w:hAnsi="Times New Roman" w:cs="Times New Roman"/>
          <w:sz w:val="20"/>
          <w:szCs w:val="20"/>
        </w:rPr>
      </w:pPr>
    </w:p>
    <w:p w:rsidR="001A1677" w:rsidRDefault="001A1677" w:rsidP="001A1677">
      <w:pPr>
        <w:pStyle w:val="ListeParagraf"/>
        <w:ind w:left="1425"/>
        <w:rPr>
          <w:rFonts w:ascii="Times New Roman" w:hAnsi="Times New Roman" w:cs="Times New Roman"/>
          <w:sz w:val="20"/>
          <w:szCs w:val="20"/>
        </w:rPr>
      </w:pPr>
    </w:p>
    <w:p w:rsidR="001A1677" w:rsidRPr="001A1677" w:rsidRDefault="001A1677" w:rsidP="001A1677">
      <w:pPr>
        <w:pStyle w:val="ListeParagraf"/>
        <w:ind w:left="1425"/>
        <w:rPr>
          <w:rFonts w:ascii="Times New Roman" w:hAnsi="Times New Roman" w:cs="Times New Roman"/>
          <w:sz w:val="20"/>
          <w:szCs w:val="20"/>
        </w:rPr>
      </w:pPr>
    </w:p>
    <w:tbl>
      <w:tblPr>
        <w:tblW w:w="8480" w:type="dxa"/>
        <w:tblInd w:w="95" w:type="dxa"/>
        <w:tblLook w:val="04A0" w:firstRow="1" w:lastRow="0" w:firstColumn="1" w:lastColumn="0" w:noHBand="0" w:noVBand="1"/>
      </w:tblPr>
      <w:tblGrid>
        <w:gridCol w:w="4640"/>
        <w:gridCol w:w="960"/>
        <w:gridCol w:w="960"/>
        <w:gridCol w:w="960"/>
        <w:gridCol w:w="960"/>
      </w:tblGrid>
      <w:tr w:rsidR="001A1677" w:rsidRPr="00981412" w:rsidTr="001D0583">
        <w:trPr>
          <w:trHeight w:val="420"/>
        </w:trPr>
        <w:tc>
          <w:tcPr>
            <w:tcW w:w="8480" w:type="dxa"/>
            <w:gridSpan w:val="5"/>
            <w:tcBorders>
              <w:top w:val="nil"/>
              <w:left w:val="nil"/>
              <w:bottom w:val="nil"/>
              <w:right w:val="nil"/>
            </w:tcBorders>
            <w:shd w:val="clear" w:color="auto" w:fill="auto"/>
            <w:noWrap/>
            <w:vAlign w:val="center"/>
            <w:hideMark/>
          </w:tcPr>
          <w:p w:rsidR="001A1677" w:rsidRPr="00981412" w:rsidRDefault="001A1677" w:rsidP="001D0583">
            <w:pPr>
              <w:spacing w:after="0" w:line="240" w:lineRule="auto"/>
              <w:jc w:val="center"/>
              <w:rPr>
                <w:rFonts w:ascii="Calibri" w:eastAsia="Times New Roman" w:hAnsi="Calibri" w:cs="Calibri"/>
                <w:color w:val="000000"/>
              </w:rPr>
            </w:pPr>
            <w:r w:rsidRPr="00981412">
              <w:rPr>
                <w:rFonts w:ascii="Calibri" w:eastAsia="Times New Roman" w:hAnsi="Calibri" w:cs="Calibri"/>
                <w:color w:val="000000"/>
              </w:rPr>
              <w:t>Fiziki Mekân Durumu</w:t>
            </w:r>
          </w:p>
        </w:tc>
      </w:tr>
      <w:tr w:rsidR="001A1677" w:rsidRPr="00981412" w:rsidTr="001D0583">
        <w:trPr>
          <w:trHeight w:val="420"/>
        </w:trPr>
        <w:tc>
          <w:tcPr>
            <w:tcW w:w="4640" w:type="dxa"/>
            <w:tcBorders>
              <w:top w:val="single" w:sz="8" w:space="0" w:color="auto"/>
              <w:left w:val="single" w:sz="8" w:space="0" w:color="auto"/>
              <w:bottom w:val="nil"/>
              <w:right w:val="single" w:sz="4" w:space="0" w:color="auto"/>
            </w:tcBorders>
            <w:shd w:val="clear" w:color="000000" w:fill="E2EFD9"/>
            <w:vAlign w:val="center"/>
            <w:hideMark/>
          </w:tcPr>
          <w:p w:rsidR="001A1677" w:rsidRPr="00E11E02" w:rsidRDefault="001A1677" w:rsidP="001D0583">
            <w:pPr>
              <w:spacing w:after="0" w:line="240" w:lineRule="auto"/>
              <w:rPr>
                <w:rFonts w:ascii="Times New Roman" w:eastAsia="Times New Roman" w:hAnsi="Times New Roman" w:cs="Times New Roman"/>
                <w:b/>
                <w:bCs/>
                <w:color w:val="000000"/>
                <w:sz w:val="16"/>
                <w:szCs w:val="16"/>
              </w:rPr>
            </w:pPr>
            <w:r w:rsidRPr="00E11E02">
              <w:rPr>
                <w:rFonts w:ascii="Times New Roman" w:eastAsia="Times New Roman" w:hAnsi="Times New Roman" w:cs="Times New Roman"/>
                <w:b/>
                <w:bCs/>
                <w:color w:val="000000"/>
                <w:sz w:val="16"/>
                <w:szCs w:val="16"/>
              </w:rPr>
              <w:t>Fiziki Mekân</w:t>
            </w:r>
          </w:p>
        </w:tc>
        <w:tc>
          <w:tcPr>
            <w:tcW w:w="960" w:type="dxa"/>
            <w:tcBorders>
              <w:top w:val="single" w:sz="8" w:space="0" w:color="auto"/>
              <w:left w:val="nil"/>
              <w:bottom w:val="nil"/>
              <w:right w:val="single" w:sz="4" w:space="0" w:color="auto"/>
            </w:tcBorders>
            <w:shd w:val="clear" w:color="000000" w:fill="E2EFD9"/>
            <w:vAlign w:val="center"/>
            <w:hideMark/>
          </w:tcPr>
          <w:p w:rsidR="001A1677" w:rsidRPr="00E11E02" w:rsidRDefault="001A1677" w:rsidP="001D0583">
            <w:pPr>
              <w:spacing w:after="0" w:line="240" w:lineRule="auto"/>
              <w:jc w:val="center"/>
              <w:rPr>
                <w:rFonts w:ascii="Times New Roman" w:eastAsia="Times New Roman" w:hAnsi="Times New Roman" w:cs="Times New Roman"/>
                <w:b/>
                <w:bCs/>
                <w:color w:val="000000"/>
                <w:sz w:val="16"/>
                <w:szCs w:val="16"/>
              </w:rPr>
            </w:pPr>
            <w:r w:rsidRPr="00E11E02">
              <w:rPr>
                <w:rFonts w:ascii="Times New Roman" w:eastAsia="Times New Roman" w:hAnsi="Times New Roman" w:cs="Times New Roman"/>
                <w:b/>
                <w:bCs/>
                <w:color w:val="000000"/>
                <w:sz w:val="16"/>
                <w:szCs w:val="16"/>
              </w:rPr>
              <w:t>Var</w:t>
            </w:r>
          </w:p>
        </w:tc>
        <w:tc>
          <w:tcPr>
            <w:tcW w:w="960" w:type="dxa"/>
            <w:tcBorders>
              <w:top w:val="single" w:sz="8" w:space="0" w:color="auto"/>
              <w:left w:val="nil"/>
              <w:bottom w:val="nil"/>
              <w:right w:val="single" w:sz="4" w:space="0" w:color="auto"/>
            </w:tcBorders>
            <w:shd w:val="clear" w:color="000000" w:fill="E2EFD9"/>
            <w:vAlign w:val="center"/>
            <w:hideMark/>
          </w:tcPr>
          <w:p w:rsidR="001A1677" w:rsidRPr="00E11E02" w:rsidRDefault="001A1677" w:rsidP="001D0583">
            <w:pPr>
              <w:spacing w:after="0" w:line="240" w:lineRule="auto"/>
              <w:jc w:val="center"/>
              <w:rPr>
                <w:rFonts w:ascii="Times New Roman" w:eastAsia="Times New Roman" w:hAnsi="Times New Roman" w:cs="Times New Roman"/>
                <w:b/>
                <w:bCs/>
                <w:color w:val="000000"/>
                <w:sz w:val="16"/>
                <w:szCs w:val="16"/>
              </w:rPr>
            </w:pPr>
            <w:r w:rsidRPr="00E11E02">
              <w:rPr>
                <w:rFonts w:ascii="Times New Roman" w:eastAsia="Times New Roman" w:hAnsi="Times New Roman" w:cs="Times New Roman"/>
                <w:b/>
                <w:bCs/>
                <w:color w:val="000000"/>
                <w:sz w:val="16"/>
                <w:szCs w:val="16"/>
              </w:rPr>
              <w:t>Yok</w:t>
            </w:r>
          </w:p>
        </w:tc>
        <w:tc>
          <w:tcPr>
            <w:tcW w:w="960" w:type="dxa"/>
            <w:tcBorders>
              <w:top w:val="single" w:sz="8" w:space="0" w:color="auto"/>
              <w:left w:val="nil"/>
              <w:bottom w:val="nil"/>
              <w:right w:val="single" w:sz="4" w:space="0" w:color="auto"/>
            </w:tcBorders>
            <w:shd w:val="clear" w:color="000000" w:fill="E2EFD9"/>
            <w:vAlign w:val="center"/>
            <w:hideMark/>
          </w:tcPr>
          <w:p w:rsidR="001A1677" w:rsidRPr="00E11E02" w:rsidRDefault="001A1677" w:rsidP="001D0583">
            <w:pPr>
              <w:spacing w:after="0" w:line="240" w:lineRule="auto"/>
              <w:jc w:val="center"/>
              <w:rPr>
                <w:rFonts w:ascii="Times New Roman" w:eastAsia="Times New Roman" w:hAnsi="Times New Roman" w:cs="Times New Roman"/>
                <w:b/>
                <w:bCs/>
                <w:color w:val="000000"/>
                <w:sz w:val="16"/>
                <w:szCs w:val="16"/>
              </w:rPr>
            </w:pPr>
            <w:r w:rsidRPr="00E11E02">
              <w:rPr>
                <w:rFonts w:ascii="Times New Roman" w:eastAsia="Times New Roman" w:hAnsi="Times New Roman" w:cs="Times New Roman"/>
                <w:b/>
                <w:bCs/>
                <w:color w:val="000000"/>
                <w:sz w:val="16"/>
                <w:szCs w:val="16"/>
              </w:rPr>
              <w:t>Adedi</w:t>
            </w:r>
          </w:p>
        </w:tc>
        <w:tc>
          <w:tcPr>
            <w:tcW w:w="960" w:type="dxa"/>
            <w:tcBorders>
              <w:top w:val="single" w:sz="8" w:space="0" w:color="auto"/>
              <w:left w:val="nil"/>
              <w:bottom w:val="nil"/>
              <w:right w:val="single" w:sz="8" w:space="0" w:color="auto"/>
            </w:tcBorders>
            <w:shd w:val="clear" w:color="000000" w:fill="E2EFD9"/>
            <w:vAlign w:val="center"/>
            <w:hideMark/>
          </w:tcPr>
          <w:p w:rsidR="001A1677" w:rsidRPr="00E11E02" w:rsidRDefault="001A1677" w:rsidP="001D0583">
            <w:pPr>
              <w:spacing w:after="0" w:line="240" w:lineRule="auto"/>
              <w:jc w:val="center"/>
              <w:rPr>
                <w:rFonts w:ascii="Times New Roman" w:eastAsia="Times New Roman" w:hAnsi="Times New Roman" w:cs="Times New Roman"/>
                <w:b/>
                <w:bCs/>
                <w:color w:val="000000"/>
                <w:sz w:val="16"/>
                <w:szCs w:val="16"/>
              </w:rPr>
            </w:pPr>
            <w:r w:rsidRPr="00E11E02">
              <w:rPr>
                <w:rFonts w:ascii="Times New Roman" w:eastAsia="Times New Roman" w:hAnsi="Times New Roman" w:cs="Times New Roman"/>
                <w:b/>
                <w:bCs/>
                <w:color w:val="000000"/>
                <w:sz w:val="16"/>
                <w:szCs w:val="16"/>
              </w:rPr>
              <w:t>İhtiyaç</w:t>
            </w:r>
          </w:p>
        </w:tc>
      </w:tr>
      <w:tr w:rsidR="001A1677" w:rsidRPr="00981412" w:rsidTr="001D0583">
        <w:trPr>
          <w:trHeight w:val="286"/>
        </w:trPr>
        <w:tc>
          <w:tcPr>
            <w:tcW w:w="4640" w:type="dxa"/>
            <w:tcBorders>
              <w:top w:val="single" w:sz="8" w:space="0" w:color="auto"/>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Öğretmen Odası</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var</w:t>
            </w:r>
            <w:proofErr w:type="gramEnd"/>
            <w:r w:rsidRPr="00E11E02">
              <w:rPr>
                <w:rFonts w:ascii="Times New Roman" w:eastAsia="Times New Roman" w:hAnsi="Times New Roman" w:cs="Times New Roman"/>
                <w:color w:val="000000"/>
                <w:sz w:val="16"/>
                <w:szCs w:val="16"/>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single" w:sz="8" w:space="0" w:color="auto"/>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1</w:t>
            </w:r>
          </w:p>
        </w:tc>
        <w:tc>
          <w:tcPr>
            <w:tcW w:w="960" w:type="dxa"/>
            <w:tcBorders>
              <w:top w:val="single" w:sz="8" w:space="0" w:color="auto"/>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r>
      <w:tr w:rsidR="001A1677" w:rsidRPr="00981412" w:rsidTr="001D0583">
        <w:trPr>
          <w:trHeight w:val="34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Ekipman Odası</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roofErr w:type="gramStart"/>
            <w:r w:rsidRPr="00E11E02">
              <w:rPr>
                <w:rFonts w:ascii="Times New Roman" w:eastAsia="Times New Roman" w:hAnsi="Times New Roman" w:cs="Times New Roman"/>
                <w:color w:val="000000"/>
                <w:sz w:val="16"/>
                <w:szCs w:val="16"/>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981412" w:rsidTr="001D0583">
        <w:trPr>
          <w:trHeight w:val="359"/>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Kütüphane</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var</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r>
      <w:tr w:rsidR="001A1677" w:rsidRPr="00981412" w:rsidTr="001D0583">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Rehberlik Servisi</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var</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981412" w:rsidTr="001D0583">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Resim Odası</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roofErr w:type="gramStart"/>
            <w:r w:rsidRPr="00E11E02">
              <w:rPr>
                <w:rFonts w:ascii="Times New Roman" w:eastAsia="Times New Roman" w:hAnsi="Times New Roman" w:cs="Times New Roman"/>
                <w:color w:val="000000"/>
                <w:sz w:val="16"/>
                <w:szCs w:val="16"/>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1</w:t>
            </w:r>
          </w:p>
        </w:tc>
      </w:tr>
      <w:tr w:rsidR="001A1677" w:rsidRPr="00981412" w:rsidTr="001D0583">
        <w:trPr>
          <w:trHeight w:val="25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Müzik Odası</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var</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1</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98141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Çok Amaçlı Salon</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var</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981412" w:rsidTr="001D0583">
        <w:trPr>
          <w:trHeight w:val="287"/>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Teknoloji ve Tasarım Odası</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yok</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1</w:t>
            </w:r>
          </w:p>
        </w:tc>
      </w:tr>
      <w:tr w:rsidR="001A1677" w:rsidRPr="00981412" w:rsidTr="001D0583">
        <w:trPr>
          <w:trHeight w:val="35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xml:space="preserve">Bilgisayar </w:t>
            </w:r>
            <w:proofErr w:type="spellStart"/>
            <w:r w:rsidRPr="00E11E02">
              <w:rPr>
                <w:rFonts w:ascii="Times New Roman" w:eastAsia="Times New Roman" w:hAnsi="Times New Roman" w:cs="Times New Roman"/>
                <w:color w:val="000000"/>
                <w:sz w:val="16"/>
                <w:szCs w:val="16"/>
              </w:rPr>
              <w:t>laboratuarı</w:t>
            </w:r>
            <w:proofErr w:type="spell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roofErr w:type="gramStart"/>
            <w:r w:rsidRPr="00E11E02">
              <w:rPr>
                <w:rFonts w:ascii="Times New Roman" w:eastAsia="Times New Roman" w:hAnsi="Times New Roman" w:cs="Times New Roman"/>
                <w:color w:val="000000"/>
                <w:sz w:val="16"/>
                <w:szCs w:val="16"/>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r>
      <w:tr w:rsidR="001A1677" w:rsidRPr="00981412" w:rsidTr="001D0583">
        <w:trPr>
          <w:trHeight w:val="359"/>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Yemekhane</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roofErr w:type="gramStart"/>
            <w:r w:rsidRPr="00E11E02">
              <w:rPr>
                <w:rFonts w:ascii="Times New Roman" w:eastAsia="Times New Roman" w:hAnsi="Times New Roman" w:cs="Times New Roman"/>
                <w:color w:val="000000"/>
                <w:sz w:val="16"/>
                <w:szCs w:val="16"/>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r>
      <w:tr w:rsidR="001A1677" w:rsidRPr="00981412" w:rsidTr="001D0583">
        <w:trPr>
          <w:trHeight w:val="341"/>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Spor Salonu</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roofErr w:type="gramStart"/>
            <w:r w:rsidRPr="00E11E02">
              <w:rPr>
                <w:rFonts w:ascii="Times New Roman" w:eastAsia="Times New Roman" w:hAnsi="Times New Roman" w:cs="Times New Roman"/>
                <w:color w:val="000000"/>
                <w:sz w:val="16"/>
                <w:szCs w:val="16"/>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w:t>
            </w:r>
          </w:p>
        </w:tc>
      </w:tr>
      <w:tr w:rsidR="001A1677" w:rsidRPr="0098141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Otopark</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roofErr w:type="gramStart"/>
            <w:r w:rsidRPr="00E11E02">
              <w:rPr>
                <w:rFonts w:ascii="Times New Roman" w:eastAsia="Times New Roman" w:hAnsi="Times New Roman" w:cs="Times New Roman"/>
                <w:color w:val="000000"/>
                <w:sz w:val="16"/>
                <w:szCs w:val="16"/>
              </w:rPr>
              <w:t>yok</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98141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Spor Alanları</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roofErr w:type="gramStart"/>
            <w:r w:rsidRPr="00E11E02">
              <w:rPr>
                <w:rFonts w:ascii="Times New Roman" w:eastAsia="Times New Roman" w:hAnsi="Times New Roman" w:cs="Times New Roman"/>
                <w:color w:val="000000"/>
                <w:sz w:val="16"/>
                <w:szCs w:val="16"/>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98141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Kantin</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roofErr w:type="gramStart"/>
            <w:r w:rsidRPr="00E11E02">
              <w:rPr>
                <w:rFonts w:ascii="Times New Roman" w:eastAsia="Times New Roman" w:hAnsi="Times New Roman" w:cs="Times New Roman"/>
                <w:color w:val="000000"/>
                <w:sz w:val="16"/>
                <w:szCs w:val="16"/>
              </w:rPr>
              <w:t>var</w:t>
            </w:r>
            <w:proofErr w:type="gramEnd"/>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98141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xml:space="preserve">Fen Bilgisi </w:t>
            </w:r>
            <w:proofErr w:type="spellStart"/>
            <w:r w:rsidRPr="00E11E02">
              <w:rPr>
                <w:rFonts w:ascii="Times New Roman" w:eastAsia="Times New Roman" w:hAnsi="Times New Roman" w:cs="Times New Roman"/>
                <w:color w:val="000000"/>
                <w:sz w:val="16"/>
                <w:szCs w:val="16"/>
              </w:rPr>
              <w:t>Laboratuarı</w:t>
            </w:r>
            <w:proofErr w:type="spellEnd"/>
            <w:r w:rsidRPr="00E11E02">
              <w:rPr>
                <w:rFonts w:ascii="Times New Roman" w:eastAsia="Times New Roman" w:hAnsi="Times New Roman" w:cs="Times New Roman"/>
                <w:color w:val="000000"/>
                <w:sz w:val="16"/>
                <w:szCs w:val="16"/>
              </w:rPr>
              <w:t xml:space="preserve">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yok</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1</w:t>
            </w:r>
          </w:p>
        </w:tc>
      </w:tr>
      <w:tr w:rsidR="001A1677" w:rsidRPr="0098141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Atölyeler</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yok</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r>
      <w:tr w:rsidR="001A1677" w:rsidRPr="00981412" w:rsidTr="001D0583">
        <w:trPr>
          <w:trHeight w:val="332"/>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Yardımcı Personel Odası</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var</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E11E0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xml:space="preserve">Arşiv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var</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r w:rsidR="001A1677" w:rsidRPr="00E11E0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Harita Odası</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yok</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0 </w:t>
            </w:r>
          </w:p>
        </w:tc>
      </w:tr>
      <w:tr w:rsidR="001A1677" w:rsidRPr="00E11E02" w:rsidTr="001D0583">
        <w:trPr>
          <w:trHeight w:val="420"/>
        </w:trPr>
        <w:tc>
          <w:tcPr>
            <w:tcW w:w="4640" w:type="dxa"/>
            <w:tcBorders>
              <w:top w:val="nil"/>
              <w:left w:val="single" w:sz="8" w:space="0" w:color="auto"/>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Destek Odası</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proofErr w:type="gramStart"/>
            <w:r w:rsidRPr="00E11E02">
              <w:rPr>
                <w:rFonts w:ascii="Times New Roman" w:eastAsia="Times New Roman" w:hAnsi="Times New Roman" w:cs="Times New Roman"/>
                <w:color w:val="000000"/>
                <w:sz w:val="16"/>
                <w:szCs w:val="16"/>
              </w:rPr>
              <w:t>var</w:t>
            </w:r>
            <w:proofErr w:type="gramEnd"/>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w:t>
            </w:r>
          </w:p>
        </w:tc>
        <w:tc>
          <w:tcPr>
            <w:tcW w:w="960" w:type="dxa"/>
            <w:tcBorders>
              <w:top w:val="nil"/>
              <w:left w:val="nil"/>
              <w:bottom w:val="single" w:sz="4" w:space="0" w:color="auto"/>
              <w:right w:val="single" w:sz="4"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1 </w:t>
            </w:r>
          </w:p>
        </w:tc>
        <w:tc>
          <w:tcPr>
            <w:tcW w:w="960" w:type="dxa"/>
            <w:tcBorders>
              <w:top w:val="nil"/>
              <w:left w:val="nil"/>
              <w:bottom w:val="single" w:sz="4" w:space="0" w:color="auto"/>
              <w:right w:val="single" w:sz="8" w:space="0" w:color="auto"/>
            </w:tcBorders>
            <w:shd w:val="clear" w:color="000000" w:fill="FFFFFF"/>
            <w:vAlign w:val="center"/>
            <w:hideMark/>
          </w:tcPr>
          <w:p w:rsidR="001A1677" w:rsidRPr="00E11E02" w:rsidRDefault="001A1677" w:rsidP="001D0583">
            <w:pPr>
              <w:spacing w:after="0" w:line="240" w:lineRule="auto"/>
              <w:jc w:val="center"/>
              <w:rPr>
                <w:rFonts w:ascii="Times New Roman" w:eastAsia="Times New Roman" w:hAnsi="Times New Roman" w:cs="Times New Roman"/>
                <w:color w:val="000000"/>
                <w:sz w:val="16"/>
                <w:szCs w:val="16"/>
              </w:rPr>
            </w:pPr>
            <w:r w:rsidRPr="00E11E02">
              <w:rPr>
                <w:rFonts w:ascii="Times New Roman" w:eastAsia="Times New Roman" w:hAnsi="Times New Roman" w:cs="Times New Roman"/>
                <w:color w:val="000000"/>
                <w:sz w:val="16"/>
                <w:szCs w:val="16"/>
              </w:rPr>
              <w:t> 0</w:t>
            </w:r>
          </w:p>
        </w:tc>
      </w:tr>
    </w:tbl>
    <w:p w:rsidR="001A1677" w:rsidRDefault="001A1677" w:rsidP="001A1677">
      <w:pPr>
        <w:pStyle w:val="Balk4"/>
        <w:keepNext w:val="0"/>
        <w:keepLines w:val="0"/>
        <w:widowControl w:val="0"/>
        <w:tabs>
          <w:tab w:val="left" w:pos="812"/>
        </w:tabs>
        <w:autoSpaceDE w:val="0"/>
        <w:autoSpaceDN w:val="0"/>
        <w:spacing w:before="78" w:line="240" w:lineRule="auto"/>
        <w:jc w:val="both"/>
        <w:rPr>
          <w:rFonts w:ascii="Cambria" w:eastAsia="Cambria" w:hAnsi="Cambria" w:cs="Cambria"/>
          <w:b/>
          <w:bCs/>
          <w:i w:val="0"/>
          <w:iCs w:val="0"/>
          <w:color w:val="auto"/>
          <w:kern w:val="0"/>
          <w:sz w:val="28"/>
          <w:szCs w:val="28"/>
          <w14:ligatures w14:val="none"/>
        </w:rPr>
      </w:pPr>
    </w:p>
    <w:p w:rsidR="001A1677" w:rsidRDefault="001A1677" w:rsidP="001A1677">
      <w:pPr>
        <w:pStyle w:val="Balk4"/>
        <w:keepNext w:val="0"/>
        <w:keepLines w:val="0"/>
        <w:widowControl w:val="0"/>
        <w:tabs>
          <w:tab w:val="left" w:pos="812"/>
        </w:tabs>
        <w:autoSpaceDE w:val="0"/>
        <w:autoSpaceDN w:val="0"/>
        <w:spacing w:before="78" w:line="240" w:lineRule="auto"/>
        <w:jc w:val="both"/>
        <w:rPr>
          <w:rFonts w:ascii="Cambria" w:eastAsia="Cambria" w:hAnsi="Cambria" w:cs="Cambria"/>
          <w:b/>
          <w:bCs/>
          <w:i w:val="0"/>
          <w:iCs w:val="0"/>
          <w:color w:val="auto"/>
          <w:kern w:val="0"/>
          <w:sz w:val="28"/>
          <w:szCs w:val="28"/>
          <w14:ligatures w14:val="none"/>
        </w:rPr>
      </w:pPr>
    </w:p>
    <w:p w:rsidR="001A1677" w:rsidRPr="001A1677" w:rsidRDefault="001A1677" w:rsidP="001A1677"/>
    <w:p w:rsidR="00272413" w:rsidRPr="000F59F6" w:rsidRDefault="00272413" w:rsidP="00B434AD">
      <w:pPr>
        <w:pStyle w:val="Balk4"/>
        <w:keepNext w:val="0"/>
        <w:keepLines w:val="0"/>
        <w:widowControl w:val="0"/>
        <w:numPr>
          <w:ilvl w:val="2"/>
          <w:numId w:val="4"/>
        </w:numPr>
        <w:tabs>
          <w:tab w:val="left" w:pos="812"/>
        </w:tabs>
        <w:autoSpaceDE w:val="0"/>
        <w:autoSpaceDN w:val="0"/>
        <w:spacing w:before="78" w:line="240" w:lineRule="auto"/>
        <w:ind w:left="811" w:hanging="693"/>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lastRenderedPageBreak/>
        <w:t>Mali Kaynaklar</w:t>
      </w:r>
    </w:p>
    <w:p w:rsidR="001A1677" w:rsidRPr="001A1677" w:rsidRDefault="001A1677" w:rsidP="001A1677">
      <w:pPr>
        <w:pStyle w:val="ListeParagraf"/>
        <w:ind w:left="1425"/>
        <w:rPr>
          <w:rFonts w:ascii="Times New Roman" w:hAnsi="Times New Roman" w:cs="Times New Roman"/>
          <w:sz w:val="20"/>
          <w:szCs w:val="20"/>
        </w:rPr>
      </w:pPr>
    </w:p>
    <w:p w:rsidR="001A1677" w:rsidRPr="001A1677" w:rsidRDefault="001A1677" w:rsidP="001A1677">
      <w:pPr>
        <w:rPr>
          <w:rFonts w:ascii="Cambria" w:hAnsi="Cambria" w:cs="Times New Roman"/>
          <w:color w:val="000000"/>
          <w:sz w:val="24"/>
          <w:szCs w:val="20"/>
        </w:rPr>
      </w:pPr>
      <w:r w:rsidRPr="001A1677">
        <w:rPr>
          <w:rStyle w:val="fontstyle01"/>
          <w:rFonts w:ascii="Cambria" w:hAnsi="Cambria"/>
          <w:szCs w:val="20"/>
        </w:rPr>
        <w:t>Okulumuzda finansal ve fiziksel kaynakların yönetimi süreci kapsamında finansal</w:t>
      </w:r>
      <w:r w:rsidRPr="001A1677">
        <w:rPr>
          <w:color w:val="000000"/>
          <w:sz w:val="24"/>
          <w:szCs w:val="20"/>
        </w:rPr>
        <w:br/>
      </w:r>
      <w:r w:rsidRPr="001A1677">
        <w:rPr>
          <w:rStyle w:val="fontstyle01"/>
          <w:rFonts w:ascii="Cambria" w:hAnsi="Cambria"/>
          <w:szCs w:val="20"/>
        </w:rPr>
        <w:t>kaynaklar yönetilmektedir. Okulumuzda finans kaynaklar yıllık bütçe planına göre</w:t>
      </w:r>
      <w:r w:rsidRPr="001A1677">
        <w:rPr>
          <w:color w:val="000000"/>
          <w:sz w:val="24"/>
          <w:szCs w:val="20"/>
        </w:rPr>
        <w:br/>
      </w:r>
      <w:r w:rsidRPr="001A1677">
        <w:rPr>
          <w:rStyle w:val="fontstyle01"/>
          <w:rFonts w:ascii="Cambria" w:hAnsi="Cambria"/>
          <w:szCs w:val="20"/>
        </w:rPr>
        <w:t xml:space="preserve">oluşturulmaktadır. Giderlerle ilgili düzenlemeler Okul Aile Birliği ve komisyonlar </w:t>
      </w:r>
      <w:proofErr w:type="spellStart"/>
      <w:r w:rsidRPr="001A1677">
        <w:rPr>
          <w:rStyle w:val="fontstyle01"/>
          <w:rFonts w:ascii="Cambria" w:hAnsi="Cambria"/>
          <w:szCs w:val="20"/>
        </w:rPr>
        <w:t>tarafındanyapılmaktadır</w:t>
      </w:r>
      <w:proofErr w:type="spellEnd"/>
      <w:r w:rsidRPr="001A1677">
        <w:rPr>
          <w:rStyle w:val="fontstyle01"/>
          <w:rFonts w:ascii="Cambria" w:hAnsi="Cambria"/>
          <w:szCs w:val="20"/>
        </w:rPr>
        <w:t xml:space="preserve">. </w:t>
      </w:r>
      <w:r>
        <w:rPr>
          <w:rStyle w:val="fontstyle01"/>
          <w:rFonts w:ascii="Cambria" w:hAnsi="Cambria"/>
          <w:szCs w:val="20"/>
        </w:rPr>
        <w:t xml:space="preserve"> </w:t>
      </w:r>
      <w:r w:rsidRPr="001A1677">
        <w:rPr>
          <w:rStyle w:val="fontstyle01"/>
          <w:rFonts w:ascii="Cambria" w:hAnsi="Cambria"/>
          <w:szCs w:val="20"/>
        </w:rPr>
        <w:t>Okulumuz kar amacı gütmeyen bir kuruluştur. Yıllık bütçe gelirleri Okul Aile</w:t>
      </w:r>
      <w:r>
        <w:rPr>
          <w:color w:val="000000"/>
          <w:sz w:val="24"/>
          <w:szCs w:val="20"/>
        </w:rPr>
        <w:t xml:space="preserve"> </w:t>
      </w:r>
      <w:r w:rsidRPr="001A1677">
        <w:rPr>
          <w:rStyle w:val="fontstyle01"/>
          <w:rFonts w:ascii="Cambria" w:hAnsi="Cambria"/>
          <w:szCs w:val="20"/>
        </w:rPr>
        <w:t>Birliğine yapılan veli bağışları, kantin, tiyatro, gezi, kermes, anasınıfı aidatlarından</w:t>
      </w:r>
      <w:r>
        <w:rPr>
          <w:color w:val="000000"/>
          <w:sz w:val="24"/>
          <w:szCs w:val="20"/>
        </w:rPr>
        <w:t xml:space="preserve"> </w:t>
      </w:r>
      <w:r w:rsidRPr="001A1677">
        <w:rPr>
          <w:rStyle w:val="fontstyle01"/>
          <w:rFonts w:ascii="Cambria" w:hAnsi="Cambria"/>
          <w:szCs w:val="20"/>
        </w:rPr>
        <w:t>oluşmaktadır. Okulumuz bü</w:t>
      </w:r>
      <w:r>
        <w:rPr>
          <w:rStyle w:val="fontstyle01"/>
          <w:rFonts w:ascii="Cambria" w:hAnsi="Cambria"/>
          <w:szCs w:val="20"/>
        </w:rPr>
        <w:t xml:space="preserve">tçesi oluşturulurken çalışanlar </w:t>
      </w:r>
      <w:r w:rsidRPr="001A1677">
        <w:rPr>
          <w:rStyle w:val="fontstyle01"/>
          <w:rFonts w:ascii="Cambria" w:hAnsi="Cambria"/>
          <w:szCs w:val="20"/>
        </w:rPr>
        <w:t>bilgilendirilmektedir. Toplantılarda</w:t>
      </w:r>
      <w:r>
        <w:rPr>
          <w:color w:val="000000"/>
          <w:sz w:val="24"/>
          <w:szCs w:val="20"/>
        </w:rPr>
        <w:t xml:space="preserve"> </w:t>
      </w:r>
      <w:r w:rsidRPr="001A1677">
        <w:rPr>
          <w:rStyle w:val="fontstyle01"/>
          <w:rFonts w:ascii="Cambria" w:hAnsi="Cambria"/>
          <w:szCs w:val="20"/>
        </w:rPr>
        <w:t>bireysel ve grup olarak belirlenen ihtiyaçlar okulumuz finansa</w:t>
      </w:r>
      <w:r>
        <w:rPr>
          <w:rStyle w:val="fontstyle01"/>
          <w:rFonts w:ascii="Cambria" w:hAnsi="Cambria"/>
          <w:szCs w:val="20"/>
        </w:rPr>
        <w:t xml:space="preserve">l kaynaklarından sağlanmaktadır. </w:t>
      </w:r>
      <w:r w:rsidRPr="001A1677">
        <w:rPr>
          <w:rStyle w:val="fontstyle01"/>
          <w:rFonts w:ascii="Cambria" w:hAnsi="Cambria"/>
          <w:szCs w:val="20"/>
        </w:rPr>
        <w:t>Yatırımlar, okulumuzun politika ve stratejilerini destekleyecek doğrultuda öncelikli</w:t>
      </w:r>
      <w:r>
        <w:rPr>
          <w:color w:val="000000"/>
          <w:sz w:val="24"/>
          <w:szCs w:val="20"/>
        </w:rPr>
        <w:t xml:space="preserve"> </w:t>
      </w:r>
      <w:r w:rsidRPr="001A1677">
        <w:rPr>
          <w:rStyle w:val="fontstyle01"/>
          <w:rFonts w:ascii="Cambria" w:hAnsi="Cambria"/>
          <w:szCs w:val="20"/>
        </w:rPr>
        <w:t>ihtiyaçlarına göre planlanmakta, satın alma komisyonu tarafından teklifler alınmakta ve</w:t>
      </w:r>
      <w:r>
        <w:rPr>
          <w:color w:val="000000"/>
          <w:sz w:val="24"/>
          <w:szCs w:val="20"/>
        </w:rPr>
        <w:t xml:space="preserve"> </w:t>
      </w:r>
      <w:r w:rsidRPr="001A1677">
        <w:rPr>
          <w:rStyle w:val="fontstyle01"/>
          <w:rFonts w:ascii="Cambria" w:hAnsi="Cambria"/>
          <w:szCs w:val="20"/>
        </w:rPr>
        <w:t>değerlendirme yapılarak uygun teklif seçilmektedir. Alınan hizmet ve araç-gereçler, muayene ve</w:t>
      </w:r>
      <w:r>
        <w:rPr>
          <w:color w:val="000000"/>
          <w:sz w:val="24"/>
          <w:szCs w:val="20"/>
        </w:rPr>
        <w:t xml:space="preserve"> </w:t>
      </w:r>
      <w:r w:rsidRPr="001A1677">
        <w:rPr>
          <w:rStyle w:val="fontstyle01"/>
          <w:rFonts w:ascii="Cambria" w:hAnsi="Cambria"/>
          <w:szCs w:val="20"/>
        </w:rPr>
        <w:t>teslim alma komisyonu tarafından teslim alınarak ilgili demi</w:t>
      </w:r>
      <w:r>
        <w:rPr>
          <w:rStyle w:val="fontstyle01"/>
          <w:rFonts w:ascii="Cambria" w:hAnsi="Cambria"/>
          <w:szCs w:val="20"/>
        </w:rPr>
        <w:t>rbaş defterine kaydedilmektedir.</w:t>
      </w:r>
      <w:r w:rsidRPr="001A1677">
        <w:rPr>
          <w:rStyle w:val="fontstyle01"/>
          <w:rFonts w:ascii="Cambria" w:hAnsi="Cambria"/>
          <w:szCs w:val="20"/>
        </w:rPr>
        <w:t xml:space="preserve"> Okul Aile Birliği çalışanları, Okul Gelişim Yönetim Ekibi ve</w:t>
      </w:r>
      <w:r w:rsidRPr="001A1677">
        <w:rPr>
          <w:color w:val="000000"/>
          <w:sz w:val="24"/>
          <w:szCs w:val="20"/>
        </w:rPr>
        <w:t xml:space="preserve"> </w:t>
      </w:r>
      <w:r w:rsidRPr="001A1677">
        <w:rPr>
          <w:rStyle w:val="fontstyle01"/>
          <w:rFonts w:ascii="Cambria" w:hAnsi="Cambria"/>
          <w:szCs w:val="20"/>
        </w:rPr>
        <w:t xml:space="preserve">toplantılarda birlikte olunarak bilgi birikimi aktarılmaktadır. Ayrıca tüm gelir ve giderler </w:t>
      </w:r>
      <w:proofErr w:type="spellStart"/>
      <w:r w:rsidRPr="001A1677">
        <w:rPr>
          <w:rStyle w:val="fontstyle01"/>
          <w:rFonts w:ascii="Cambria" w:hAnsi="Cambria"/>
          <w:szCs w:val="20"/>
        </w:rPr>
        <w:t>Tefbis</w:t>
      </w:r>
      <w:proofErr w:type="spellEnd"/>
      <w:r w:rsidRPr="001A1677">
        <w:rPr>
          <w:color w:val="000000"/>
          <w:sz w:val="24"/>
          <w:szCs w:val="20"/>
        </w:rPr>
        <w:t xml:space="preserve"> </w:t>
      </w:r>
      <w:r w:rsidRPr="001A1677">
        <w:rPr>
          <w:rStyle w:val="fontstyle01"/>
          <w:rFonts w:ascii="Cambria" w:hAnsi="Cambria"/>
          <w:szCs w:val="20"/>
        </w:rPr>
        <w:t>sistemine işlenmektedir.</w:t>
      </w:r>
    </w:p>
    <w:tbl>
      <w:tblPr>
        <w:tblW w:w="10100" w:type="dxa"/>
        <w:tblInd w:w="95" w:type="dxa"/>
        <w:tblLook w:val="04A0" w:firstRow="1" w:lastRow="0" w:firstColumn="1" w:lastColumn="0" w:noHBand="0" w:noVBand="1"/>
      </w:tblPr>
      <w:tblGrid>
        <w:gridCol w:w="2900"/>
        <w:gridCol w:w="7200"/>
      </w:tblGrid>
      <w:tr w:rsidR="001A1677" w:rsidRPr="001A7174" w:rsidTr="001D0583">
        <w:trPr>
          <w:trHeight w:val="480"/>
        </w:trPr>
        <w:tc>
          <w:tcPr>
            <w:tcW w:w="10100" w:type="dxa"/>
            <w:gridSpan w:val="2"/>
            <w:tcBorders>
              <w:top w:val="nil"/>
              <w:left w:val="nil"/>
              <w:bottom w:val="single" w:sz="8" w:space="0" w:color="auto"/>
              <w:right w:val="nil"/>
            </w:tcBorders>
            <w:shd w:val="clear" w:color="auto" w:fill="auto"/>
            <w:noWrap/>
            <w:vAlign w:val="bottom"/>
            <w:hideMark/>
          </w:tcPr>
          <w:p w:rsidR="001A1677" w:rsidRPr="001A7174" w:rsidRDefault="001A1677" w:rsidP="001A1677">
            <w:pPr>
              <w:spacing w:after="0" w:line="240" w:lineRule="auto"/>
              <w:rPr>
                <w:rFonts w:ascii="Calibri" w:eastAsia="Times New Roman" w:hAnsi="Calibri" w:cs="Calibri"/>
                <w:color w:val="000000"/>
              </w:rPr>
            </w:pPr>
          </w:p>
        </w:tc>
      </w:tr>
      <w:tr w:rsidR="001A1677" w:rsidRPr="001A7174" w:rsidTr="001D0583">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1A1677" w:rsidRPr="00844679" w:rsidRDefault="001A1677" w:rsidP="001D0583">
            <w:pPr>
              <w:spacing w:after="0" w:line="240" w:lineRule="auto"/>
              <w:ind w:firstLineChars="600" w:firstLine="1205"/>
              <w:rPr>
                <w:rFonts w:ascii="Times New Roman" w:eastAsia="Times New Roman" w:hAnsi="Times New Roman" w:cs="Times New Roman"/>
                <w:b/>
                <w:bCs/>
                <w:color w:val="000000"/>
                <w:sz w:val="20"/>
                <w:szCs w:val="20"/>
              </w:rPr>
            </w:pPr>
            <w:r w:rsidRPr="00844679">
              <w:rPr>
                <w:rFonts w:ascii="Times New Roman" w:eastAsia="Times New Roman" w:hAnsi="Times New Roman" w:cs="Times New Roman"/>
                <w:b/>
                <w:bCs/>
                <w:color w:val="000000"/>
                <w:sz w:val="20"/>
                <w:szCs w:val="20"/>
              </w:rPr>
              <w:t>Harcama Kalemi</w:t>
            </w:r>
          </w:p>
        </w:tc>
        <w:tc>
          <w:tcPr>
            <w:tcW w:w="7200" w:type="dxa"/>
            <w:tcBorders>
              <w:top w:val="nil"/>
              <w:left w:val="nil"/>
              <w:bottom w:val="single" w:sz="4" w:space="0" w:color="auto"/>
              <w:right w:val="single" w:sz="8" w:space="0" w:color="auto"/>
            </w:tcBorders>
            <w:shd w:val="clear" w:color="auto" w:fill="auto"/>
            <w:vAlign w:val="center"/>
            <w:hideMark/>
          </w:tcPr>
          <w:p w:rsidR="001A1677" w:rsidRPr="00844679" w:rsidRDefault="001A1677" w:rsidP="001D0583">
            <w:pPr>
              <w:spacing w:after="0" w:line="240" w:lineRule="auto"/>
              <w:ind w:firstLineChars="600" w:firstLine="1205"/>
              <w:rPr>
                <w:rFonts w:ascii="Times New Roman" w:eastAsia="Times New Roman" w:hAnsi="Times New Roman" w:cs="Times New Roman"/>
                <w:b/>
                <w:bCs/>
                <w:color w:val="000000"/>
                <w:sz w:val="20"/>
                <w:szCs w:val="20"/>
              </w:rPr>
            </w:pPr>
            <w:r w:rsidRPr="00844679">
              <w:rPr>
                <w:rFonts w:ascii="Times New Roman" w:eastAsia="Times New Roman" w:hAnsi="Times New Roman" w:cs="Times New Roman"/>
                <w:b/>
                <w:bCs/>
                <w:color w:val="000000"/>
                <w:sz w:val="20"/>
                <w:szCs w:val="20"/>
              </w:rPr>
              <w:t>Çeşitleri</w:t>
            </w:r>
          </w:p>
        </w:tc>
      </w:tr>
      <w:tr w:rsidR="001A1677" w:rsidRPr="001A7174" w:rsidTr="001D0583">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Personel</w:t>
            </w:r>
          </w:p>
        </w:tc>
        <w:tc>
          <w:tcPr>
            <w:tcW w:w="7200" w:type="dxa"/>
            <w:tcBorders>
              <w:top w:val="nil"/>
              <w:left w:val="nil"/>
              <w:bottom w:val="single" w:sz="4" w:space="0" w:color="auto"/>
              <w:right w:val="single" w:sz="8" w:space="0" w:color="auto"/>
            </w:tcBorders>
            <w:shd w:val="clear" w:color="000000" w:fill="E2EFD9"/>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Sözleşmeli olarak çalışan personelin (sekreter temizlik, güvenlik) ücret, vergi, sigorta vb. giderleri</w:t>
            </w:r>
          </w:p>
        </w:tc>
      </w:tr>
      <w:tr w:rsidR="001A1677" w:rsidRPr="001A7174" w:rsidTr="001D0583">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Onarım</w:t>
            </w:r>
          </w:p>
        </w:tc>
        <w:tc>
          <w:tcPr>
            <w:tcW w:w="7200" w:type="dxa"/>
            <w:tcBorders>
              <w:top w:val="nil"/>
              <w:left w:val="nil"/>
              <w:bottom w:val="single" w:sz="4" w:space="0" w:color="auto"/>
              <w:right w:val="single" w:sz="8" w:space="0" w:color="auto"/>
            </w:tcBorders>
            <w:shd w:val="clear" w:color="auto" w:fill="auto"/>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Okul/kurum binası ve tesisatlarıyla ilgili her türlü küçük onarım; makine, bilgisayar, yazıcı vb. bakım giderleri</w:t>
            </w:r>
          </w:p>
        </w:tc>
      </w:tr>
      <w:tr w:rsidR="001A1677" w:rsidRPr="001A7174" w:rsidTr="001D0583">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Sosyal-sportif faaliyetler</w:t>
            </w:r>
          </w:p>
        </w:tc>
        <w:tc>
          <w:tcPr>
            <w:tcW w:w="7200" w:type="dxa"/>
            <w:tcBorders>
              <w:top w:val="nil"/>
              <w:left w:val="nil"/>
              <w:bottom w:val="single" w:sz="4" w:space="0" w:color="auto"/>
              <w:right w:val="single" w:sz="8" w:space="0" w:color="auto"/>
            </w:tcBorders>
            <w:shd w:val="clear" w:color="000000" w:fill="E2EFD9"/>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Etkinlikler ile ilgili giderler</w:t>
            </w:r>
          </w:p>
        </w:tc>
      </w:tr>
      <w:tr w:rsidR="001A1677" w:rsidRPr="001A7174" w:rsidTr="001D0583">
        <w:trPr>
          <w:trHeight w:val="48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Temizlik</w:t>
            </w:r>
          </w:p>
        </w:tc>
        <w:tc>
          <w:tcPr>
            <w:tcW w:w="7200" w:type="dxa"/>
            <w:tcBorders>
              <w:top w:val="nil"/>
              <w:left w:val="nil"/>
              <w:bottom w:val="single" w:sz="4" w:space="0" w:color="auto"/>
              <w:right w:val="single" w:sz="8" w:space="0" w:color="auto"/>
            </w:tcBorders>
            <w:shd w:val="clear" w:color="auto" w:fill="auto"/>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Temizlik malzemeleri alımı</w:t>
            </w:r>
          </w:p>
        </w:tc>
      </w:tr>
      <w:tr w:rsidR="001A1677" w:rsidRPr="001A7174" w:rsidTr="001D0583">
        <w:trPr>
          <w:trHeight w:val="480"/>
        </w:trPr>
        <w:tc>
          <w:tcPr>
            <w:tcW w:w="2900" w:type="dxa"/>
            <w:tcBorders>
              <w:top w:val="nil"/>
              <w:left w:val="single" w:sz="8" w:space="0" w:color="auto"/>
              <w:bottom w:val="single" w:sz="4" w:space="0" w:color="auto"/>
              <w:right w:val="single" w:sz="4" w:space="0" w:color="auto"/>
            </w:tcBorders>
            <w:shd w:val="clear" w:color="000000" w:fill="E2EFD9"/>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İletişim</w:t>
            </w:r>
          </w:p>
        </w:tc>
        <w:tc>
          <w:tcPr>
            <w:tcW w:w="7200" w:type="dxa"/>
            <w:tcBorders>
              <w:top w:val="nil"/>
              <w:left w:val="nil"/>
              <w:bottom w:val="single" w:sz="4" w:space="0" w:color="auto"/>
              <w:right w:val="single" w:sz="8" w:space="0" w:color="auto"/>
            </w:tcBorders>
            <w:shd w:val="clear" w:color="000000" w:fill="E2EFD9"/>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Telefon, faks, internet, posta, mesaj giderleri</w:t>
            </w:r>
          </w:p>
        </w:tc>
      </w:tr>
      <w:tr w:rsidR="001A1677" w:rsidRPr="001A7174" w:rsidTr="001D0583">
        <w:trPr>
          <w:trHeight w:val="480"/>
        </w:trPr>
        <w:tc>
          <w:tcPr>
            <w:tcW w:w="2900" w:type="dxa"/>
            <w:tcBorders>
              <w:top w:val="nil"/>
              <w:left w:val="single" w:sz="8" w:space="0" w:color="auto"/>
              <w:bottom w:val="single" w:sz="8" w:space="0" w:color="auto"/>
              <w:right w:val="single" w:sz="4" w:space="0" w:color="auto"/>
            </w:tcBorders>
            <w:shd w:val="clear" w:color="auto" w:fill="auto"/>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Kırtasiye</w:t>
            </w:r>
          </w:p>
        </w:tc>
        <w:tc>
          <w:tcPr>
            <w:tcW w:w="7200" w:type="dxa"/>
            <w:tcBorders>
              <w:top w:val="nil"/>
              <w:left w:val="nil"/>
              <w:bottom w:val="single" w:sz="8" w:space="0" w:color="auto"/>
              <w:right w:val="single" w:sz="8" w:space="0" w:color="auto"/>
            </w:tcBorders>
            <w:shd w:val="clear" w:color="auto" w:fill="auto"/>
            <w:vAlign w:val="center"/>
            <w:hideMark/>
          </w:tcPr>
          <w:p w:rsidR="001A1677" w:rsidRPr="00844679" w:rsidRDefault="001A1677" w:rsidP="001D0583">
            <w:pPr>
              <w:spacing w:after="0" w:line="240" w:lineRule="auto"/>
              <w:rPr>
                <w:rFonts w:ascii="Times New Roman" w:eastAsia="Times New Roman" w:hAnsi="Times New Roman" w:cs="Times New Roman"/>
                <w:color w:val="000000"/>
                <w:sz w:val="20"/>
                <w:szCs w:val="20"/>
              </w:rPr>
            </w:pPr>
            <w:r w:rsidRPr="00844679">
              <w:rPr>
                <w:rFonts w:ascii="Times New Roman" w:eastAsia="Times New Roman" w:hAnsi="Times New Roman" w:cs="Times New Roman"/>
                <w:color w:val="000000"/>
                <w:sz w:val="20"/>
                <w:szCs w:val="20"/>
              </w:rPr>
              <w:t>Her türlü kırtasiye ve sarf malzemesi giderleri</w:t>
            </w:r>
          </w:p>
        </w:tc>
      </w:tr>
    </w:tbl>
    <w:p w:rsidR="001A1677" w:rsidRPr="001A1677" w:rsidRDefault="001A1677" w:rsidP="001A1677">
      <w:pPr>
        <w:pStyle w:val="ListeParagraf"/>
        <w:ind w:left="1425"/>
        <w:rPr>
          <w:rFonts w:ascii="Times New Roman" w:hAnsi="Times New Roman" w:cs="Times New Roman"/>
        </w:rPr>
      </w:pPr>
    </w:p>
    <w:p w:rsidR="003F2525" w:rsidRPr="000F59F6" w:rsidRDefault="00272413" w:rsidP="003F2525">
      <w:pPr>
        <w:ind w:left="118"/>
        <w:rPr>
          <w:b/>
          <w:color w:val="FF0000"/>
          <w:sz w:val="20"/>
        </w:rPr>
      </w:pPr>
      <w:r w:rsidRPr="000F59F6">
        <w:rPr>
          <w:b/>
          <w:sz w:val="20"/>
        </w:rPr>
        <w:t>Tablo 17. Kaynak Tablosu</w:t>
      </w:r>
      <w:r w:rsidR="003F2525" w:rsidRPr="000F59F6">
        <w:rPr>
          <w:b/>
          <w:sz w:val="20"/>
        </w:rPr>
        <w:t xml:space="preserve"> </w:t>
      </w:r>
    </w:p>
    <w:p w:rsidR="0087100B" w:rsidRPr="000F59F6" w:rsidRDefault="0087100B" w:rsidP="0087100B">
      <w:pPr>
        <w:ind w:left="118"/>
        <w:jc w:val="both"/>
        <w:rPr>
          <w:b/>
          <w:color w:val="00B050"/>
          <w:sz w:val="20"/>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0F59F6" w:rsidTr="00F73176">
        <w:trPr>
          <w:trHeight w:val="440"/>
        </w:trPr>
        <w:tc>
          <w:tcPr>
            <w:tcW w:w="3233" w:type="dxa"/>
            <w:tcBorders>
              <w:bottom w:val="single" w:sz="6" w:space="0" w:color="000000"/>
              <w:right w:val="single" w:sz="6" w:space="0" w:color="000000"/>
            </w:tcBorders>
          </w:tcPr>
          <w:p w:rsidR="00272413" w:rsidRPr="000F59F6" w:rsidRDefault="00272413" w:rsidP="00F73176">
            <w:pPr>
              <w:pStyle w:val="TableParagraph"/>
              <w:spacing w:before="1"/>
              <w:ind w:left="97"/>
              <w:rPr>
                <w:b/>
                <w:sz w:val="20"/>
                <w:lang w:val="tr-TR"/>
              </w:rPr>
            </w:pPr>
            <w:r w:rsidRPr="000F59F6">
              <w:rPr>
                <w:b/>
                <w:sz w:val="20"/>
                <w:lang w:val="tr-TR"/>
              </w:rPr>
              <w:t>Kaynaklar</w:t>
            </w:r>
          </w:p>
        </w:tc>
        <w:tc>
          <w:tcPr>
            <w:tcW w:w="1272" w:type="dxa"/>
            <w:tcBorders>
              <w:left w:val="single" w:sz="6" w:space="0" w:color="000000"/>
              <w:bottom w:val="single" w:sz="6" w:space="0" w:color="000000"/>
              <w:right w:val="single" w:sz="6" w:space="0" w:color="000000"/>
            </w:tcBorders>
          </w:tcPr>
          <w:p w:rsidR="00272413" w:rsidRPr="000F59F6" w:rsidRDefault="00272413" w:rsidP="00F73176">
            <w:pPr>
              <w:pStyle w:val="TableParagraph"/>
              <w:spacing w:before="1"/>
              <w:ind w:left="100"/>
              <w:rPr>
                <w:b/>
                <w:sz w:val="20"/>
                <w:lang w:val="tr-TR"/>
              </w:rPr>
            </w:pPr>
            <w:r w:rsidRPr="000F59F6">
              <w:rPr>
                <w:b/>
                <w:sz w:val="20"/>
                <w:lang w:val="tr-TR"/>
              </w:rPr>
              <w:t>2024</w:t>
            </w:r>
          </w:p>
        </w:tc>
        <w:tc>
          <w:tcPr>
            <w:tcW w:w="1138" w:type="dxa"/>
            <w:tcBorders>
              <w:left w:val="single" w:sz="6" w:space="0" w:color="000000"/>
              <w:bottom w:val="single" w:sz="6" w:space="0" w:color="000000"/>
              <w:right w:val="single" w:sz="6" w:space="0" w:color="000000"/>
            </w:tcBorders>
          </w:tcPr>
          <w:p w:rsidR="00272413" w:rsidRPr="000F59F6" w:rsidRDefault="00272413" w:rsidP="00F73176">
            <w:pPr>
              <w:pStyle w:val="TableParagraph"/>
              <w:spacing w:before="1"/>
              <w:ind w:left="100"/>
              <w:rPr>
                <w:b/>
                <w:sz w:val="20"/>
                <w:lang w:val="tr-TR"/>
              </w:rPr>
            </w:pPr>
            <w:r w:rsidRPr="000F59F6">
              <w:rPr>
                <w:b/>
                <w:sz w:val="20"/>
                <w:lang w:val="tr-TR"/>
              </w:rPr>
              <w:t>2025</w:t>
            </w:r>
          </w:p>
        </w:tc>
        <w:tc>
          <w:tcPr>
            <w:tcW w:w="1135" w:type="dxa"/>
            <w:tcBorders>
              <w:left w:val="single" w:sz="6" w:space="0" w:color="000000"/>
              <w:bottom w:val="single" w:sz="6" w:space="0" w:color="000000"/>
              <w:right w:val="single" w:sz="6" w:space="0" w:color="000000"/>
            </w:tcBorders>
          </w:tcPr>
          <w:p w:rsidR="00272413" w:rsidRPr="000F59F6" w:rsidRDefault="00272413" w:rsidP="00F73176">
            <w:pPr>
              <w:pStyle w:val="TableParagraph"/>
              <w:spacing w:before="1"/>
              <w:ind w:left="98"/>
              <w:rPr>
                <w:b/>
                <w:sz w:val="20"/>
                <w:lang w:val="tr-TR"/>
              </w:rPr>
            </w:pPr>
            <w:r w:rsidRPr="000F59F6">
              <w:rPr>
                <w:b/>
                <w:sz w:val="20"/>
                <w:lang w:val="tr-TR"/>
              </w:rPr>
              <w:t>2026</w:t>
            </w:r>
          </w:p>
        </w:tc>
        <w:tc>
          <w:tcPr>
            <w:tcW w:w="1138" w:type="dxa"/>
            <w:tcBorders>
              <w:left w:val="single" w:sz="6" w:space="0" w:color="000000"/>
              <w:bottom w:val="single" w:sz="6" w:space="0" w:color="000000"/>
              <w:right w:val="single" w:sz="6" w:space="0" w:color="000000"/>
            </w:tcBorders>
          </w:tcPr>
          <w:p w:rsidR="00272413" w:rsidRPr="000F59F6" w:rsidRDefault="00272413" w:rsidP="00F73176">
            <w:pPr>
              <w:pStyle w:val="TableParagraph"/>
              <w:spacing w:before="1"/>
              <w:ind w:left="100"/>
              <w:rPr>
                <w:b/>
                <w:sz w:val="20"/>
                <w:lang w:val="tr-TR"/>
              </w:rPr>
            </w:pPr>
            <w:r w:rsidRPr="000F59F6">
              <w:rPr>
                <w:b/>
                <w:sz w:val="20"/>
                <w:lang w:val="tr-TR"/>
              </w:rPr>
              <w:t>2027</w:t>
            </w:r>
          </w:p>
        </w:tc>
        <w:tc>
          <w:tcPr>
            <w:tcW w:w="1135" w:type="dxa"/>
            <w:tcBorders>
              <w:left w:val="single" w:sz="6" w:space="0" w:color="000000"/>
              <w:bottom w:val="single" w:sz="6" w:space="0" w:color="000000"/>
            </w:tcBorders>
          </w:tcPr>
          <w:p w:rsidR="00272413" w:rsidRPr="000F59F6" w:rsidRDefault="00272413" w:rsidP="00F73176">
            <w:pPr>
              <w:pStyle w:val="TableParagraph"/>
              <w:spacing w:before="1"/>
              <w:ind w:left="100"/>
              <w:rPr>
                <w:b/>
                <w:sz w:val="20"/>
                <w:lang w:val="tr-TR"/>
              </w:rPr>
            </w:pPr>
            <w:r w:rsidRPr="000F59F6">
              <w:rPr>
                <w:b/>
                <w:sz w:val="20"/>
                <w:lang w:val="tr-TR"/>
              </w:rPr>
              <w:t>2028</w:t>
            </w:r>
          </w:p>
        </w:tc>
      </w:tr>
      <w:tr w:rsidR="00272413" w:rsidRPr="000F59F6" w:rsidTr="00F73176">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F73176">
            <w:pPr>
              <w:pStyle w:val="TableParagraph"/>
              <w:rPr>
                <w:rFonts w:ascii="Times New Roman"/>
                <w:sz w:val="20"/>
                <w:lang w:val="tr-TR"/>
              </w:rPr>
            </w:pPr>
          </w:p>
        </w:tc>
      </w:tr>
      <w:tr w:rsidR="00272413" w:rsidRPr="000F59F6" w:rsidTr="00F73176">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F73176">
            <w:pPr>
              <w:pStyle w:val="TableParagraph"/>
              <w:spacing w:line="234" w:lineRule="exact"/>
              <w:ind w:left="97"/>
              <w:rPr>
                <w:sz w:val="20"/>
                <w:lang w:val="tr-TR"/>
              </w:rPr>
            </w:pPr>
            <w:r w:rsidRPr="000F59F6">
              <w:rPr>
                <w:sz w:val="20"/>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272413" w:rsidRPr="000F59F6" w:rsidRDefault="00272413" w:rsidP="00F73176">
            <w:pPr>
              <w:pStyle w:val="TableParagraph"/>
              <w:rPr>
                <w:rFonts w:ascii="Times New Roman"/>
                <w:sz w:val="20"/>
                <w:lang w:val="tr-TR"/>
              </w:rPr>
            </w:pPr>
          </w:p>
        </w:tc>
      </w:tr>
      <w:tr w:rsidR="00272413" w:rsidRPr="000F59F6" w:rsidTr="00F73176">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F73176">
            <w:pPr>
              <w:pStyle w:val="TableParagraph"/>
              <w:rPr>
                <w:rFonts w:ascii="Times New Roman"/>
                <w:sz w:val="20"/>
                <w:lang w:val="tr-TR"/>
              </w:rPr>
            </w:pPr>
          </w:p>
        </w:tc>
      </w:tr>
      <w:tr w:rsidR="00272413" w:rsidRPr="000F59F6" w:rsidTr="00F73176">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F73176">
            <w:pPr>
              <w:pStyle w:val="TableParagraph"/>
              <w:spacing w:line="234" w:lineRule="exact"/>
              <w:ind w:left="97"/>
              <w:rPr>
                <w:sz w:val="20"/>
                <w:lang w:val="tr-TR"/>
              </w:rPr>
            </w:pPr>
            <w:r w:rsidRPr="000F59F6">
              <w:rPr>
                <w:sz w:val="20"/>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272413" w:rsidRPr="000F59F6" w:rsidRDefault="00272413" w:rsidP="00F73176">
            <w:pPr>
              <w:pStyle w:val="TableParagraph"/>
              <w:rPr>
                <w:rFonts w:ascii="Times New Roman"/>
                <w:sz w:val="20"/>
                <w:lang w:val="tr-TR"/>
              </w:rPr>
            </w:pPr>
          </w:p>
        </w:tc>
      </w:tr>
      <w:tr w:rsidR="00272413" w:rsidRPr="000F59F6" w:rsidTr="00F73176">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F73176">
            <w:pPr>
              <w:pStyle w:val="TableParagraph"/>
              <w:rPr>
                <w:rFonts w:ascii="Times New Roman"/>
                <w:sz w:val="20"/>
                <w:lang w:val="tr-TR"/>
              </w:rPr>
            </w:pPr>
          </w:p>
        </w:tc>
      </w:tr>
      <w:tr w:rsidR="00272413" w:rsidRPr="000F59F6" w:rsidTr="00F73176">
        <w:trPr>
          <w:trHeight w:val="440"/>
        </w:trPr>
        <w:tc>
          <w:tcPr>
            <w:tcW w:w="3233" w:type="dxa"/>
            <w:tcBorders>
              <w:top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shd w:val="clear" w:color="auto" w:fill="E2EFD9"/>
          </w:tcPr>
          <w:p w:rsidR="00272413" w:rsidRPr="000F59F6" w:rsidRDefault="00272413" w:rsidP="00F73176">
            <w:pPr>
              <w:pStyle w:val="TableParagraph"/>
              <w:rPr>
                <w:rFonts w:ascii="Times New Roman"/>
                <w:sz w:val="20"/>
                <w:lang w:val="tr-TR"/>
              </w:rPr>
            </w:pPr>
          </w:p>
        </w:tc>
      </w:tr>
      <w:tr w:rsidR="00272413" w:rsidRPr="000F59F6" w:rsidTr="00F73176">
        <w:trPr>
          <w:trHeight w:val="440"/>
        </w:trPr>
        <w:tc>
          <w:tcPr>
            <w:tcW w:w="3233" w:type="dxa"/>
            <w:tcBorders>
              <w:top w:val="single" w:sz="6" w:space="0" w:color="000000"/>
              <w:bottom w:val="single" w:sz="6" w:space="0" w:color="000000"/>
              <w:right w:val="single" w:sz="6" w:space="0" w:color="000000"/>
            </w:tcBorders>
          </w:tcPr>
          <w:p w:rsidR="00272413" w:rsidRPr="000F59F6" w:rsidRDefault="00272413" w:rsidP="00F73176">
            <w:pPr>
              <w:pStyle w:val="TableParagraph"/>
              <w:spacing w:line="234" w:lineRule="exact"/>
              <w:ind w:left="97"/>
              <w:rPr>
                <w:sz w:val="20"/>
                <w:lang w:val="tr-TR"/>
              </w:rPr>
            </w:pPr>
            <w:r w:rsidRPr="000F59F6">
              <w:rPr>
                <w:sz w:val="20"/>
                <w:lang w:val="tr-TR"/>
              </w:rPr>
              <w:t>Diğer</w:t>
            </w:r>
          </w:p>
        </w:tc>
        <w:tc>
          <w:tcPr>
            <w:tcW w:w="1272"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bottom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bottom w:val="single" w:sz="6" w:space="0" w:color="000000"/>
            </w:tcBorders>
          </w:tcPr>
          <w:p w:rsidR="00272413" w:rsidRPr="000F59F6" w:rsidRDefault="00272413" w:rsidP="00F73176">
            <w:pPr>
              <w:pStyle w:val="TableParagraph"/>
              <w:rPr>
                <w:rFonts w:ascii="Times New Roman"/>
                <w:sz w:val="20"/>
                <w:lang w:val="tr-TR"/>
              </w:rPr>
            </w:pPr>
          </w:p>
        </w:tc>
      </w:tr>
      <w:tr w:rsidR="00272413" w:rsidRPr="000F59F6" w:rsidTr="00F73176">
        <w:trPr>
          <w:trHeight w:val="440"/>
        </w:trPr>
        <w:tc>
          <w:tcPr>
            <w:tcW w:w="3233" w:type="dxa"/>
            <w:tcBorders>
              <w:top w:val="single" w:sz="6" w:space="0" w:color="000000"/>
              <w:right w:val="single" w:sz="6" w:space="0" w:color="000000"/>
            </w:tcBorders>
          </w:tcPr>
          <w:p w:rsidR="00272413" w:rsidRPr="000F59F6" w:rsidRDefault="00272413" w:rsidP="00F73176">
            <w:pPr>
              <w:pStyle w:val="TableParagraph"/>
              <w:spacing w:line="234" w:lineRule="exact"/>
              <w:ind w:left="97"/>
              <w:rPr>
                <w:sz w:val="20"/>
                <w:lang w:val="tr-TR"/>
              </w:rPr>
            </w:pPr>
            <w:r w:rsidRPr="000F59F6">
              <w:rPr>
                <w:sz w:val="20"/>
                <w:lang w:val="tr-TR"/>
              </w:rPr>
              <w:t>TOPLAM</w:t>
            </w:r>
          </w:p>
        </w:tc>
        <w:tc>
          <w:tcPr>
            <w:tcW w:w="1272" w:type="dxa"/>
            <w:tcBorders>
              <w:top w:val="single" w:sz="6" w:space="0" w:color="000000"/>
              <w:left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8" w:type="dxa"/>
            <w:tcBorders>
              <w:top w:val="single" w:sz="6" w:space="0" w:color="000000"/>
              <w:left w:val="single" w:sz="6" w:space="0" w:color="000000"/>
              <w:right w:val="single" w:sz="6" w:space="0" w:color="000000"/>
            </w:tcBorders>
          </w:tcPr>
          <w:p w:rsidR="00272413" w:rsidRPr="000F59F6" w:rsidRDefault="00272413" w:rsidP="00F73176">
            <w:pPr>
              <w:pStyle w:val="TableParagraph"/>
              <w:rPr>
                <w:rFonts w:ascii="Times New Roman"/>
                <w:sz w:val="20"/>
                <w:lang w:val="tr-TR"/>
              </w:rPr>
            </w:pPr>
          </w:p>
        </w:tc>
        <w:tc>
          <w:tcPr>
            <w:tcW w:w="1135" w:type="dxa"/>
            <w:tcBorders>
              <w:top w:val="single" w:sz="6" w:space="0" w:color="000000"/>
              <w:left w:val="single" w:sz="6" w:space="0" w:color="000000"/>
            </w:tcBorders>
          </w:tcPr>
          <w:p w:rsidR="00272413" w:rsidRPr="000F59F6" w:rsidRDefault="00272413" w:rsidP="00F73176">
            <w:pPr>
              <w:pStyle w:val="TableParagraph"/>
              <w:rPr>
                <w:rFonts w:ascii="Times New Roman"/>
                <w:sz w:val="20"/>
                <w:lang w:val="tr-TR"/>
              </w:rPr>
            </w:pPr>
          </w:p>
        </w:tc>
      </w:tr>
    </w:tbl>
    <w:p w:rsidR="001A1677" w:rsidRPr="000F59F6" w:rsidRDefault="001A1677" w:rsidP="00272413">
      <w:pPr>
        <w:pStyle w:val="GvdeMetni"/>
        <w:spacing w:before="9"/>
        <w:rPr>
          <w:sz w:val="23"/>
          <w:lang w:val="tr-TR"/>
        </w:rPr>
      </w:pPr>
    </w:p>
    <w:p w:rsidR="003F2525" w:rsidRPr="000F59F6" w:rsidRDefault="00272413" w:rsidP="003F2525">
      <w:pPr>
        <w:ind w:left="118"/>
        <w:rPr>
          <w:b/>
          <w:color w:val="FF0000"/>
          <w:sz w:val="20"/>
        </w:rPr>
      </w:pPr>
      <w:r w:rsidRPr="000F59F6">
        <w:rPr>
          <w:b/>
          <w:sz w:val="20"/>
        </w:rPr>
        <w:t>Tablo 18. Harcama Kalemler</w:t>
      </w:r>
    </w:p>
    <w:p w:rsidR="00272413" w:rsidRPr="000F59F6" w:rsidRDefault="00272413" w:rsidP="00272413">
      <w:pPr>
        <w:ind w:left="118"/>
        <w:jc w:val="both"/>
        <w:rPr>
          <w:b/>
          <w:color w:val="00B050"/>
          <w:sz w:val="20"/>
        </w:rPr>
      </w:pPr>
    </w:p>
    <w:tbl>
      <w:tblPr>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0F59F6" w:rsidTr="00F73176">
        <w:trPr>
          <w:trHeight w:val="240"/>
        </w:trPr>
        <w:tc>
          <w:tcPr>
            <w:tcW w:w="3730" w:type="dxa"/>
          </w:tcPr>
          <w:p w:rsidR="00272413" w:rsidRPr="000F59F6" w:rsidRDefault="00272413" w:rsidP="00F73176">
            <w:pPr>
              <w:pStyle w:val="TableParagraph"/>
              <w:spacing w:line="234" w:lineRule="exact"/>
              <w:ind w:left="817"/>
              <w:rPr>
                <w:b/>
                <w:sz w:val="20"/>
                <w:lang w:val="tr-TR"/>
              </w:rPr>
            </w:pPr>
            <w:r w:rsidRPr="000F59F6">
              <w:rPr>
                <w:b/>
                <w:sz w:val="20"/>
                <w:lang w:val="tr-TR"/>
              </w:rPr>
              <w:t>Harcama Kalemi</w:t>
            </w:r>
          </w:p>
        </w:tc>
        <w:tc>
          <w:tcPr>
            <w:tcW w:w="5321" w:type="dxa"/>
          </w:tcPr>
          <w:p w:rsidR="00272413" w:rsidRPr="000F59F6" w:rsidRDefault="00272413" w:rsidP="00F73176">
            <w:pPr>
              <w:pStyle w:val="TableParagraph"/>
              <w:spacing w:line="234" w:lineRule="exact"/>
              <w:ind w:left="817"/>
              <w:rPr>
                <w:b/>
                <w:sz w:val="20"/>
                <w:lang w:val="tr-TR"/>
              </w:rPr>
            </w:pPr>
            <w:r w:rsidRPr="000F59F6">
              <w:rPr>
                <w:b/>
                <w:sz w:val="20"/>
                <w:lang w:val="tr-TR"/>
              </w:rPr>
              <w:t>Çeşitleri</w:t>
            </w:r>
          </w:p>
        </w:tc>
      </w:tr>
      <w:tr w:rsidR="00272413" w:rsidRPr="000F59F6" w:rsidTr="00F73176">
        <w:trPr>
          <w:trHeight w:val="500"/>
        </w:trPr>
        <w:tc>
          <w:tcPr>
            <w:tcW w:w="3730" w:type="dxa"/>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Personel</w:t>
            </w:r>
          </w:p>
        </w:tc>
        <w:tc>
          <w:tcPr>
            <w:tcW w:w="5321" w:type="dxa"/>
            <w:shd w:val="clear" w:color="auto" w:fill="E2EFD9"/>
          </w:tcPr>
          <w:p w:rsidR="00272413" w:rsidRPr="000F59F6" w:rsidRDefault="00272413" w:rsidP="00F73176">
            <w:pPr>
              <w:pStyle w:val="TableParagraph"/>
              <w:spacing w:line="234" w:lineRule="exact"/>
              <w:ind w:left="457"/>
              <w:rPr>
                <w:sz w:val="20"/>
                <w:lang w:val="tr-TR"/>
              </w:rPr>
            </w:pPr>
            <w:r w:rsidRPr="000F59F6">
              <w:rPr>
                <w:sz w:val="20"/>
                <w:lang w:val="tr-TR"/>
              </w:rPr>
              <w:t xml:space="preserve">Sözleşmeli olarak çalışan personelin </w:t>
            </w:r>
            <w:proofErr w:type="gramStart"/>
            <w:r w:rsidRPr="000F59F6">
              <w:rPr>
                <w:sz w:val="20"/>
                <w:lang w:val="tr-TR"/>
              </w:rPr>
              <w:t>(</w:t>
            </w:r>
            <w:proofErr w:type="gramEnd"/>
            <w:r w:rsidRPr="000F59F6">
              <w:rPr>
                <w:sz w:val="20"/>
                <w:lang w:val="tr-TR"/>
              </w:rPr>
              <w:t>sekreter temizlik,</w:t>
            </w:r>
          </w:p>
          <w:p w:rsidR="00272413" w:rsidRPr="000F59F6" w:rsidRDefault="00272413" w:rsidP="00F73176">
            <w:pPr>
              <w:pStyle w:val="TableParagraph"/>
              <w:spacing w:before="17"/>
              <w:ind w:left="457"/>
              <w:rPr>
                <w:sz w:val="20"/>
                <w:lang w:val="tr-TR"/>
              </w:rPr>
            </w:pPr>
            <w:proofErr w:type="gramStart"/>
            <w:r w:rsidRPr="000F59F6">
              <w:rPr>
                <w:sz w:val="20"/>
                <w:lang w:val="tr-TR"/>
              </w:rPr>
              <w:t>güvenlik</w:t>
            </w:r>
            <w:proofErr w:type="gramEnd"/>
            <w:r w:rsidRPr="000F59F6">
              <w:rPr>
                <w:sz w:val="20"/>
                <w:lang w:val="tr-TR"/>
              </w:rPr>
              <w:t>) ücret, vergi, sigorta vb. giderleri</w:t>
            </w:r>
          </w:p>
        </w:tc>
      </w:tr>
      <w:tr w:rsidR="00272413" w:rsidRPr="000F59F6" w:rsidTr="00F73176">
        <w:trPr>
          <w:trHeight w:val="740"/>
        </w:trPr>
        <w:tc>
          <w:tcPr>
            <w:tcW w:w="3730" w:type="dxa"/>
          </w:tcPr>
          <w:p w:rsidR="00272413" w:rsidRPr="000F59F6" w:rsidRDefault="00272413" w:rsidP="00F73176">
            <w:pPr>
              <w:pStyle w:val="TableParagraph"/>
              <w:spacing w:line="234" w:lineRule="exact"/>
              <w:ind w:left="97"/>
              <w:rPr>
                <w:sz w:val="20"/>
                <w:lang w:val="tr-TR"/>
              </w:rPr>
            </w:pPr>
            <w:r w:rsidRPr="000F59F6">
              <w:rPr>
                <w:sz w:val="20"/>
                <w:lang w:val="tr-TR"/>
              </w:rPr>
              <w:t>Onarım</w:t>
            </w:r>
          </w:p>
        </w:tc>
        <w:tc>
          <w:tcPr>
            <w:tcW w:w="5321" w:type="dxa"/>
          </w:tcPr>
          <w:p w:rsidR="00272413" w:rsidRPr="000F59F6" w:rsidRDefault="00272413" w:rsidP="00F73176">
            <w:pPr>
              <w:pStyle w:val="TableParagraph"/>
              <w:spacing w:line="234" w:lineRule="exact"/>
              <w:ind w:left="457"/>
              <w:rPr>
                <w:sz w:val="20"/>
                <w:lang w:val="tr-TR"/>
              </w:rPr>
            </w:pPr>
            <w:r w:rsidRPr="000F59F6">
              <w:rPr>
                <w:sz w:val="20"/>
                <w:lang w:val="tr-TR"/>
              </w:rPr>
              <w:t>Okul/kurum binası ve tesisatlarıyla ilgili her türlü</w:t>
            </w:r>
          </w:p>
          <w:p w:rsidR="00272413" w:rsidRPr="000F59F6" w:rsidRDefault="00272413" w:rsidP="00F73176">
            <w:pPr>
              <w:pStyle w:val="TableParagraph"/>
              <w:spacing w:before="4" w:line="250" w:lineRule="atLeast"/>
              <w:ind w:left="457" w:right="539"/>
              <w:rPr>
                <w:sz w:val="20"/>
                <w:lang w:val="tr-TR"/>
              </w:rPr>
            </w:pPr>
            <w:proofErr w:type="gramStart"/>
            <w:r w:rsidRPr="000F59F6">
              <w:rPr>
                <w:sz w:val="20"/>
                <w:lang w:val="tr-TR"/>
              </w:rPr>
              <w:t>küçük</w:t>
            </w:r>
            <w:proofErr w:type="gramEnd"/>
            <w:r w:rsidRPr="000F59F6">
              <w:rPr>
                <w:sz w:val="20"/>
                <w:lang w:val="tr-TR"/>
              </w:rPr>
              <w:t xml:space="preserve"> onarım; makine, bilgisayar, yazıcı vb. bakım giderleri</w:t>
            </w:r>
          </w:p>
        </w:tc>
      </w:tr>
      <w:tr w:rsidR="00272413" w:rsidRPr="000F59F6" w:rsidTr="00F73176">
        <w:trPr>
          <w:trHeight w:val="240"/>
        </w:trPr>
        <w:tc>
          <w:tcPr>
            <w:tcW w:w="3730" w:type="dxa"/>
            <w:shd w:val="clear" w:color="auto" w:fill="E2EFD9"/>
          </w:tcPr>
          <w:p w:rsidR="00272413" w:rsidRPr="000F59F6" w:rsidRDefault="00272413" w:rsidP="00F73176">
            <w:pPr>
              <w:pStyle w:val="TableParagraph"/>
              <w:spacing w:line="232" w:lineRule="exact"/>
              <w:ind w:left="97"/>
              <w:rPr>
                <w:sz w:val="20"/>
                <w:lang w:val="tr-TR"/>
              </w:rPr>
            </w:pPr>
            <w:r w:rsidRPr="000F59F6">
              <w:rPr>
                <w:sz w:val="20"/>
                <w:lang w:val="tr-TR"/>
              </w:rPr>
              <w:t>Sosyal-sportif faaliyetler</w:t>
            </w:r>
          </w:p>
        </w:tc>
        <w:tc>
          <w:tcPr>
            <w:tcW w:w="5321" w:type="dxa"/>
            <w:shd w:val="clear" w:color="auto" w:fill="E2EFD9"/>
          </w:tcPr>
          <w:p w:rsidR="00272413" w:rsidRPr="000F59F6" w:rsidRDefault="00272413" w:rsidP="00F73176">
            <w:pPr>
              <w:pStyle w:val="TableParagraph"/>
              <w:spacing w:line="232" w:lineRule="exact"/>
              <w:ind w:left="457"/>
              <w:rPr>
                <w:sz w:val="20"/>
                <w:lang w:val="tr-TR"/>
              </w:rPr>
            </w:pPr>
            <w:r w:rsidRPr="000F59F6">
              <w:rPr>
                <w:sz w:val="20"/>
                <w:lang w:val="tr-TR"/>
              </w:rPr>
              <w:t>Etkinlikler ile ilgili giderler</w:t>
            </w:r>
          </w:p>
        </w:tc>
      </w:tr>
      <w:tr w:rsidR="00272413" w:rsidRPr="000F59F6" w:rsidTr="00F73176">
        <w:trPr>
          <w:trHeight w:val="240"/>
        </w:trPr>
        <w:tc>
          <w:tcPr>
            <w:tcW w:w="3730" w:type="dxa"/>
          </w:tcPr>
          <w:p w:rsidR="00272413" w:rsidRPr="000F59F6" w:rsidRDefault="00272413" w:rsidP="00F73176">
            <w:pPr>
              <w:pStyle w:val="TableParagraph"/>
              <w:spacing w:before="1" w:line="232" w:lineRule="exact"/>
              <w:ind w:left="97"/>
              <w:rPr>
                <w:sz w:val="20"/>
                <w:lang w:val="tr-TR"/>
              </w:rPr>
            </w:pPr>
            <w:r w:rsidRPr="000F59F6">
              <w:rPr>
                <w:sz w:val="20"/>
                <w:lang w:val="tr-TR"/>
              </w:rPr>
              <w:t>Temizlik</w:t>
            </w:r>
          </w:p>
        </w:tc>
        <w:tc>
          <w:tcPr>
            <w:tcW w:w="5321" w:type="dxa"/>
          </w:tcPr>
          <w:p w:rsidR="00272413" w:rsidRPr="000F59F6" w:rsidRDefault="00272413" w:rsidP="00F73176">
            <w:pPr>
              <w:pStyle w:val="TableParagraph"/>
              <w:spacing w:before="1" w:line="232" w:lineRule="exact"/>
              <w:ind w:left="457"/>
              <w:rPr>
                <w:sz w:val="20"/>
                <w:lang w:val="tr-TR"/>
              </w:rPr>
            </w:pPr>
            <w:r w:rsidRPr="000F59F6">
              <w:rPr>
                <w:sz w:val="20"/>
                <w:lang w:val="tr-TR"/>
              </w:rPr>
              <w:t>Temizlik malzemeleri alımı</w:t>
            </w:r>
          </w:p>
        </w:tc>
      </w:tr>
      <w:tr w:rsidR="00272413" w:rsidRPr="000F59F6" w:rsidTr="00F73176">
        <w:trPr>
          <w:trHeight w:val="500"/>
        </w:trPr>
        <w:tc>
          <w:tcPr>
            <w:tcW w:w="3730" w:type="dxa"/>
            <w:shd w:val="clear" w:color="auto" w:fill="E2EFD9"/>
          </w:tcPr>
          <w:p w:rsidR="00272413" w:rsidRPr="000F59F6" w:rsidRDefault="00272413" w:rsidP="00F73176">
            <w:pPr>
              <w:pStyle w:val="TableParagraph"/>
              <w:spacing w:line="234" w:lineRule="exact"/>
              <w:ind w:left="97"/>
              <w:rPr>
                <w:sz w:val="20"/>
                <w:lang w:val="tr-TR"/>
              </w:rPr>
            </w:pPr>
            <w:r w:rsidRPr="000F59F6">
              <w:rPr>
                <w:sz w:val="20"/>
                <w:lang w:val="tr-TR"/>
              </w:rPr>
              <w:t>İletişim</w:t>
            </w:r>
          </w:p>
        </w:tc>
        <w:tc>
          <w:tcPr>
            <w:tcW w:w="5321" w:type="dxa"/>
            <w:shd w:val="clear" w:color="auto" w:fill="E2EFD9"/>
          </w:tcPr>
          <w:p w:rsidR="00272413" w:rsidRPr="000F59F6" w:rsidRDefault="00272413" w:rsidP="00F73176">
            <w:pPr>
              <w:pStyle w:val="TableParagraph"/>
              <w:spacing w:line="234" w:lineRule="exact"/>
              <w:ind w:left="457"/>
              <w:rPr>
                <w:sz w:val="20"/>
                <w:lang w:val="tr-TR"/>
              </w:rPr>
            </w:pPr>
            <w:r w:rsidRPr="000F59F6">
              <w:rPr>
                <w:sz w:val="20"/>
                <w:lang w:val="tr-TR"/>
              </w:rPr>
              <w:t>Telefon, faks, internet, posta, mesaj giderleri</w:t>
            </w:r>
          </w:p>
        </w:tc>
      </w:tr>
      <w:tr w:rsidR="00272413" w:rsidRPr="000F59F6" w:rsidTr="00F73176">
        <w:trPr>
          <w:trHeight w:val="240"/>
        </w:trPr>
        <w:tc>
          <w:tcPr>
            <w:tcW w:w="3730" w:type="dxa"/>
          </w:tcPr>
          <w:p w:rsidR="00272413" w:rsidRPr="000F59F6" w:rsidRDefault="00272413" w:rsidP="00F73176">
            <w:pPr>
              <w:pStyle w:val="TableParagraph"/>
              <w:spacing w:line="234" w:lineRule="exact"/>
              <w:ind w:left="97"/>
              <w:rPr>
                <w:sz w:val="20"/>
                <w:lang w:val="tr-TR"/>
              </w:rPr>
            </w:pPr>
            <w:r w:rsidRPr="000F59F6">
              <w:rPr>
                <w:sz w:val="20"/>
                <w:lang w:val="tr-TR"/>
              </w:rPr>
              <w:t>Kırtasiye</w:t>
            </w:r>
          </w:p>
        </w:tc>
        <w:tc>
          <w:tcPr>
            <w:tcW w:w="5321" w:type="dxa"/>
          </w:tcPr>
          <w:p w:rsidR="00272413" w:rsidRPr="000F59F6" w:rsidRDefault="00272413" w:rsidP="00F73176">
            <w:pPr>
              <w:pStyle w:val="TableParagraph"/>
              <w:spacing w:line="234" w:lineRule="exact"/>
              <w:ind w:left="457"/>
              <w:rPr>
                <w:sz w:val="20"/>
                <w:lang w:val="tr-TR"/>
              </w:rPr>
            </w:pPr>
            <w:r w:rsidRPr="000F59F6">
              <w:rPr>
                <w:sz w:val="20"/>
                <w:lang w:val="tr-TR"/>
              </w:rPr>
              <w:t>Her türlü kırtasiye ve sarf malzemesi giderleri</w:t>
            </w:r>
          </w:p>
        </w:tc>
      </w:tr>
    </w:tbl>
    <w:p w:rsidR="00272413" w:rsidRDefault="00272413" w:rsidP="00272413">
      <w:pPr>
        <w:spacing w:line="234" w:lineRule="exact"/>
        <w:rPr>
          <w:sz w:val="20"/>
        </w:rPr>
      </w:pPr>
    </w:p>
    <w:p w:rsidR="00043E98" w:rsidRDefault="00043E98" w:rsidP="00272413">
      <w:pPr>
        <w:spacing w:line="234" w:lineRule="exact"/>
        <w:rPr>
          <w:sz w:val="20"/>
        </w:rPr>
      </w:pPr>
    </w:p>
    <w:p w:rsidR="00043E98" w:rsidRPr="000F59F6" w:rsidRDefault="00043E98" w:rsidP="00043E98">
      <w:pPr>
        <w:rPr>
          <w:b/>
          <w:color w:val="FF0000"/>
          <w:sz w:val="20"/>
        </w:rPr>
      </w:pPr>
      <w:r w:rsidRPr="000F59F6">
        <w:rPr>
          <w:b/>
          <w:sz w:val="20"/>
        </w:rPr>
        <w:t>Tablo 19. Gelir-Gider Tablosu</w:t>
      </w:r>
      <w:r w:rsidRPr="000F59F6">
        <w:rPr>
          <w:b/>
          <w:color w:val="FF0000"/>
          <w:sz w:val="20"/>
        </w:rPr>
        <w:t xml:space="preserve"> </w:t>
      </w:r>
    </w:p>
    <w:tbl>
      <w:tblPr>
        <w:tblpPr w:leftFromText="141" w:rightFromText="141" w:vertAnchor="text" w:horzAnchor="margin" w:tblpY="120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043E98" w:rsidRPr="000F59F6" w:rsidTr="00043E98">
        <w:trPr>
          <w:trHeight w:val="240"/>
        </w:trPr>
        <w:tc>
          <w:tcPr>
            <w:tcW w:w="2964" w:type="dxa"/>
          </w:tcPr>
          <w:p w:rsidR="00043E98" w:rsidRPr="000F59F6" w:rsidRDefault="00043E98" w:rsidP="00043E98">
            <w:pPr>
              <w:pStyle w:val="TableParagraph"/>
              <w:spacing w:line="234" w:lineRule="exact"/>
              <w:ind w:left="97"/>
              <w:rPr>
                <w:b/>
                <w:sz w:val="20"/>
                <w:lang w:val="tr-TR"/>
              </w:rPr>
            </w:pPr>
            <w:r w:rsidRPr="000F59F6">
              <w:rPr>
                <w:b/>
                <w:sz w:val="20"/>
                <w:lang w:val="tr-TR"/>
              </w:rPr>
              <w:t>YILLAR</w:t>
            </w:r>
          </w:p>
        </w:tc>
        <w:tc>
          <w:tcPr>
            <w:tcW w:w="2028" w:type="dxa"/>
            <w:gridSpan w:val="2"/>
            <w:shd w:val="clear" w:color="auto" w:fill="E2EFD9"/>
          </w:tcPr>
          <w:p w:rsidR="00043E98" w:rsidRPr="000F59F6" w:rsidRDefault="00043E98" w:rsidP="00043E98">
            <w:pPr>
              <w:pStyle w:val="TableParagraph"/>
              <w:spacing w:line="234" w:lineRule="exact"/>
              <w:ind w:left="747" w:right="747"/>
              <w:jc w:val="center"/>
              <w:rPr>
                <w:b/>
                <w:sz w:val="20"/>
                <w:lang w:val="tr-TR"/>
              </w:rPr>
            </w:pPr>
            <w:r w:rsidRPr="000F59F6">
              <w:rPr>
                <w:b/>
                <w:sz w:val="20"/>
                <w:lang w:val="tr-TR"/>
              </w:rPr>
              <w:t>2021</w:t>
            </w:r>
          </w:p>
        </w:tc>
        <w:tc>
          <w:tcPr>
            <w:tcW w:w="2028" w:type="dxa"/>
            <w:gridSpan w:val="2"/>
          </w:tcPr>
          <w:p w:rsidR="00043E98" w:rsidRPr="000F59F6" w:rsidRDefault="00043E98" w:rsidP="00043E98">
            <w:pPr>
              <w:pStyle w:val="TableParagraph"/>
              <w:spacing w:line="234" w:lineRule="exact"/>
              <w:ind w:left="747" w:right="747"/>
              <w:jc w:val="center"/>
              <w:rPr>
                <w:b/>
                <w:sz w:val="20"/>
                <w:lang w:val="tr-TR"/>
              </w:rPr>
            </w:pPr>
            <w:r w:rsidRPr="000F59F6">
              <w:rPr>
                <w:b/>
                <w:sz w:val="20"/>
                <w:lang w:val="tr-TR"/>
              </w:rPr>
              <w:t>2022</w:t>
            </w:r>
          </w:p>
        </w:tc>
        <w:tc>
          <w:tcPr>
            <w:tcW w:w="2042" w:type="dxa"/>
            <w:gridSpan w:val="2"/>
            <w:shd w:val="clear" w:color="auto" w:fill="E2EFD9"/>
          </w:tcPr>
          <w:p w:rsidR="00043E98" w:rsidRPr="000F59F6" w:rsidRDefault="00043E98" w:rsidP="00043E98">
            <w:pPr>
              <w:pStyle w:val="TableParagraph"/>
              <w:spacing w:line="234" w:lineRule="exact"/>
              <w:ind w:left="754" w:right="754"/>
              <w:jc w:val="center"/>
              <w:rPr>
                <w:b/>
                <w:sz w:val="20"/>
                <w:lang w:val="tr-TR"/>
              </w:rPr>
            </w:pPr>
            <w:r w:rsidRPr="000F59F6">
              <w:rPr>
                <w:b/>
                <w:sz w:val="20"/>
                <w:lang w:val="tr-TR"/>
              </w:rPr>
              <w:t>2023</w:t>
            </w:r>
          </w:p>
        </w:tc>
      </w:tr>
      <w:tr w:rsidR="00043E98" w:rsidRPr="000F59F6" w:rsidTr="00043E98">
        <w:trPr>
          <w:trHeight w:val="240"/>
        </w:trPr>
        <w:tc>
          <w:tcPr>
            <w:tcW w:w="2964" w:type="dxa"/>
            <w:shd w:val="clear" w:color="auto" w:fill="E2EFD9"/>
          </w:tcPr>
          <w:p w:rsidR="00043E98" w:rsidRPr="000F59F6" w:rsidRDefault="00043E98" w:rsidP="00043E98">
            <w:pPr>
              <w:pStyle w:val="TableParagraph"/>
              <w:spacing w:before="1"/>
              <w:ind w:left="97"/>
              <w:rPr>
                <w:b/>
                <w:sz w:val="20"/>
                <w:lang w:val="tr-TR"/>
              </w:rPr>
            </w:pPr>
            <w:r w:rsidRPr="000F59F6">
              <w:rPr>
                <w:b/>
                <w:sz w:val="20"/>
                <w:lang w:val="tr-TR"/>
              </w:rPr>
              <w:t>HARCAMA KALEMLERİ</w:t>
            </w:r>
          </w:p>
        </w:tc>
        <w:tc>
          <w:tcPr>
            <w:tcW w:w="984" w:type="dxa"/>
            <w:tcBorders>
              <w:bottom w:val="single" w:sz="4" w:space="0" w:color="000000"/>
            </w:tcBorders>
            <w:shd w:val="clear" w:color="auto" w:fill="E2EFD9"/>
          </w:tcPr>
          <w:p w:rsidR="00043E98" w:rsidRPr="000F59F6" w:rsidRDefault="00043E98" w:rsidP="00043E98">
            <w:pPr>
              <w:pStyle w:val="TableParagraph"/>
              <w:spacing w:before="1"/>
              <w:ind w:left="97"/>
              <w:rPr>
                <w:b/>
                <w:sz w:val="20"/>
                <w:lang w:val="tr-TR"/>
              </w:rPr>
            </w:pPr>
            <w:r w:rsidRPr="000F59F6">
              <w:rPr>
                <w:b/>
                <w:sz w:val="20"/>
                <w:lang w:val="tr-TR"/>
              </w:rPr>
              <w:t>GELİR</w:t>
            </w:r>
          </w:p>
        </w:tc>
        <w:tc>
          <w:tcPr>
            <w:tcW w:w="1044" w:type="dxa"/>
            <w:tcBorders>
              <w:bottom w:val="single" w:sz="4" w:space="0" w:color="000000"/>
            </w:tcBorders>
            <w:shd w:val="clear" w:color="auto" w:fill="E2EFD9"/>
          </w:tcPr>
          <w:p w:rsidR="00043E98" w:rsidRPr="000F59F6" w:rsidRDefault="00043E98" w:rsidP="00043E98">
            <w:pPr>
              <w:pStyle w:val="TableParagraph"/>
              <w:spacing w:before="1"/>
              <w:ind w:left="97"/>
              <w:rPr>
                <w:b/>
                <w:sz w:val="20"/>
                <w:lang w:val="tr-TR"/>
              </w:rPr>
            </w:pPr>
            <w:r w:rsidRPr="000F59F6">
              <w:rPr>
                <w:b/>
                <w:sz w:val="20"/>
                <w:lang w:val="tr-TR"/>
              </w:rPr>
              <w:t>GİDER</w:t>
            </w:r>
          </w:p>
        </w:tc>
        <w:tc>
          <w:tcPr>
            <w:tcW w:w="984" w:type="dxa"/>
            <w:shd w:val="clear" w:color="auto" w:fill="E2EFD9"/>
          </w:tcPr>
          <w:p w:rsidR="00043E98" w:rsidRPr="000F59F6" w:rsidRDefault="00043E98" w:rsidP="00043E98">
            <w:pPr>
              <w:pStyle w:val="TableParagraph"/>
              <w:spacing w:before="1"/>
              <w:ind w:left="97"/>
              <w:rPr>
                <w:b/>
                <w:sz w:val="20"/>
                <w:lang w:val="tr-TR"/>
              </w:rPr>
            </w:pPr>
            <w:r w:rsidRPr="000F59F6">
              <w:rPr>
                <w:b/>
                <w:sz w:val="20"/>
                <w:lang w:val="tr-TR"/>
              </w:rPr>
              <w:t>GELİR</w:t>
            </w:r>
          </w:p>
        </w:tc>
        <w:tc>
          <w:tcPr>
            <w:tcW w:w="1044" w:type="dxa"/>
            <w:shd w:val="clear" w:color="auto" w:fill="E2EFD9"/>
          </w:tcPr>
          <w:p w:rsidR="00043E98" w:rsidRPr="000F59F6" w:rsidRDefault="00043E98" w:rsidP="00043E98">
            <w:pPr>
              <w:pStyle w:val="TableParagraph"/>
              <w:spacing w:before="1"/>
              <w:ind w:left="97"/>
              <w:rPr>
                <w:b/>
                <w:sz w:val="20"/>
                <w:lang w:val="tr-TR"/>
              </w:rPr>
            </w:pPr>
            <w:r w:rsidRPr="000F59F6">
              <w:rPr>
                <w:b/>
                <w:sz w:val="20"/>
                <w:lang w:val="tr-TR"/>
              </w:rPr>
              <w:t>GİDER</w:t>
            </w:r>
          </w:p>
        </w:tc>
        <w:tc>
          <w:tcPr>
            <w:tcW w:w="984" w:type="dxa"/>
            <w:shd w:val="clear" w:color="auto" w:fill="E2EFD9"/>
          </w:tcPr>
          <w:p w:rsidR="00043E98" w:rsidRPr="000F59F6" w:rsidRDefault="00043E98" w:rsidP="00043E98">
            <w:pPr>
              <w:pStyle w:val="TableParagraph"/>
              <w:spacing w:before="1"/>
              <w:ind w:left="98"/>
              <w:rPr>
                <w:b/>
                <w:sz w:val="20"/>
                <w:lang w:val="tr-TR"/>
              </w:rPr>
            </w:pPr>
            <w:r w:rsidRPr="000F59F6">
              <w:rPr>
                <w:b/>
                <w:sz w:val="20"/>
                <w:lang w:val="tr-TR"/>
              </w:rPr>
              <w:t>GELİR</w:t>
            </w:r>
          </w:p>
        </w:tc>
        <w:tc>
          <w:tcPr>
            <w:tcW w:w="1058" w:type="dxa"/>
            <w:shd w:val="clear" w:color="auto" w:fill="E2EFD9"/>
          </w:tcPr>
          <w:p w:rsidR="00043E98" w:rsidRPr="000F59F6" w:rsidRDefault="00043E98" w:rsidP="00043E98">
            <w:pPr>
              <w:pStyle w:val="TableParagraph"/>
              <w:spacing w:before="1"/>
              <w:ind w:left="98"/>
              <w:rPr>
                <w:b/>
                <w:sz w:val="20"/>
                <w:lang w:val="tr-TR"/>
              </w:rPr>
            </w:pPr>
            <w:r w:rsidRPr="000F59F6">
              <w:rPr>
                <w:b/>
                <w:sz w:val="20"/>
                <w:lang w:val="tr-TR"/>
              </w:rPr>
              <w:t>GİDER</w:t>
            </w:r>
          </w:p>
        </w:tc>
      </w:tr>
      <w:tr w:rsidR="00043E98" w:rsidRPr="000F59F6" w:rsidTr="00043E98">
        <w:trPr>
          <w:trHeight w:val="240"/>
        </w:trPr>
        <w:tc>
          <w:tcPr>
            <w:tcW w:w="2964" w:type="dxa"/>
            <w:tcBorders>
              <w:right w:val="single" w:sz="4" w:space="0" w:color="000000"/>
            </w:tcBorders>
          </w:tcPr>
          <w:p w:rsidR="00043E98" w:rsidRPr="000F59F6" w:rsidRDefault="00043E98" w:rsidP="00043E98">
            <w:pPr>
              <w:pStyle w:val="TableParagraph"/>
              <w:spacing w:line="231" w:lineRule="exact"/>
              <w:ind w:left="97"/>
              <w:rPr>
                <w:sz w:val="20"/>
                <w:lang w:val="tr-TR"/>
              </w:rPr>
            </w:pPr>
            <w:r w:rsidRPr="000F59F6">
              <w:rPr>
                <w:sz w:val="20"/>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043E98" w:rsidRPr="000F59F6" w:rsidRDefault="00043E98" w:rsidP="00043E98">
            <w:pPr>
              <w:pStyle w:val="TableParagraph"/>
              <w:rPr>
                <w:rFonts w:ascii="Times New Roman"/>
                <w:lang w:val="tr-TR"/>
              </w:rPr>
            </w:pPr>
          </w:p>
        </w:tc>
        <w:tc>
          <w:tcPr>
            <w:tcW w:w="1044" w:type="dxa"/>
            <w:tcBorders>
              <w:top w:val="single" w:sz="4" w:space="0" w:color="000000"/>
              <w:left w:val="single" w:sz="4" w:space="0" w:color="000000"/>
              <w:bottom w:val="single" w:sz="4" w:space="0" w:color="000000"/>
              <w:right w:val="single" w:sz="4" w:space="0" w:color="000000"/>
            </w:tcBorders>
          </w:tcPr>
          <w:p w:rsidR="00043E98" w:rsidRPr="000F59F6" w:rsidRDefault="00043E98" w:rsidP="00043E98">
            <w:pPr>
              <w:pStyle w:val="TableParagraph"/>
              <w:rPr>
                <w:rFonts w:ascii="Times New Roman"/>
                <w:sz w:val="18"/>
                <w:lang w:val="tr-TR"/>
              </w:rPr>
            </w:pPr>
          </w:p>
        </w:tc>
        <w:tc>
          <w:tcPr>
            <w:tcW w:w="984" w:type="dxa"/>
            <w:vMerge w:val="restart"/>
            <w:tcBorders>
              <w:left w:val="single" w:sz="4" w:space="0" w:color="000000"/>
            </w:tcBorders>
            <w:shd w:val="clear" w:color="auto" w:fill="E2EFD9"/>
          </w:tcPr>
          <w:p w:rsidR="00043E98" w:rsidRPr="000F59F6" w:rsidRDefault="00043E98" w:rsidP="00043E98">
            <w:pPr>
              <w:pStyle w:val="TableParagraph"/>
              <w:rPr>
                <w:rFonts w:ascii="Times New Roman"/>
                <w:lang w:val="tr-TR"/>
              </w:rPr>
            </w:pPr>
          </w:p>
        </w:tc>
        <w:tc>
          <w:tcPr>
            <w:tcW w:w="1044" w:type="dxa"/>
          </w:tcPr>
          <w:p w:rsidR="00043E98" w:rsidRPr="000F59F6" w:rsidRDefault="00043E98" w:rsidP="00043E98">
            <w:pPr>
              <w:pStyle w:val="TableParagraph"/>
              <w:rPr>
                <w:rFonts w:ascii="Times New Roman"/>
                <w:sz w:val="18"/>
                <w:lang w:val="tr-TR"/>
              </w:rPr>
            </w:pPr>
          </w:p>
        </w:tc>
        <w:tc>
          <w:tcPr>
            <w:tcW w:w="984" w:type="dxa"/>
            <w:vMerge w:val="restart"/>
            <w:shd w:val="clear" w:color="auto" w:fill="E2EFD9"/>
          </w:tcPr>
          <w:p w:rsidR="00043E98" w:rsidRPr="000F59F6" w:rsidRDefault="00043E98" w:rsidP="00043E98">
            <w:pPr>
              <w:pStyle w:val="TableParagraph"/>
              <w:rPr>
                <w:rFonts w:ascii="Times New Roman"/>
                <w:lang w:val="tr-TR"/>
              </w:rPr>
            </w:pPr>
          </w:p>
        </w:tc>
        <w:tc>
          <w:tcPr>
            <w:tcW w:w="1058" w:type="dxa"/>
          </w:tcPr>
          <w:p w:rsidR="00043E98" w:rsidRPr="000F59F6" w:rsidRDefault="00043E98" w:rsidP="00043E98">
            <w:pPr>
              <w:pStyle w:val="TableParagraph"/>
              <w:rPr>
                <w:rFonts w:ascii="Times New Roman"/>
                <w:sz w:val="18"/>
                <w:lang w:val="tr-TR"/>
              </w:rPr>
            </w:pPr>
          </w:p>
        </w:tc>
      </w:tr>
      <w:tr w:rsidR="00043E98" w:rsidRPr="000F59F6" w:rsidTr="00043E98">
        <w:trPr>
          <w:trHeight w:val="240"/>
        </w:trPr>
        <w:tc>
          <w:tcPr>
            <w:tcW w:w="2964" w:type="dxa"/>
            <w:tcBorders>
              <w:right w:val="single" w:sz="4" w:space="0" w:color="000000"/>
            </w:tcBorders>
            <w:shd w:val="clear" w:color="auto" w:fill="E2EFD9"/>
          </w:tcPr>
          <w:p w:rsidR="00043E98" w:rsidRPr="000F59F6" w:rsidRDefault="00043E98" w:rsidP="00043E98">
            <w:pPr>
              <w:pStyle w:val="TableParagraph"/>
              <w:spacing w:before="4" w:line="232" w:lineRule="exact"/>
              <w:ind w:left="97"/>
              <w:rPr>
                <w:sz w:val="20"/>
                <w:lang w:val="tr-TR"/>
              </w:rPr>
            </w:pPr>
            <w:r w:rsidRPr="000F59F6">
              <w:rPr>
                <w:sz w:val="20"/>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043E98" w:rsidRPr="000F59F6" w:rsidRDefault="00043E98" w:rsidP="00043E98">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043E98" w:rsidRPr="000F59F6" w:rsidRDefault="00043E98" w:rsidP="00043E98">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043E98" w:rsidRPr="000F59F6" w:rsidRDefault="00043E98" w:rsidP="00043E98">
            <w:pPr>
              <w:rPr>
                <w:sz w:val="2"/>
                <w:szCs w:val="2"/>
              </w:rPr>
            </w:pPr>
          </w:p>
        </w:tc>
        <w:tc>
          <w:tcPr>
            <w:tcW w:w="1044" w:type="dxa"/>
            <w:shd w:val="clear" w:color="auto" w:fill="E2EFD9"/>
          </w:tcPr>
          <w:p w:rsidR="00043E98" w:rsidRPr="000F59F6" w:rsidRDefault="00043E98" w:rsidP="00043E98">
            <w:pPr>
              <w:pStyle w:val="TableParagraph"/>
              <w:rPr>
                <w:rFonts w:ascii="Times New Roman"/>
                <w:sz w:val="18"/>
                <w:lang w:val="tr-TR"/>
              </w:rPr>
            </w:pPr>
          </w:p>
        </w:tc>
        <w:tc>
          <w:tcPr>
            <w:tcW w:w="984" w:type="dxa"/>
            <w:vMerge/>
            <w:tcBorders>
              <w:top w:val="nil"/>
            </w:tcBorders>
            <w:shd w:val="clear" w:color="auto" w:fill="E2EFD9"/>
          </w:tcPr>
          <w:p w:rsidR="00043E98" w:rsidRPr="000F59F6" w:rsidRDefault="00043E98" w:rsidP="00043E98">
            <w:pPr>
              <w:rPr>
                <w:sz w:val="2"/>
                <w:szCs w:val="2"/>
              </w:rPr>
            </w:pPr>
          </w:p>
        </w:tc>
        <w:tc>
          <w:tcPr>
            <w:tcW w:w="1058" w:type="dxa"/>
            <w:shd w:val="clear" w:color="auto" w:fill="E2EFD9"/>
          </w:tcPr>
          <w:p w:rsidR="00043E98" w:rsidRPr="000F59F6" w:rsidRDefault="00043E98" w:rsidP="00043E98">
            <w:pPr>
              <w:pStyle w:val="TableParagraph"/>
              <w:rPr>
                <w:rFonts w:ascii="Times New Roman"/>
                <w:sz w:val="18"/>
                <w:lang w:val="tr-TR"/>
              </w:rPr>
            </w:pPr>
          </w:p>
        </w:tc>
      </w:tr>
      <w:tr w:rsidR="00043E98" w:rsidRPr="000F59F6" w:rsidTr="00043E98">
        <w:trPr>
          <w:trHeight w:val="240"/>
        </w:trPr>
        <w:tc>
          <w:tcPr>
            <w:tcW w:w="2964" w:type="dxa"/>
            <w:tcBorders>
              <w:right w:val="single" w:sz="4" w:space="0" w:color="000000"/>
            </w:tcBorders>
          </w:tcPr>
          <w:p w:rsidR="00043E98" w:rsidRPr="000F59F6" w:rsidRDefault="00043E98" w:rsidP="00043E98">
            <w:pPr>
              <w:pStyle w:val="TableParagraph"/>
              <w:spacing w:before="1"/>
              <w:ind w:left="97"/>
              <w:rPr>
                <w:sz w:val="20"/>
                <w:lang w:val="tr-TR"/>
              </w:rPr>
            </w:pPr>
            <w:r w:rsidRPr="000F59F6">
              <w:rPr>
                <w:sz w:val="20"/>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043E98" w:rsidRPr="000F59F6" w:rsidRDefault="00043E98" w:rsidP="00043E98">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043E98" w:rsidRPr="000F59F6" w:rsidRDefault="00043E98" w:rsidP="00043E98">
            <w:pPr>
              <w:pStyle w:val="TableParagraph"/>
              <w:rPr>
                <w:rFonts w:ascii="Times New Roman"/>
                <w:sz w:val="18"/>
                <w:lang w:val="tr-TR"/>
              </w:rPr>
            </w:pPr>
          </w:p>
        </w:tc>
        <w:tc>
          <w:tcPr>
            <w:tcW w:w="984" w:type="dxa"/>
            <w:vMerge/>
            <w:tcBorders>
              <w:top w:val="nil"/>
              <w:left w:val="single" w:sz="4" w:space="0" w:color="000000"/>
            </w:tcBorders>
            <w:shd w:val="clear" w:color="auto" w:fill="E2EFD9"/>
          </w:tcPr>
          <w:p w:rsidR="00043E98" w:rsidRPr="000F59F6" w:rsidRDefault="00043E98" w:rsidP="00043E98">
            <w:pPr>
              <w:rPr>
                <w:sz w:val="2"/>
                <w:szCs w:val="2"/>
              </w:rPr>
            </w:pPr>
          </w:p>
        </w:tc>
        <w:tc>
          <w:tcPr>
            <w:tcW w:w="1044" w:type="dxa"/>
          </w:tcPr>
          <w:p w:rsidR="00043E98" w:rsidRPr="000F59F6" w:rsidRDefault="00043E98" w:rsidP="00043E98">
            <w:pPr>
              <w:pStyle w:val="TableParagraph"/>
              <w:rPr>
                <w:rFonts w:ascii="Times New Roman"/>
                <w:sz w:val="18"/>
                <w:lang w:val="tr-TR"/>
              </w:rPr>
            </w:pPr>
          </w:p>
        </w:tc>
        <w:tc>
          <w:tcPr>
            <w:tcW w:w="984" w:type="dxa"/>
            <w:vMerge/>
            <w:tcBorders>
              <w:top w:val="nil"/>
            </w:tcBorders>
            <w:shd w:val="clear" w:color="auto" w:fill="E2EFD9"/>
          </w:tcPr>
          <w:p w:rsidR="00043E98" w:rsidRPr="000F59F6" w:rsidRDefault="00043E98" w:rsidP="00043E98">
            <w:pPr>
              <w:rPr>
                <w:sz w:val="2"/>
                <w:szCs w:val="2"/>
              </w:rPr>
            </w:pPr>
          </w:p>
        </w:tc>
        <w:tc>
          <w:tcPr>
            <w:tcW w:w="1058" w:type="dxa"/>
          </w:tcPr>
          <w:p w:rsidR="00043E98" w:rsidRPr="000F59F6" w:rsidRDefault="00043E98" w:rsidP="00043E98">
            <w:pPr>
              <w:pStyle w:val="TableParagraph"/>
              <w:rPr>
                <w:rFonts w:ascii="Times New Roman"/>
                <w:sz w:val="18"/>
                <w:lang w:val="tr-TR"/>
              </w:rPr>
            </w:pPr>
          </w:p>
        </w:tc>
      </w:tr>
      <w:tr w:rsidR="00043E98" w:rsidRPr="000F59F6" w:rsidTr="00043E98">
        <w:trPr>
          <w:trHeight w:val="260"/>
        </w:trPr>
        <w:tc>
          <w:tcPr>
            <w:tcW w:w="2964" w:type="dxa"/>
            <w:tcBorders>
              <w:right w:val="single" w:sz="4" w:space="0" w:color="000000"/>
            </w:tcBorders>
            <w:shd w:val="clear" w:color="auto" w:fill="E2EFD9"/>
          </w:tcPr>
          <w:p w:rsidR="00043E98" w:rsidRPr="000F59F6" w:rsidRDefault="00043E98" w:rsidP="00043E98">
            <w:pPr>
              <w:pStyle w:val="TableParagraph"/>
              <w:spacing w:before="1"/>
              <w:ind w:left="97"/>
              <w:rPr>
                <w:sz w:val="20"/>
                <w:lang w:val="tr-TR"/>
              </w:rPr>
            </w:pPr>
            <w:r w:rsidRPr="000F59F6">
              <w:rPr>
                <w:sz w:val="20"/>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043E98" w:rsidRPr="000F59F6" w:rsidRDefault="00043E98" w:rsidP="00043E98">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043E98" w:rsidRPr="000F59F6" w:rsidRDefault="00043E98" w:rsidP="00043E98">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043E98" w:rsidRPr="000F59F6" w:rsidRDefault="00043E98" w:rsidP="00043E98">
            <w:pPr>
              <w:rPr>
                <w:sz w:val="2"/>
                <w:szCs w:val="2"/>
              </w:rPr>
            </w:pPr>
          </w:p>
        </w:tc>
        <w:tc>
          <w:tcPr>
            <w:tcW w:w="1044" w:type="dxa"/>
            <w:shd w:val="clear" w:color="auto" w:fill="E2EFD9"/>
          </w:tcPr>
          <w:p w:rsidR="00043E98" w:rsidRPr="000F59F6" w:rsidRDefault="00043E98" w:rsidP="00043E98">
            <w:pPr>
              <w:pStyle w:val="TableParagraph"/>
              <w:rPr>
                <w:rFonts w:ascii="Times New Roman"/>
                <w:sz w:val="20"/>
                <w:lang w:val="tr-TR"/>
              </w:rPr>
            </w:pPr>
          </w:p>
        </w:tc>
        <w:tc>
          <w:tcPr>
            <w:tcW w:w="984" w:type="dxa"/>
            <w:vMerge/>
            <w:tcBorders>
              <w:top w:val="nil"/>
            </w:tcBorders>
            <w:shd w:val="clear" w:color="auto" w:fill="E2EFD9"/>
          </w:tcPr>
          <w:p w:rsidR="00043E98" w:rsidRPr="000F59F6" w:rsidRDefault="00043E98" w:rsidP="00043E98">
            <w:pPr>
              <w:rPr>
                <w:sz w:val="2"/>
                <w:szCs w:val="2"/>
              </w:rPr>
            </w:pPr>
          </w:p>
        </w:tc>
        <w:tc>
          <w:tcPr>
            <w:tcW w:w="1058" w:type="dxa"/>
            <w:shd w:val="clear" w:color="auto" w:fill="E2EFD9"/>
          </w:tcPr>
          <w:p w:rsidR="00043E98" w:rsidRPr="000F59F6" w:rsidRDefault="00043E98" w:rsidP="00043E98">
            <w:pPr>
              <w:pStyle w:val="TableParagraph"/>
              <w:rPr>
                <w:rFonts w:ascii="Times New Roman"/>
                <w:sz w:val="20"/>
                <w:lang w:val="tr-TR"/>
              </w:rPr>
            </w:pPr>
          </w:p>
        </w:tc>
      </w:tr>
      <w:tr w:rsidR="00043E98" w:rsidRPr="000F59F6" w:rsidTr="00043E98">
        <w:trPr>
          <w:trHeight w:val="280"/>
        </w:trPr>
        <w:tc>
          <w:tcPr>
            <w:tcW w:w="2964" w:type="dxa"/>
            <w:tcBorders>
              <w:right w:val="single" w:sz="4" w:space="0" w:color="000000"/>
            </w:tcBorders>
          </w:tcPr>
          <w:p w:rsidR="00043E98" w:rsidRPr="000F59F6" w:rsidRDefault="00043E98" w:rsidP="00043E98">
            <w:pPr>
              <w:pStyle w:val="TableParagraph"/>
              <w:spacing w:before="1"/>
              <w:ind w:left="97"/>
              <w:rPr>
                <w:sz w:val="20"/>
                <w:lang w:val="tr-TR"/>
              </w:rPr>
            </w:pPr>
            <w:r w:rsidRPr="000F59F6">
              <w:rPr>
                <w:sz w:val="20"/>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043E98" w:rsidRPr="000F59F6" w:rsidRDefault="00043E98" w:rsidP="00043E98">
            <w:pPr>
              <w:rPr>
                <w:sz w:val="2"/>
                <w:szCs w:val="2"/>
              </w:rPr>
            </w:pPr>
          </w:p>
        </w:tc>
        <w:tc>
          <w:tcPr>
            <w:tcW w:w="1044" w:type="dxa"/>
            <w:tcBorders>
              <w:top w:val="single" w:sz="4" w:space="0" w:color="000000"/>
              <w:left w:val="single" w:sz="4" w:space="0" w:color="000000"/>
              <w:bottom w:val="single" w:sz="4" w:space="0" w:color="000000"/>
              <w:right w:val="single" w:sz="4" w:space="0" w:color="000000"/>
            </w:tcBorders>
          </w:tcPr>
          <w:p w:rsidR="00043E98" w:rsidRPr="000F59F6" w:rsidRDefault="00043E98" w:rsidP="00043E98">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043E98" w:rsidRPr="000F59F6" w:rsidRDefault="00043E98" w:rsidP="00043E98">
            <w:pPr>
              <w:rPr>
                <w:sz w:val="2"/>
                <w:szCs w:val="2"/>
              </w:rPr>
            </w:pPr>
          </w:p>
        </w:tc>
        <w:tc>
          <w:tcPr>
            <w:tcW w:w="1044" w:type="dxa"/>
          </w:tcPr>
          <w:p w:rsidR="00043E98" w:rsidRPr="000F59F6" w:rsidRDefault="00043E98" w:rsidP="00043E98">
            <w:pPr>
              <w:pStyle w:val="TableParagraph"/>
              <w:rPr>
                <w:rFonts w:ascii="Times New Roman"/>
                <w:sz w:val="20"/>
                <w:lang w:val="tr-TR"/>
              </w:rPr>
            </w:pPr>
          </w:p>
        </w:tc>
        <w:tc>
          <w:tcPr>
            <w:tcW w:w="984" w:type="dxa"/>
            <w:vMerge/>
            <w:tcBorders>
              <w:top w:val="nil"/>
            </w:tcBorders>
            <w:shd w:val="clear" w:color="auto" w:fill="E2EFD9"/>
          </w:tcPr>
          <w:p w:rsidR="00043E98" w:rsidRPr="000F59F6" w:rsidRDefault="00043E98" w:rsidP="00043E98">
            <w:pPr>
              <w:rPr>
                <w:sz w:val="2"/>
                <w:szCs w:val="2"/>
              </w:rPr>
            </w:pPr>
          </w:p>
        </w:tc>
        <w:tc>
          <w:tcPr>
            <w:tcW w:w="1058" w:type="dxa"/>
          </w:tcPr>
          <w:p w:rsidR="00043E98" w:rsidRPr="000F59F6" w:rsidRDefault="00043E98" w:rsidP="00043E98">
            <w:pPr>
              <w:pStyle w:val="TableParagraph"/>
              <w:rPr>
                <w:rFonts w:ascii="Times New Roman"/>
                <w:sz w:val="20"/>
                <w:lang w:val="tr-TR"/>
              </w:rPr>
            </w:pPr>
          </w:p>
        </w:tc>
      </w:tr>
      <w:tr w:rsidR="00043E98" w:rsidRPr="000F59F6" w:rsidTr="00043E98">
        <w:trPr>
          <w:trHeight w:val="260"/>
        </w:trPr>
        <w:tc>
          <w:tcPr>
            <w:tcW w:w="2964" w:type="dxa"/>
            <w:tcBorders>
              <w:right w:val="single" w:sz="4" w:space="0" w:color="000000"/>
            </w:tcBorders>
            <w:shd w:val="clear" w:color="auto" w:fill="E2EFD9"/>
          </w:tcPr>
          <w:p w:rsidR="00043E98" w:rsidRPr="000F59F6" w:rsidRDefault="00043E98" w:rsidP="00043E98">
            <w:pPr>
              <w:pStyle w:val="TableParagraph"/>
              <w:spacing w:before="1"/>
              <w:ind w:left="97"/>
              <w:rPr>
                <w:sz w:val="20"/>
                <w:lang w:val="tr-TR"/>
              </w:rPr>
            </w:pPr>
            <w:r w:rsidRPr="000F59F6">
              <w:rPr>
                <w:sz w:val="20"/>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043E98" w:rsidRPr="000F59F6" w:rsidRDefault="00043E98" w:rsidP="00043E98">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043E98" w:rsidRPr="000F59F6" w:rsidRDefault="00043E98" w:rsidP="00043E98">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043E98" w:rsidRPr="000F59F6" w:rsidRDefault="00043E98" w:rsidP="00043E98">
            <w:pPr>
              <w:rPr>
                <w:sz w:val="2"/>
                <w:szCs w:val="2"/>
              </w:rPr>
            </w:pPr>
          </w:p>
        </w:tc>
        <w:tc>
          <w:tcPr>
            <w:tcW w:w="1044" w:type="dxa"/>
            <w:shd w:val="clear" w:color="auto" w:fill="E2EFD9"/>
          </w:tcPr>
          <w:p w:rsidR="00043E98" w:rsidRPr="000F59F6" w:rsidRDefault="00043E98" w:rsidP="00043E98">
            <w:pPr>
              <w:pStyle w:val="TableParagraph"/>
              <w:rPr>
                <w:rFonts w:ascii="Times New Roman"/>
                <w:sz w:val="20"/>
                <w:lang w:val="tr-TR"/>
              </w:rPr>
            </w:pPr>
          </w:p>
        </w:tc>
        <w:tc>
          <w:tcPr>
            <w:tcW w:w="984" w:type="dxa"/>
            <w:vMerge/>
            <w:tcBorders>
              <w:top w:val="nil"/>
            </w:tcBorders>
            <w:shd w:val="clear" w:color="auto" w:fill="E2EFD9"/>
          </w:tcPr>
          <w:p w:rsidR="00043E98" w:rsidRPr="000F59F6" w:rsidRDefault="00043E98" w:rsidP="00043E98">
            <w:pPr>
              <w:rPr>
                <w:sz w:val="2"/>
                <w:szCs w:val="2"/>
              </w:rPr>
            </w:pPr>
          </w:p>
        </w:tc>
        <w:tc>
          <w:tcPr>
            <w:tcW w:w="1058" w:type="dxa"/>
            <w:shd w:val="clear" w:color="auto" w:fill="E2EFD9"/>
          </w:tcPr>
          <w:p w:rsidR="00043E98" w:rsidRPr="000F59F6" w:rsidRDefault="00043E98" w:rsidP="00043E98">
            <w:pPr>
              <w:pStyle w:val="TableParagraph"/>
              <w:rPr>
                <w:rFonts w:ascii="Times New Roman"/>
                <w:sz w:val="20"/>
                <w:lang w:val="tr-TR"/>
              </w:rPr>
            </w:pPr>
          </w:p>
        </w:tc>
      </w:tr>
      <w:tr w:rsidR="00043E98" w:rsidRPr="000F59F6" w:rsidTr="00043E98">
        <w:trPr>
          <w:trHeight w:val="260"/>
        </w:trPr>
        <w:tc>
          <w:tcPr>
            <w:tcW w:w="2964" w:type="dxa"/>
            <w:tcBorders>
              <w:right w:val="single" w:sz="4" w:space="0" w:color="000000"/>
            </w:tcBorders>
            <w:shd w:val="clear" w:color="auto" w:fill="E2EFD9"/>
          </w:tcPr>
          <w:p w:rsidR="00043E98" w:rsidRPr="000F59F6" w:rsidRDefault="00043E98" w:rsidP="00043E98">
            <w:pPr>
              <w:pStyle w:val="TableParagraph"/>
              <w:spacing w:before="3"/>
              <w:ind w:left="97"/>
              <w:rPr>
                <w:sz w:val="20"/>
                <w:lang w:val="tr-TR"/>
              </w:rPr>
            </w:pPr>
            <w:r w:rsidRPr="000F59F6">
              <w:rPr>
                <w:sz w:val="20"/>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043E98" w:rsidRPr="000F59F6" w:rsidRDefault="00043E98" w:rsidP="00043E98">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043E98" w:rsidRPr="000F59F6" w:rsidRDefault="00043E98" w:rsidP="00043E98">
            <w:pPr>
              <w:pStyle w:val="TableParagraph"/>
              <w:rPr>
                <w:rFonts w:ascii="Times New Roman"/>
                <w:sz w:val="20"/>
                <w:lang w:val="tr-TR"/>
              </w:rPr>
            </w:pPr>
          </w:p>
        </w:tc>
        <w:tc>
          <w:tcPr>
            <w:tcW w:w="984" w:type="dxa"/>
            <w:vMerge/>
            <w:tcBorders>
              <w:top w:val="nil"/>
              <w:left w:val="single" w:sz="4" w:space="0" w:color="000000"/>
            </w:tcBorders>
            <w:shd w:val="clear" w:color="auto" w:fill="E2EFD9"/>
          </w:tcPr>
          <w:p w:rsidR="00043E98" w:rsidRPr="000F59F6" w:rsidRDefault="00043E98" w:rsidP="00043E98">
            <w:pPr>
              <w:rPr>
                <w:sz w:val="2"/>
                <w:szCs w:val="2"/>
              </w:rPr>
            </w:pPr>
          </w:p>
        </w:tc>
        <w:tc>
          <w:tcPr>
            <w:tcW w:w="1044" w:type="dxa"/>
            <w:shd w:val="clear" w:color="auto" w:fill="E2EFD9"/>
          </w:tcPr>
          <w:p w:rsidR="00043E98" w:rsidRPr="000F59F6" w:rsidRDefault="00043E98" w:rsidP="00043E98">
            <w:pPr>
              <w:pStyle w:val="TableParagraph"/>
              <w:rPr>
                <w:rFonts w:ascii="Times New Roman"/>
                <w:sz w:val="20"/>
                <w:lang w:val="tr-TR"/>
              </w:rPr>
            </w:pPr>
          </w:p>
        </w:tc>
        <w:tc>
          <w:tcPr>
            <w:tcW w:w="984" w:type="dxa"/>
            <w:vMerge/>
            <w:tcBorders>
              <w:top w:val="nil"/>
            </w:tcBorders>
            <w:shd w:val="clear" w:color="auto" w:fill="E2EFD9"/>
          </w:tcPr>
          <w:p w:rsidR="00043E98" w:rsidRPr="000F59F6" w:rsidRDefault="00043E98" w:rsidP="00043E98">
            <w:pPr>
              <w:rPr>
                <w:sz w:val="2"/>
                <w:szCs w:val="2"/>
              </w:rPr>
            </w:pPr>
          </w:p>
        </w:tc>
        <w:tc>
          <w:tcPr>
            <w:tcW w:w="1058" w:type="dxa"/>
            <w:shd w:val="clear" w:color="auto" w:fill="E2EFD9"/>
          </w:tcPr>
          <w:p w:rsidR="00043E98" w:rsidRPr="000F59F6" w:rsidRDefault="00043E98" w:rsidP="00043E98">
            <w:pPr>
              <w:pStyle w:val="TableParagraph"/>
              <w:rPr>
                <w:rFonts w:ascii="Times New Roman"/>
                <w:sz w:val="20"/>
                <w:lang w:val="tr-TR"/>
              </w:rPr>
            </w:pPr>
          </w:p>
        </w:tc>
      </w:tr>
      <w:tr w:rsidR="00043E98" w:rsidRPr="000F59F6" w:rsidTr="00043E98">
        <w:trPr>
          <w:trHeight w:val="540"/>
        </w:trPr>
        <w:tc>
          <w:tcPr>
            <w:tcW w:w="2964" w:type="dxa"/>
            <w:tcBorders>
              <w:right w:val="single" w:sz="4" w:space="0" w:color="000000"/>
            </w:tcBorders>
            <w:shd w:val="clear" w:color="auto" w:fill="E2EFD9"/>
          </w:tcPr>
          <w:p w:rsidR="00043E98" w:rsidRPr="000F59F6" w:rsidRDefault="00043E98" w:rsidP="00043E98">
            <w:pPr>
              <w:pStyle w:val="TableParagraph"/>
              <w:spacing w:before="1"/>
              <w:ind w:left="97"/>
              <w:rPr>
                <w:sz w:val="20"/>
                <w:lang w:val="tr-TR"/>
              </w:rPr>
            </w:pPr>
            <w:r w:rsidRPr="000F59F6">
              <w:rPr>
                <w:sz w:val="20"/>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043E98" w:rsidRPr="000F59F6" w:rsidRDefault="00043E98" w:rsidP="00043E98">
            <w:pPr>
              <w:rPr>
                <w:sz w:val="2"/>
                <w:szCs w:val="2"/>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rsidR="00043E98" w:rsidRPr="000F59F6" w:rsidRDefault="00043E98" w:rsidP="00043E98">
            <w:pPr>
              <w:pStyle w:val="TableParagraph"/>
              <w:rPr>
                <w:rFonts w:ascii="Times New Roman"/>
                <w:lang w:val="tr-TR"/>
              </w:rPr>
            </w:pPr>
          </w:p>
        </w:tc>
        <w:tc>
          <w:tcPr>
            <w:tcW w:w="984" w:type="dxa"/>
            <w:vMerge/>
            <w:tcBorders>
              <w:top w:val="nil"/>
              <w:left w:val="single" w:sz="4" w:space="0" w:color="000000"/>
            </w:tcBorders>
            <w:shd w:val="clear" w:color="auto" w:fill="E2EFD9"/>
          </w:tcPr>
          <w:p w:rsidR="00043E98" w:rsidRPr="000F59F6" w:rsidRDefault="00043E98" w:rsidP="00043E98">
            <w:pPr>
              <w:rPr>
                <w:sz w:val="2"/>
                <w:szCs w:val="2"/>
              </w:rPr>
            </w:pPr>
          </w:p>
        </w:tc>
        <w:tc>
          <w:tcPr>
            <w:tcW w:w="1044" w:type="dxa"/>
            <w:shd w:val="clear" w:color="auto" w:fill="E2EFD9"/>
          </w:tcPr>
          <w:p w:rsidR="00043E98" w:rsidRPr="000F59F6" w:rsidRDefault="00043E98" w:rsidP="00043E98">
            <w:pPr>
              <w:pStyle w:val="TableParagraph"/>
              <w:rPr>
                <w:rFonts w:ascii="Times New Roman"/>
                <w:lang w:val="tr-TR"/>
              </w:rPr>
            </w:pPr>
          </w:p>
        </w:tc>
        <w:tc>
          <w:tcPr>
            <w:tcW w:w="984" w:type="dxa"/>
            <w:vMerge/>
            <w:tcBorders>
              <w:top w:val="nil"/>
            </w:tcBorders>
            <w:shd w:val="clear" w:color="auto" w:fill="E2EFD9"/>
          </w:tcPr>
          <w:p w:rsidR="00043E98" w:rsidRPr="000F59F6" w:rsidRDefault="00043E98" w:rsidP="00043E98">
            <w:pPr>
              <w:rPr>
                <w:sz w:val="2"/>
                <w:szCs w:val="2"/>
              </w:rPr>
            </w:pPr>
          </w:p>
        </w:tc>
        <w:tc>
          <w:tcPr>
            <w:tcW w:w="1058" w:type="dxa"/>
            <w:shd w:val="clear" w:color="auto" w:fill="E2EFD9"/>
          </w:tcPr>
          <w:p w:rsidR="00043E98" w:rsidRPr="000F59F6" w:rsidRDefault="00043E98" w:rsidP="00043E98">
            <w:pPr>
              <w:pStyle w:val="TableParagraph"/>
              <w:rPr>
                <w:rFonts w:ascii="Times New Roman"/>
                <w:lang w:val="tr-TR"/>
              </w:rPr>
            </w:pPr>
          </w:p>
        </w:tc>
      </w:tr>
    </w:tbl>
    <w:p w:rsidR="00043E98" w:rsidRPr="002F514B" w:rsidRDefault="00043E98" w:rsidP="002F514B">
      <w:pPr>
        <w:jc w:val="both"/>
        <w:rPr>
          <w:b/>
          <w:color w:val="00B050"/>
          <w:sz w:val="20"/>
        </w:rPr>
        <w:sectPr w:rsidR="00043E98" w:rsidRPr="002F514B" w:rsidSect="005B428F">
          <w:pgSz w:w="11910" w:h="16840"/>
          <w:pgMar w:top="1320" w:right="1300" w:bottom="1280" w:left="1300" w:header="0" w:footer="1037" w:gutter="0"/>
          <w:cols w:space="708"/>
        </w:sectPr>
      </w:pPr>
    </w:p>
    <w:p w:rsidR="00272413" w:rsidRPr="000F59F6" w:rsidRDefault="00272413" w:rsidP="00272413">
      <w:pPr>
        <w:pStyle w:val="GvdeMetni"/>
        <w:spacing w:before="10"/>
        <w:rPr>
          <w:b/>
          <w:sz w:val="27"/>
          <w:lang w:val="tr-TR"/>
        </w:rPr>
      </w:pPr>
    </w:p>
    <w:p w:rsidR="00272413" w:rsidRPr="000F59F6" w:rsidRDefault="00272413" w:rsidP="00B434AD">
      <w:pPr>
        <w:pStyle w:val="Balk4"/>
        <w:keepNext w:val="0"/>
        <w:keepLines w:val="0"/>
        <w:widowControl w:val="0"/>
        <w:numPr>
          <w:ilvl w:val="2"/>
          <w:numId w:val="4"/>
        </w:numPr>
        <w:tabs>
          <w:tab w:val="left" w:pos="872"/>
        </w:tabs>
        <w:autoSpaceDE w:val="0"/>
        <w:autoSpaceDN w:val="0"/>
        <w:spacing w:before="0" w:line="240" w:lineRule="auto"/>
        <w:ind w:left="709"/>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İstatistiki Veriler</w:t>
      </w:r>
    </w:p>
    <w:p w:rsidR="00272413" w:rsidRPr="000F59F6" w:rsidRDefault="00272413" w:rsidP="00272413">
      <w:pPr>
        <w:pStyle w:val="GvdeMetni"/>
        <w:spacing w:line="360" w:lineRule="auto"/>
        <w:ind w:left="118"/>
        <w:rPr>
          <w:lang w:val="tr-TR"/>
        </w:rPr>
      </w:pPr>
      <w:r w:rsidRPr="000F59F6">
        <w:rPr>
          <w:lang w:val="tr-TR"/>
        </w:rPr>
        <w:t>Okul/kurumla ilgili her türlü sayısal veriler geriye dönük olarak (en az 3 yıllık) verilir. İstatistiki veriler kapsamında incelenecek hususlar;</w:t>
      </w:r>
    </w:p>
    <w:p w:rsidR="00272413" w:rsidRPr="000F59F6" w:rsidRDefault="00272413" w:rsidP="00272413">
      <w:pPr>
        <w:pStyle w:val="GvdeMetni"/>
        <w:spacing w:line="355"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durumu (genel mevcut, ortalama sınıf mevcudu, mevcudu en fazla olan ve en az olan sınıf mevcudu sayısı, kaynaştırma eğitimine tabi öğrenci sayısı vs.)</w:t>
      </w:r>
    </w:p>
    <w:p w:rsidR="00272413" w:rsidRPr="000F59F6" w:rsidRDefault="00272413" w:rsidP="00272413">
      <w:pPr>
        <w:pStyle w:val="GvdeMetni"/>
        <w:spacing w:before="8"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Öğrenci kursları (kurs açılan dersler, katılan öğrenci sayısı, görev alan öğretmenlerin sayısı, kursun akademik başarıya olan katkısı vs.)</w:t>
      </w:r>
    </w:p>
    <w:p w:rsidR="00272413" w:rsidRPr="000F59F6" w:rsidRDefault="00272413" w:rsidP="00272413">
      <w:pPr>
        <w:pStyle w:val="GvdeMetni"/>
        <w:spacing w:before="10" w:line="357"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akademik başarısı (ulusal düzeyde yapılan sınavlarda başarı sağlayan öğrenci sayısı ve mevcuda oranı, il başarı sırası, sınıfını doğrudan geçen öğrenci sayısı/oranı, sınıf tekrarı yapan öğrenci sayısı/oranı vb.)</w:t>
      </w:r>
    </w:p>
    <w:p w:rsidR="00272413" w:rsidRPr="000F59F6" w:rsidRDefault="00272413" w:rsidP="00272413">
      <w:pPr>
        <w:pStyle w:val="GvdeMetni"/>
        <w:spacing w:before="4" w:line="357" w:lineRule="auto"/>
        <w:ind w:left="838" w:right="13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sosyal faaliyetlerin (kutlamalar, anma günü, kermes vb.) neler olduğu, bunlarda görev alan öğretmen, öğrenci velilerin sayısı, katılım oranı belirtilir.</w:t>
      </w:r>
    </w:p>
    <w:p w:rsidR="00272413" w:rsidRPr="000F59F6" w:rsidRDefault="00272413" w:rsidP="00272413">
      <w:pPr>
        <w:pStyle w:val="GvdeMetni"/>
        <w:spacing w:before="4" w:line="352" w:lineRule="auto"/>
        <w:ind w:left="838" w:right="13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Okul/kurumda yapılan kültürel faaliyetlerin (gezi, sergi vb.) neler olduğu; kültürel faaliyetlerde görev alan öğretmen, öğrenci velilerin sayısı, katılım oranı belirtilir.</w:t>
      </w:r>
    </w:p>
    <w:p w:rsidR="00272413" w:rsidRPr="000F59F6" w:rsidRDefault="00272413" w:rsidP="00272413">
      <w:pPr>
        <w:pStyle w:val="GvdeMetni"/>
        <w:spacing w:before="10" w:line="355" w:lineRule="auto"/>
        <w:ind w:left="838" w:right="13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araştırmaları (Okulun paydaşlarınca yapılan bilimsel araştırmalar belirtilir.),</w:t>
      </w:r>
    </w:p>
    <w:p w:rsidR="00272413" w:rsidRPr="000F59F6" w:rsidRDefault="00272413" w:rsidP="00272413">
      <w:pPr>
        <w:pStyle w:val="GvdeMetni"/>
        <w:spacing w:before="5" w:line="355" w:lineRule="auto"/>
        <w:ind w:left="838" w:right="13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bilimsel yayınları (Okul/kurum ya da okul paydaşlarınca yayımlanan kitap, makale vb. bilimsel yayımlardan bahsedilir.),</w:t>
      </w:r>
    </w:p>
    <w:p w:rsidR="00272413" w:rsidRPr="000F59F6" w:rsidRDefault="00272413" w:rsidP="00272413">
      <w:pPr>
        <w:pStyle w:val="GvdeMetni"/>
        <w:spacing w:before="7" w:line="357" w:lineRule="auto"/>
        <w:ind w:left="838" w:right="13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Spor kulübü faaliyetleri (Hangi branşlarda takım oluşturulduğu, </w:t>
      </w:r>
      <w:proofErr w:type="gramStart"/>
      <w:r w:rsidRPr="000F59F6">
        <w:rPr>
          <w:lang w:val="tr-TR"/>
        </w:rPr>
        <w:t>antrenör</w:t>
      </w:r>
      <w:proofErr w:type="gramEnd"/>
      <w:r w:rsidRPr="000F59F6">
        <w:rPr>
          <w:lang w:val="tr-TR"/>
        </w:rPr>
        <w:t xml:space="preserve"> sayısı, lisanslı öğrenci sayısı, bu alanda kazanılan başarılar, mezun olduktan sonra spora devam eden öğrenci sayısı vb. belirtilir.),</w:t>
      </w:r>
    </w:p>
    <w:p w:rsidR="00272413" w:rsidRPr="000F59F6" w:rsidRDefault="00272413" w:rsidP="00272413">
      <w:pPr>
        <w:spacing w:line="357" w:lineRule="auto"/>
        <w:jc w:val="both"/>
        <w:sectPr w:rsidR="00272413" w:rsidRPr="000F59F6" w:rsidSect="005B428F">
          <w:pgSz w:w="11910" w:h="16840"/>
          <w:pgMar w:top="1580" w:right="1280" w:bottom="1280" w:left="1300" w:header="0" w:footer="1037" w:gutter="0"/>
          <w:cols w:space="708"/>
        </w:sectPr>
      </w:pPr>
    </w:p>
    <w:p w:rsidR="00272413" w:rsidRPr="000F59F6" w:rsidRDefault="00272413" w:rsidP="00272413">
      <w:pPr>
        <w:pStyle w:val="GvdeMetni"/>
        <w:spacing w:before="78" w:line="357" w:lineRule="auto"/>
        <w:ind w:left="478" w:right="116" w:hanging="360"/>
        <w:jc w:val="both"/>
        <w:rPr>
          <w:lang w:val="tr-TR"/>
        </w:rPr>
      </w:pPr>
      <w:r w:rsidRPr="000F59F6">
        <w:rPr>
          <w:rFonts w:ascii="Symbol" w:hAnsi="Symbol"/>
          <w:lang w:val="tr-TR"/>
        </w:rPr>
        <w:lastRenderedPageBreak/>
        <w:t></w:t>
      </w:r>
      <w:r w:rsidRPr="000F59F6">
        <w:rPr>
          <w:rFonts w:ascii="Times New Roman" w:hAnsi="Times New Roman"/>
          <w:lang w:val="tr-TR"/>
        </w:rPr>
        <w:t xml:space="preserve"> </w:t>
      </w:r>
      <w:r w:rsidRPr="000F59F6">
        <w:rPr>
          <w:lang w:val="tr-TR"/>
        </w:rPr>
        <w:t>Öğrenci devam durumu (öğrencilerin devamsızlık ortalaması, önceki yılda devamsızlıktan kalan öğrenci sayısı, bu yıl sürekli devamsızlık yapan öğrenci sayısı, önceden devamsız olup da devamı sağlanan öğrenci sayısı),</w:t>
      </w:r>
    </w:p>
    <w:p w:rsidR="00272413" w:rsidRPr="000F59F6" w:rsidRDefault="00272413" w:rsidP="00272413">
      <w:pPr>
        <w:pStyle w:val="GvdeMetni"/>
        <w:spacing w:before="3" w:line="352"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Sosyal kulüplerin çalışması (kurulan sosyal kulüpler ve bunların gerçekleştirdiği projeler),</w:t>
      </w:r>
    </w:p>
    <w:p w:rsidR="00272413" w:rsidRPr="000F59F6" w:rsidRDefault="00272413" w:rsidP="00272413">
      <w:pPr>
        <w:pStyle w:val="GvdeMetni"/>
        <w:spacing w:before="9" w:line="355"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Personel devam durumu (personelin sevk alma durumu, zorunlu izinler hariç alınan izin süreleri, sevk alma sıklığı-haftalık sevk sayısı-alınan rapor</w:t>
      </w:r>
      <w:r w:rsidRPr="000F59F6">
        <w:rPr>
          <w:spacing w:val="-34"/>
          <w:lang w:val="tr-TR"/>
        </w:rPr>
        <w:t xml:space="preserve"> </w:t>
      </w:r>
      <w:r w:rsidRPr="000F59F6">
        <w:rPr>
          <w:lang w:val="tr-TR"/>
        </w:rPr>
        <w:t>sayısı),</w:t>
      </w:r>
    </w:p>
    <w:p w:rsidR="00272413" w:rsidRPr="000F59F6" w:rsidRDefault="00272413" w:rsidP="00272413">
      <w:pPr>
        <w:pStyle w:val="GvdeMetni"/>
        <w:spacing w:before="4"/>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hizmetleri (yararlanan öğrenci sayısı ve diğer faaliyetleri),</w:t>
      </w:r>
    </w:p>
    <w:p w:rsidR="00272413" w:rsidRPr="000F59F6" w:rsidRDefault="00272413" w:rsidP="00272413">
      <w:pPr>
        <w:pStyle w:val="GvdeMetni"/>
        <w:spacing w:before="141" w:line="352" w:lineRule="auto"/>
        <w:ind w:left="478" w:right="112"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Engelli öğrenciler için kolaylaştırıcı çalışmalar (engelli öğrencilerin sayısı ve engel çeşitleri ile bunların yaşamını kolaylaştırmak için alınan önlemler),</w:t>
      </w:r>
    </w:p>
    <w:p w:rsidR="00272413" w:rsidRPr="000F59F6" w:rsidRDefault="00272413" w:rsidP="00272413">
      <w:pPr>
        <w:pStyle w:val="GvdeMetni"/>
        <w:spacing w:before="9" w:line="352"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dış çevre (MEB, belediye, AB, TÜBİTAK, MEM) tarafından düzenlenen faaliyet ve projelere katılma ve bu projelerden yararlanma durumu,</w:t>
      </w:r>
    </w:p>
    <w:p w:rsidR="00272413" w:rsidRPr="000F59F6" w:rsidRDefault="00272413" w:rsidP="00272413">
      <w:pPr>
        <w:pStyle w:val="GvdeMetni"/>
        <w:spacing w:before="9"/>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Okul/kuruma ulaşım,</w:t>
      </w:r>
    </w:p>
    <w:p w:rsidR="00272413" w:rsidRPr="000F59F6" w:rsidRDefault="00272413" w:rsidP="00272413">
      <w:pPr>
        <w:pStyle w:val="GvdeMetni"/>
        <w:spacing w:before="141" w:line="357" w:lineRule="auto"/>
        <w:ind w:left="478" w:right="113"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Fiziki mekânlar (Spor salonu, çok amaçlı salon, BTS, laboratuvar, sınıflar, idari odalar, öğretmenler odası vs. kullanıma uygunluğu, kullanılma sıklığı, binanın dış ve iç ses yalıtımı, danışma, ziyaretçi odası vs. belirtilmelidir.),</w:t>
      </w:r>
    </w:p>
    <w:p w:rsidR="00272413" w:rsidRPr="000F59F6" w:rsidRDefault="00272413" w:rsidP="00272413">
      <w:pPr>
        <w:pStyle w:val="GvdeMetni"/>
        <w:spacing w:before="4" w:line="352" w:lineRule="auto"/>
        <w:ind w:left="478" w:right="119"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Kantin, yemekhane (kantinin işletilme biçimi, ihtiyacı karşılama düzeyi, okula getirisi, öğrencilerin dışarı gitmesini önleme durumu, faydaları),</w:t>
      </w:r>
    </w:p>
    <w:p w:rsidR="00272413" w:rsidRPr="000F59F6" w:rsidRDefault="00272413" w:rsidP="00272413">
      <w:pPr>
        <w:pStyle w:val="GvdeMetni"/>
        <w:spacing w:before="10" w:line="352" w:lineRule="auto"/>
        <w:ind w:left="478" w:right="114"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Isınma durumu (okulun nasıl ısıtıldığı, yakıt türü, ısınmanın tam sağlanıp sağlanmadığı, sağlanamıyorsa nedenleri, kalorifer görevlisinin eğitimi, belgesi),</w:t>
      </w:r>
    </w:p>
    <w:p w:rsidR="00272413" w:rsidRPr="000F59F6" w:rsidRDefault="00272413" w:rsidP="00272413">
      <w:pPr>
        <w:pStyle w:val="GvdeMetni"/>
        <w:spacing w:before="10"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Sivil savunma çalışmaları (yangın tertibatı, yangın tüpü, ikaz alarm zili, elektrik tertibatının kontrolü, baca temizliği, kalorifer kazanın temizliği, sivil savunma tatbikatı vs.),</w:t>
      </w:r>
    </w:p>
    <w:p w:rsidR="00272413" w:rsidRPr="000F59F6" w:rsidRDefault="00272413" w:rsidP="00272413">
      <w:pPr>
        <w:pStyle w:val="GvdeMetni"/>
        <w:spacing w:before="4" w:line="355" w:lineRule="auto"/>
        <w:ind w:left="478" w:right="116"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Diğer araç ve gereçler (Okulda bulunan ders araçları genel olarak belirtilir etkin kullanımı ile ilgili yapılan çalışmalar ifade edilir.),</w:t>
      </w:r>
    </w:p>
    <w:p w:rsidR="00272413" w:rsidRPr="000F59F6" w:rsidRDefault="00272413" w:rsidP="00272413">
      <w:pPr>
        <w:pStyle w:val="GvdeMetni"/>
        <w:spacing w:before="4" w:line="357" w:lineRule="auto"/>
        <w:ind w:left="478" w:right="115"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yaptığı benzer okullarda olmayan ya da öncülüğünü okulun yaptığı diğer okullara da örnek olan çalışmalar, çevreye bu okuldan yayılan başarılı uygulamalar,</w:t>
      </w:r>
    </w:p>
    <w:p w:rsidR="00272413" w:rsidRPr="000F59F6" w:rsidRDefault="00272413" w:rsidP="00272413">
      <w:pPr>
        <w:pStyle w:val="GvdeMetni"/>
        <w:spacing w:before="1" w:line="355" w:lineRule="auto"/>
        <w:ind w:left="478" w:right="117" w:hanging="360"/>
        <w:jc w:val="both"/>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iş birliği yaptığı kurum ya da kişiler, okulda ya da okulca düzenlenen panel, konferans vb. sunumlar,</w:t>
      </w:r>
    </w:p>
    <w:p w:rsidR="00272413" w:rsidRPr="000F59F6" w:rsidRDefault="00272413" w:rsidP="00272413">
      <w:pPr>
        <w:pStyle w:val="GvdeMetni"/>
        <w:spacing w:before="6"/>
        <w:ind w:left="1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Okul/kurumun öncülük ettiği iyi işler, organizasyonlar, aldığı ödüller belirtilir.</w:t>
      </w:r>
    </w:p>
    <w:p w:rsidR="00272413" w:rsidRPr="000F59F6" w:rsidRDefault="00272413" w:rsidP="00272413">
      <w:pPr>
        <w:sectPr w:rsidR="00272413" w:rsidRPr="000F59F6" w:rsidSect="005B428F">
          <w:pgSz w:w="11910" w:h="16840"/>
          <w:pgMar w:top="1320" w:right="1300" w:bottom="1280" w:left="1660" w:header="0" w:footer="1037" w:gutter="0"/>
          <w:cols w:space="708"/>
        </w:sectPr>
      </w:pPr>
    </w:p>
    <w:p w:rsidR="00272413" w:rsidRPr="000F59F6" w:rsidRDefault="00272413" w:rsidP="00B434AD">
      <w:pPr>
        <w:pStyle w:val="Balk3"/>
        <w:keepNext w:val="0"/>
        <w:keepLines w:val="0"/>
        <w:widowControl w:val="0"/>
        <w:numPr>
          <w:ilvl w:val="1"/>
          <w:numId w:val="11"/>
        </w:numPr>
        <w:tabs>
          <w:tab w:val="left" w:pos="1199"/>
        </w:tabs>
        <w:autoSpaceDE w:val="0"/>
        <w:autoSpaceDN w:val="0"/>
        <w:spacing w:before="78" w:line="240" w:lineRule="auto"/>
        <w:jc w:val="left"/>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Çevre Analizi (PESTLE)</w:t>
      </w:r>
    </w:p>
    <w:p w:rsidR="00272413" w:rsidRPr="000F59F6" w:rsidRDefault="00272413" w:rsidP="00272413">
      <w:pPr>
        <w:pStyle w:val="GvdeMetni"/>
        <w:spacing w:before="305" w:line="360" w:lineRule="auto"/>
        <w:ind w:left="118" w:right="113"/>
        <w:jc w:val="both"/>
        <w:rPr>
          <w:lang w:val="tr-TR"/>
        </w:rPr>
      </w:pPr>
      <w:r w:rsidRPr="000F59F6">
        <w:rPr>
          <w:lang w:val="tr-TR"/>
        </w:rPr>
        <w:t xml:space="preserve">Çevre analiziyle okul/kurum üzerinde etkili olan veya olabilecek politik, ekonomik, </w:t>
      </w:r>
      <w:proofErr w:type="spellStart"/>
      <w:r w:rsidRPr="000F59F6">
        <w:rPr>
          <w:lang w:val="tr-TR"/>
        </w:rPr>
        <w:t>sosyo</w:t>
      </w:r>
      <w:proofErr w:type="spellEnd"/>
      <w:r w:rsidRPr="000F59F6">
        <w:rPr>
          <w:lang w:val="tr-TR"/>
        </w:rPr>
        <w:t>-kültürel, teknolojik, yasal çevresel dış etkenlerin tespit edilmesi amaçlanır. Dış çevreyi oluşturan unsurlar (nüfus, demografik yapı, coğrafi alan, kentsel gelişme, sosyokültürel hayat, ekonomik, sosyal, politik, kültürel durum, çevresel, teknolojik ve rekabete yönelik etkenler vb.) okul ve kurumun kontrolü dışındaki koşullara bağlı ve farklı eğilimlere sahiptir. Bu unsurlar doğrudan veya dolaylı olarak okul/kurumun faaliyet alanlarını etkilemektedir.</w:t>
      </w:r>
    </w:p>
    <w:p w:rsidR="00272413" w:rsidRPr="000F59F6" w:rsidRDefault="00272413" w:rsidP="00272413">
      <w:pPr>
        <w:pStyle w:val="GvdeMetni"/>
        <w:spacing w:before="120" w:line="360" w:lineRule="auto"/>
        <w:ind w:left="118" w:right="119"/>
        <w:jc w:val="both"/>
        <w:rPr>
          <w:lang w:val="tr-TR"/>
        </w:rPr>
      </w:pPr>
      <w:r w:rsidRPr="000F59F6">
        <w:rPr>
          <w:lang w:val="tr-TR"/>
        </w:rPr>
        <w:t>Bu</w:t>
      </w:r>
      <w:r w:rsidRPr="000F59F6">
        <w:rPr>
          <w:spacing w:val="-14"/>
          <w:lang w:val="tr-TR"/>
        </w:rPr>
        <w:t xml:space="preserve"> </w:t>
      </w:r>
      <w:r w:rsidRPr="000F59F6">
        <w:rPr>
          <w:lang w:val="tr-TR"/>
        </w:rPr>
        <w:t>bölümde,</w:t>
      </w:r>
      <w:r w:rsidRPr="000F59F6">
        <w:rPr>
          <w:spacing w:val="-12"/>
          <w:lang w:val="tr-TR"/>
        </w:rPr>
        <w:t xml:space="preserve"> </w:t>
      </w:r>
      <w:r w:rsidRPr="000F59F6">
        <w:rPr>
          <w:lang w:val="tr-TR"/>
        </w:rPr>
        <w:t>okul/kurumu</w:t>
      </w:r>
      <w:r w:rsidRPr="000F59F6">
        <w:rPr>
          <w:spacing w:val="-14"/>
          <w:lang w:val="tr-TR"/>
        </w:rPr>
        <w:t xml:space="preserve"> </w:t>
      </w:r>
      <w:r w:rsidRPr="000F59F6">
        <w:rPr>
          <w:lang w:val="tr-TR"/>
        </w:rPr>
        <w:t>etkileyen</w:t>
      </w:r>
      <w:r w:rsidRPr="000F59F6">
        <w:rPr>
          <w:spacing w:val="-13"/>
          <w:lang w:val="tr-TR"/>
        </w:rPr>
        <w:t xml:space="preserve"> </w:t>
      </w:r>
      <w:r w:rsidRPr="000F59F6">
        <w:rPr>
          <w:lang w:val="tr-TR"/>
        </w:rPr>
        <w:t>ya</w:t>
      </w:r>
      <w:r w:rsidRPr="000F59F6">
        <w:rPr>
          <w:spacing w:val="-10"/>
          <w:lang w:val="tr-TR"/>
        </w:rPr>
        <w:t xml:space="preserve"> </w:t>
      </w:r>
      <w:r w:rsidRPr="000F59F6">
        <w:rPr>
          <w:lang w:val="tr-TR"/>
        </w:rPr>
        <w:t>da</w:t>
      </w:r>
      <w:r w:rsidRPr="000F59F6">
        <w:rPr>
          <w:spacing w:val="-13"/>
          <w:lang w:val="tr-TR"/>
        </w:rPr>
        <w:t xml:space="preserve"> </w:t>
      </w:r>
      <w:r w:rsidRPr="000F59F6">
        <w:rPr>
          <w:lang w:val="tr-TR"/>
        </w:rPr>
        <w:t>etkileyebilecek</w:t>
      </w:r>
      <w:r w:rsidRPr="000F59F6">
        <w:rPr>
          <w:spacing w:val="-16"/>
          <w:lang w:val="tr-TR"/>
        </w:rPr>
        <w:t xml:space="preserve"> </w:t>
      </w:r>
      <w:r w:rsidRPr="000F59F6">
        <w:rPr>
          <w:lang w:val="tr-TR"/>
        </w:rPr>
        <w:t>dış</w:t>
      </w:r>
      <w:r w:rsidRPr="000F59F6">
        <w:rPr>
          <w:spacing w:val="-13"/>
          <w:lang w:val="tr-TR"/>
        </w:rPr>
        <w:t xml:space="preserve"> </w:t>
      </w:r>
      <w:r w:rsidRPr="000F59F6">
        <w:rPr>
          <w:lang w:val="tr-TR"/>
        </w:rPr>
        <w:t>çevre</w:t>
      </w:r>
      <w:r w:rsidRPr="000F59F6">
        <w:rPr>
          <w:spacing w:val="-10"/>
          <w:lang w:val="tr-TR"/>
        </w:rPr>
        <w:t xml:space="preserve"> </w:t>
      </w:r>
      <w:r w:rsidRPr="000F59F6">
        <w:rPr>
          <w:lang w:val="tr-TR"/>
        </w:rPr>
        <w:t>eğilimleri</w:t>
      </w:r>
      <w:r w:rsidRPr="000F59F6">
        <w:rPr>
          <w:spacing w:val="-13"/>
          <w:lang w:val="tr-TR"/>
        </w:rPr>
        <w:t xml:space="preserve"> </w:t>
      </w:r>
      <w:r w:rsidRPr="000F59F6">
        <w:rPr>
          <w:lang w:val="tr-TR"/>
        </w:rPr>
        <w:t>ve</w:t>
      </w:r>
      <w:r w:rsidRPr="000F59F6">
        <w:rPr>
          <w:spacing w:val="-13"/>
          <w:lang w:val="tr-TR"/>
        </w:rPr>
        <w:t xml:space="preserve"> </w:t>
      </w:r>
      <w:r w:rsidRPr="000F59F6">
        <w:rPr>
          <w:lang w:val="tr-TR"/>
        </w:rPr>
        <w:t>koşulları değerlendirilir.</w:t>
      </w:r>
    </w:p>
    <w:p w:rsidR="00272413" w:rsidRPr="000F59F6" w:rsidRDefault="00272413" w:rsidP="00272413">
      <w:pPr>
        <w:pStyle w:val="GvdeMetni"/>
        <w:spacing w:line="360" w:lineRule="auto"/>
        <w:ind w:left="118" w:right="114"/>
        <w:jc w:val="both"/>
        <w:rPr>
          <w:lang w:val="tr-TR"/>
        </w:rPr>
      </w:pPr>
      <w:r w:rsidRPr="000F59F6">
        <w:rPr>
          <w:lang w:val="tr-TR"/>
        </w:rPr>
        <w:t>Bu analiz ile elde edilen veriler, GZFT analizinin “fırsatlar” ve “tehditler” bölümlerinin oluşturulmasında zemin oluşturur. Tespit ile ihtiyaçların belirlenmesi ise stratejilerin geliştirilmesinde önemli bir rol oynayacaktır.</w:t>
      </w:r>
    </w:p>
    <w:p w:rsidR="00272413" w:rsidRPr="000F59F6" w:rsidRDefault="00272413" w:rsidP="00272413">
      <w:pPr>
        <w:pStyle w:val="GvdeMetni"/>
        <w:ind w:left="118"/>
        <w:jc w:val="both"/>
        <w:rPr>
          <w:lang w:val="tr-TR"/>
        </w:rPr>
      </w:pPr>
      <w:r w:rsidRPr="000F59F6">
        <w:rPr>
          <w:lang w:val="tr-TR"/>
        </w:rPr>
        <w:t>Söz konusu etkenlerin tespit edilmesinde PESTLE matrisinden faydalanılır.</w:t>
      </w:r>
    </w:p>
    <w:p w:rsidR="00272413" w:rsidRPr="000F59F6" w:rsidRDefault="00272413" w:rsidP="00272413">
      <w:pPr>
        <w:pStyle w:val="GvdeMetni"/>
        <w:spacing w:before="138" w:line="360" w:lineRule="auto"/>
        <w:ind w:left="118" w:right="116"/>
        <w:jc w:val="both"/>
        <w:rPr>
          <w:lang w:val="tr-TR"/>
        </w:rPr>
      </w:pPr>
      <w:r w:rsidRPr="000F59F6">
        <w:rPr>
          <w:lang w:val="tr-TR"/>
        </w:rPr>
        <w:t>Okul ve kurum dış çevrede meydana gelebilecek değişiklikleri sürekli olarak izleyerek analiz etmek, ortaya çıkabilecek fırsat-tehditleri önceden tahmin edip gerekli önlemleri almak zorundadır.</w:t>
      </w:r>
    </w:p>
    <w:p w:rsidR="00272413" w:rsidRPr="000F59F6" w:rsidRDefault="00272413" w:rsidP="00272413">
      <w:pPr>
        <w:pStyle w:val="GvdeMetni"/>
        <w:spacing w:line="360" w:lineRule="auto"/>
        <w:ind w:left="118" w:right="115" w:firstLine="52"/>
        <w:jc w:val="both"/>
        <w:rPr>
          <w:lang w:val="tr-TR"/>
        </w:rPr>
      </w:pPr>
      <w:r w:rsidRPr="000F59F6">
        <w:rPr>
          <w:lang w:val="tr-TR"/>
        </w:rPr>
        <w:t>Okul/kurum içi analizde, sağlıklı bir şekilde ortaya konan güçlü ve zayıf yönler, çevre analizi aşamasında elde edilecek fırsatlar ve tehditler ile birlikte değerlendirilerek en uygun stratejiler belirlenmelidir.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C3178F" w:rsidRPr="000F59F6" w:rsidRDefault="00272413" w:rsidP="00C3178F">
      <w:pPr>
        <w:ind w:left="118"/>
        <w:rPr>
          <w:b/>
          <w:color w:val="FF0000"/>
          <w:sz w:val="20"/>
        </w:rPr>
      </w:pPr>
      <w:r w:rsidRPr="000F59F6">
        <w:rPr>
          <w:b/>
          <w:sz w:val="20"/>
        </w:rPr>
        <w:lastRenderedPageBreak/>
        <w:t>Tablo 20.  PESTLE Analiz Tablosu</w:t>
      </w:r>
      <w:r w:rsidR="00C3178F" w:rsidRPr="000F59F6">
        <w:rPr>
          <w:b/>
          <w:sz w:val="20"/>
        </w:rPr>
        <w:t xml:space="preserve"> </w:t>
      </w:r>
    </w:p>
    <w:p w:rsidR="00C3178F" w:rsidRPr="000F59F6" w:rsidRDefault="00C3178F" w:rsidP="00C3178F">
      <w:pPr>
        <w:ind w:left="118"/>
        <w:rPr>
          <w:b/>
          <w:color w:val="00B050"/>
          <w:sz w:val="20"/>
        </w:rPr>
      </w:pPr>
    </w:p>
    <w:tbl>
      <w:tblPr>
        <w:tblW w:w="0" w:type="auto"/>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272413" w:rsidRPr="000F59F6" w:rsidTr="00F73176">
        <w:trPr>
          <w:trHeight w:val="440"/>
        </w:trPr>
        <w:tc>
          <w:tcPr>
            <w:tcW w:w="5388" w:type="dxa"/>
            <w:shd w:val="clear" w:color="auto" w:fill="E2EFD9"/>
          </w:tcPr>
          <w:p w:rsidR="00272413" w:rsidRPr="000F59F6" w:rsidRDefault="00272413" w:rsidP="00F73176">
            <w:pPr>
              <w:pStyle w:val="TableParagraph"/>
              <w:spacing w:line="234" w:lineRule="exact"/>
              <w:ind w:left="98"/>
              <w:rPr>
                <w:b/>
                <w:sz w:val="20"/>
                <w:lang w:val="tr-TR"/>
              </w:rPr>
            </w:pPr>
            <w:r w:rsidRPr="000F59F6">
              <w:rPr>
                <w:b/>
                <w:sz w:val="20"/>
                <w:lang w:val="tr-TR"/>
              </w:rPr>
              <w:t>Politik-Yasal etkenler</w:t>
            </w:r>
          </w:p>
        </w:tc>
        <w:tc>
          <w:tcPr>
            <w:tcW w:w="3826" w:type="dxa"/>
            <w:shd w:val="clear" w:color="auto" w:fill="E2EFD9"/>
          </w:tcPr>
          <w:p w:rsidR="00272413" w:rsidRPr="000F59F6" w:rsidRDefault="00272413" w:rsidP="00F73176">
            <w:pPr>
              <w:pStyle w:val="TableParagraph"/>
              <w:spacing w:line="234" w:lineRule="exact"/>
              <w:ind w:left="95"/>
              <w:rPr>
                <w:b/>
                <w:sz w:val="20"/>
                <w:lang w:val="tr-TR"/>
              </w:rPr>
            </w:pPr>
            <w:r w:rsidRPr="000F59F6">
              <w:rPr>
                <w:b/>
                <w:sz w:val="20"/>
                <w:lang w:val="tr-TR"/>
              </w:rPr>
              <w:t>Ekonomik etkenler</w:t>
            </w:r>
          </w:p>
        </w:tc>
      </w:tr>
      <w:tr w:rsidR="00272413" w:rsidRPr="000F59F6" w:rsidTr="00F73176">
        <w:trPr>
          <w:trHeight w:val="3040"/>
        </w:trPr>
        <w:tc>
          <w:tcPr>
            <w:tcW w:w="5388" w:type="dxa"/>
          </w:tcPr>
          <w:p w:rsidR="00272413" w:rsidRPr="000F59F6" w:rsidRDefault="00272413" w:rsidP="00F73176">
            <w:pPr>
              <w:pStyle w:val="TableParagraph"/>
              <w:spacing w:before="11"/>
              <w:rPr>
                <w:b/>
                <w:sz w:val="19"/>
                <w:lang w:val="tr-TR"/>
              </w:rPr>
            </w:pP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Kalkınma Planı ve Orta Vadeli Program,</w:t>
            </w:r>
          </w:p>
          <w:p w:rsidR="00272413" w:rsidRPr="000F59F6" w:rsidRDefault="00272413" w:rsidP="00F7317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Bakanlık, il ve ilçe stratejik planlarının incelenmesi,</w:t>
            </w:r>
          </w:p>
          <w:p w:rsidR="00272413" w:rsidRPr="000F59F6" w:rsidRDefault="00272413" w:rsidP="00F7317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Yasal yükümlülüklerin belirlenmesi,</w:t>
            </w:r>
          </w:p>
          <w:p w:rsidR="00272413" w:rsidRPr="000F59F6" w:rsidRDefault="00272413" w:rsidP="00F73176">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Oluşturulması gereken kurul ve komisyonlar,</w:t>
            </w:r>
          </w:p>
          <w:p w:rsidR="00272413" w:rsidRPr="000F59F6" w:rsidRDefault="00272413" w:rsidP="00F73176">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 çevresindeki politik durum.</w:t>
            </w:r>
          </w:p>
        </w:tc>
        <w:tc>
          <w:tcPr>
            <w:tcW w:w="3826" w:type="dxa"/>
          </w:tcPr>
          <w:p w:rsidR="00272413" w:rsidRPr="000F59F6" w:rsidRDefault="00272413" w:rsidP="00F73176">
            <w:pPr>
              <w:pStyle w:val="TableParagraph"/>
              <w:spacing w:before="11"/>
              <w:rPr>
                <w:b/>
                <w:sz w:val="19"/>
                <w:lang w:val="tr-TR"/>
              </w:rPr>
            </w:pPr>
          </w:p>
          <w:p w:rsidR="00272413" w:rsidRPr="000F59F6" w:rsidRDefault="00272413" w:rsidP="00F73176">
            <w:pPr>
              <w:pStyle w:val="TableParagraph"/>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bulunduğu çevrenin genel gelir durumu,</w:t>
            </w:r>
          </w:p>
          <w:p w:rsidR="00272413" w:rsidRPr="000F59F6" w:rsidRDefault="00272413" w:rsidP="00F73176">
            <w:pPr>
              <w:pStyle w:val="TableParagraph"/>
              <w:spacing w:line="233"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 kapasitesi,</w:t>
            </w:r>
          </w:p>
          <w:p w:rsidR="00272413" w:rsidRPr="000F59F6" w:rsidRDefault="00272413" w:rsidP="00F73176">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gelirini arttırıcı unsurlar,</w:t>
            </w:r>
          </w:p>
          <w:p w:rsidR="00272413" w:rsidRPr="000F59F6" w:rsidRDefault="00272413" w:rsidP="00F73176">
            <w:pPr>
              <w:pStyle w:val="TableParagraph"/>
              <w:ind w:left="280"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giderlerini arttıran unsurlar,</w:t>
            </w:r>
          </w:p>
          <w:p w:rsidR="00272413" w:rsidRPr="000F59F6" w:rsidRDefault="00272413" w:rsidP="00F73176">
            <w:pPr>
              <w:pStyle w:val="TableParagraph"/>
              <w:spacing w:before="2"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Tasarruf sağlama imkânları,</w:t>
            </w:r>
          </w:p>
          <w:p w:rsidR="00272413" w:rsidRPr="000F59F6" w:rsidRDefault="00272413" w:rsidP="00F73176">
            <w:pPr>
              <w:pStyle w:val="TableParagraph"/>
              <w:spacing w:line="23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İşsizlik durumu,</w:t>
            </w:r>
          </w:p>
          <w:p w:rsidR="00272413" w:rsidRPr="000F59F6" w:rsidRDefault="00272413" w:rsidP="00F73176">
            <w:pPr>
              <w:pStyle w:val="TableParagraph"/>
              <w:spacing w:before="1"/>
              <w:ind w:left="280" w:right="341"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Mal-ürün ve hizmet satın alma imkânları,</w:t>
            </w:r>
          </w:p>
          <w:p w:rsidR="00272413" w:rsidRPr="000F59F6" w:rsidRDefault="00272413" w:rsidP="00F73176">
            <w:pPr>
              <w:pStyle w:val="TableParagraph"/>
              <w:spacing w:line="214" w:lineRule="exact"/>
              <w:ind w:left="-3"/>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Kullanılabilir bütçe</w:t>
            </w:r>
          </w:p>
        </w:tc>
      </w:tr>
      <w:tr w:rsidR="00272413" w:rsidRPr="000F59F6" w:rsidTr="00F73176">
        <w:trPr>
          <w:trHeight w:val="900"/>
        </w:trPr>
        <w:tc>
          <w:tcPr>
            <w:tcW w:w="5388" w:type="dxa"/>
            <w:shd w:val="clear" w:color="auto" w:fill="E2EFD9"/>
          </w:tcPr>
          <w:p w:rsidR="00272413" w:rsidRPr="000F59F6" w:rsidRDefault="00272413" w:rsidP="00F73176">
            <w:pPr>
              <w:pStyle w:val="TableParagraph"/>
              <w:ind w:left="98"/>
              <w:rPr>
                <w:b/>
                <w:sz w:val="20"/>
                <w:lang w:val="tr-TR"/>
              </w:rPr>
            </w:pPr>
            <w:r w:rsidRPr="000F59F6">
              <w:rPr>
                <w:b/>
                <w:sz w:val="20"/>
                <w:lang w:val="tr-TR"/>
              </w:rPr>
              <w:t>Sosyokültürel etkenler</w:t>
            </w:r>
          </w:p>
        </w:tc>
        <w:tc>
          <w:tcPr>
            <w:tcW w:w="3826" w:type="dxa"/>
            <w:shd w:val="clear" w:color="auto" w:fill="E2EFD9"/>
          </w:tcPr>
          <w:p w:rsidR="00272413" w:rsidRPr="000F59F6" w:rsidRDefault="00272413" w:rsidP="00F73176">
            <w:pPr>
              <w:pStyle w:val="TableParagraph"/>
              <w:ind w:left="95"/>
              <w:rPr>
                <w:b/>
                <w:sz w:val="20"/>
                <w:lang w:val="tr-TR"/>
              </w:rPr>
            </w:pPr>
            <w:r w:rsidRPr="000F59F6">
              <w:rPr>
                <w:b/>
                <w:sz w:val="20"/>
                <w:lang w:val="tr-TR"/>
              </w:rPr>
              <w:t>Teknolojik etkenler</w:t>
            </w:r>
          </w:p>
        </w:tc>
      </w:tr>
      <w:tr w:rsidR="00272413" w:rsidRPr="000F59F6" w:rsidTr="00F73176">
        <w:trPr>
          <w:trHeight w:val="3500"/>
        </w:trPr>
        <w:tc>
          <w:tcPr>
            <w:tcW w:w="5388" w:type="dxa"/>
          </w:tcPr>
          <w:p w:rsidR="00272413" w:rsidRPr="000F59F6" w:rsidRDefault="00272413" w:rsidP="00F73176">
            <w:pPr>
              <w:pStyle w:val="TableParagraph"/>
              <w:spacing w:before="11"/>
              <w:rPr>
                <w:b/>
                <w:sz w:val="19"/>
                <w:lang w:val="tr-TR"/>
              </w:rPr>
            </w:pP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Kariyer beklentileri,</w:t>
            </w: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Ailelerin ve öğrencilerin bilinçlenmeleri,</w:t>
            </w:r>
          </w:p>
          <w:p w:rsidR="00272413" w:rsidRPr="000F59F6" w:rsidRDefault="00272413" w:rsidP="00F73176">
            <w:pPr>
              <w:pStyle w:val="TableParagraph"/>
              <w:ind w:left="282"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Aile yapısındaki değişmeler (geniş aileden çekirdek aileye geçiş, erken yaşta evlenme vs.),</w:t>
            </w: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 artışı,</w:t>
            </w:r>
          </w:p>
          <w:p w:rsidR="00272413" w:rsidRPr="000F59F6" w:rsidRDefault="00272413" w:rsidP="00F7317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Göç,</w:t>
            </w:r>
          </w:p>
          <w:p w:rsidR="00272413" w:rsidRPr="000F59F6" w:rsidRDefault="00272413" w:rsidP="00F7317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Nüfusun yaş gruplarına göre dağılımı,</w:t>
            </w:r>
          </w:p>
          <w:p w:rsidR="00272413" w:rsidRPr="000F59F6" w:rsidRDefault="00272413" w:rsidP="00F73176">
            <w:pPr>
              <w:pStyle w:val="TableParagraph"/>
              <w:spacing w:before="1"/>
              <w:ind w:left="282" w:right="127" w:hanging="284"/>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Hayat beklentilerindeki değişimler (Hızlı para kazanma hırsı, lüks yaşama düşkünlük, kırsal alanda kentsel yaşam),</w:t>
            </w: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Beslenme alışkanlıkları,</w:t>
            </w: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Değerler, mesleki etik kuralları vb.</w:t>
            </w:r>
          </w:p>
        </w:tc>
        <w:tc>
          <w:tcPr>
            <w:tcW w:w="3826" w:type="dxa"/>
          </w:tcPr>
          <w:p w:rsidR="00272413" w:rsidRPr="000F59F6" w:rsidRDefault="00272413" w:rsidP="00F73176">
            <w:pPr>
              <w:pStyle w:val="TableParagraph"/>
              <w:spacing w:before="11"/>
              <w:rPr>
                <w:b/>
                <w:sz w:val="19"/>
                <w:lang w:val="tr-TR"/>
              </w:rPr>
            </w:pPr>
          </w:p>
          <w:p w:rsidR="00272413" w:rsidRPr="000F59F6" w:rsidRDefault="00272413" w:rsidP="00F73176">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teknoloji kullanım durumu</w:t>
            </w:r>
          </w:p>
          <w:p w:rsidR="00272413" w:rsidRPr="000F59F6" w:rsidRDefault="00272413" w:rsidP="00F73176">
            <w:pPr>
              <w:pStyle w:val="TableParagraph"/>
              <w:spacing w:line="234" w:lineRule="exact"/>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e- Devlet uygulamaları,</w:t>
            </w:r>
          </w:p>
          <w:p w:rsidR="00272413" w:rsidRPr="000F59F6" w:rsidRDefault="00272413" w:rsidP="00F73176">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Dijital Platformlar üzerinden uzaktan eğitim imkânları,</w:t>
            </w:r>
          </w:p>
          <w:p w:rsidR="00272413" w:rsidRPr="000F59F6" w:rsidRDefault="00272413" w:rsidP="00F73176">
            <w:pPr>
              <w:pStyle w:val="TableParagraph"/>
              <w:spacing w:before="1"/>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Okul/kurumun sahip olmadığı teknolojik araçlar</w:t>
            </w:r>
          </w:p>
          <w:p w:rsidR="00272413" w:rsidRPr="000F59F6" w:rsidRDefault="00272413" w:rsidP="00F73176">
            <w:pPr>
              <w:pStyle w:val="TableParagraph"/>
              <w:ind w:left="342"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teknoloji kullanım kapasiteleri,</w:t>
            </w:r>
          </w:p>
          <w:p w:rsidR="00272413" w:rsidRPr="000F59F6" w:rsidRDefault="00272413" w:rsidP="00F73176">
            <w:pPr>
              <w:pStyle w:val="TableParagraph"/>
              <w:ind w:left="342" w:right="341" w:hanging="360"/>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Personelin ve öğrencilerin sahip olduğu teknolojik araçlar,</w:t>
            </w:r>
          </w:p>
          <w:p w:rsidR="00272413" w:rsidRPr="000F59F6" w:rsidRDefault="00272413" w:rsidP="00F73176">
            <w:pPr>
              <w:pStyle w:val="TableParagraph"/>
              <w:spacing w:before="2"/>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 alanındaki gelişmeler</w:t>
            </w:r>
          </w:p>
          <w:p w:rsidR="00272413" w:rsidRPr="000F59F6" w:rsidRDefault="00272413" w:rsidP="00F73176">
            <w:pPr>
              <w:pStyle w:val="TableParagraph"/>
              <w:ind w:left="-18"/>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Teknolojinin eğitimde kullanımı</w:t>
            </w:r>
          </w:p>
        </w:tc>
      </w:tr>
      <w:tr w:rsidR="00272413" w:rsidRPr="000F59F6" w:rsidTr="00F73176">
        <w:trPr>
          <w:trHeight w:val="440"/>
        </w:trPr>
        <w:tc>
          <w:tcPr>
            <w:tcW w:w="9214" w:type="dxa"/>
            <w:gridSpan w:val="2"/>
            <w:shd w:val="clear" w:color="auto" w:fill="E2EFD9"/>
          </w:tcPr>
          <w:p w:rsidR="00272413" w:rsidRPr="000F59F6" w:rsidRDefault="00272413" w:rsidP="00F73176">
            <w:pPr>
              <w:pStyle w:val="TableParagraph"/>
              <w:spacing w:line="234" w:lineRule="exact"/>
              <w:ind w:left="98"/>
              <w:rPr>
                <w:b/>
                <w:sz w:val="20"/>
                <w:lang w:val="tr-TR"/>
              </w:rPr>
            </w:pPr>
            <w:r w:rsidRPr="000F59F6">
              <w:rPr>
                <w:b/>
                <w:sz w:val="20"/>
                <w:lang w:val="tr-TR"/>
              </w:rPr>
              <w:t>Çevresel Etkenler</w:t>
            </w:r>
          </w:p>
        </w:tc>
      </w:tr>
      <w:tr w:rsidR="00272413" w:rsidRPr="000F59F6" w:rsidTr="00F73176">
        <w:trPr>
          <w:trHeight w:val="1940"/>
        </w:trPr>
        <w:tc>
          <w:tcPr>
            <w:tcW w:w="9214" w:type="dxa"/>
            <w:gridSpan w:val="2"/>
          </w:tcPr>
          <w:p w:rsidR="00272413" w:rsidRPr="000F59F6" w:rsidRDefault="00272413" w:rsidP="00F73176">
            <w:pPr>
              <w:pStyle w:val="TableParagraph"/>
              <w:spacing w:before="11"/>
              <w:rPr>
                <w:b/>
                <w:sz w:val="19"/>
                <w:lang w:val="tr-TR"/>
              </w:rPr>
            </w:pP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Hava ve su kirlenmesi,</w:t>
            </w: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Toprak yapısı,</w:t>
            </w:r>
          </w:p>
          <w:p w:rsidR="00272413" w:rsidRPr="000F59F6" w:rsidRDefault="00272413" w:rsidP="00F7317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Bitki örtüsü,</w:t>
            </w:r>
          </w:p>
          <w:p w:rsidR="00272413" w:rsidRPr="000F59F6" w:rsidRDefault="00272413" w:rsidP="00F73176">
            <w:pPr>
              <w:pStyle w:val="TableParagraph"/>
              <w:spacing w:line="234" w:lineRule="exact"/>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Doğal kaynakların korunması için yapılan çalışmalar,</w:t>
            </w:r>
          </w:p>
          <w:p w:rsidR="00272413" w:rsidRPr="000F59F6" w:rsidRDefault="00272413" w:rsidP="00F73176">
            <w:pPr>
              <w:pStyle w:val="TableParagraph"/>
              <w:spacing w:before="1"/>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Çevrede yoğunluk gösteren hastalıklar,</w:t>
            </w:r>
          </w:p>
          <w:p w:rsidR="00272413" w:rsidRPr="000F59F6" w:rsidRDefault="00272413" w:rsidP="00F73176">
            <w:pPr>
              <w:pStyle w:val="TableParagraph"/>
              <w:ind w:left="-1"/>
              <w:rPr>
                <w:sz w:val="20"/>
                <w:lang w:val="tr-TR"/>
              </w:rPr>
            </w:pPr>
            <w:r w:rsidRPr="000F59F6">
              <w:rPr>
                <w:rFonts w:ascii="Wingdings 2" w:hAnsi="Wingdings 2"/>
                <w:sz w:val="20"/>
                <w:lang w:val="tr-TR"/>
              </w:rPr>
              <w:t></w:t>
            </w:r>
            <w:r w:rsidRPr="000F59F6">
              <w:rPr>
                <w:rFonts w:ascii="Times New Roman" w:hAnsi="Times New Roman"/>
                <w:sz w:val="20"/>
                <w:lang w:val="tr-TR"/>
              </w:rPr>
              <w:t xml:space="preserve">   </w:t>
            </w:r>
            <w:r w:rsidRPr="000F59F6">
              <w:rPr>
                <w:sz w:val="20"/>
                <w:lang w:val="tr-TR"/>
              </w:rPr>
              <w:t xml:space="preserve">Doğal afetler (deprem kuşağında bulunma, </w:t>
            </w:r>
            <w:proofErr w:type="spellStart"/>
            <w:r w:rsidRPr="000F59F6">
              <w:rPr>
                <w:sz w:val="20"/>
                <w:lang w:val="tr-TR"/>
              </w:rPr>
              <w:t>Covid</w:t>
            </w:r>
            <w:proofErr w:type="spellEnd"/>
            <w:r w:rsidRPr="000F59F6">
              <w:rPr>
                <w:sz w:val="20"/>
                <w:lang w:val="tr-TR"/>
              </w:rPr>
              <w:t xml:space="preserve"> 19, kene vakaları vb.)</w:t>
            </w:r>
          </w:p>
        </w:tc>
      </w:tr>
    </w:tbl>
    <w:p w:rsidR="00272413" w:rsidRPr="000F59F6" w:rsidRDefault="00272413" w:rsidP="00272413">
      <w:pPr>
        <w:rPr>
          <w:sz w:val="20"/>
        </w:rPr>
        <w:sectPr w:rsidR="00272413" w:rsidRPr="000F59F6" w:rsidSect="005B428F">
          <w:pgSz w:w="11910" w:h="16840"/>
          <w:pgMar w:top="1580" w:right="1220" w:bottom="1280" w:left="1220" w:header="0" w:footer="1037" w:gutter="0"/>
          <w:cols w:space="708"/>
        </w:sectPr>
      </w:pPr>
    </w:p>
    <w:p w:rsidR="00272413" w:rsidRPr="000F59F6" w:rsidRDefault="00272413" w:rsidP="00B434AD">
      <w:pPr>
        <w:pStyle w:val="Balk3"/>
        <w:keepNext w:val="0"/>
        <w:keepLines w:val="0"/>
        <w:widowControl w:val="0"/>
        <w:numPr>
          <w:ilvl w:val="1"/>
          <w:numId w:val="11"/>
        </w:numPr>
        <w:tabs>
          <w:tab w:val="left" w:pos="716"/>
        </w:tabs>
        <w:autoSpaceDE w:val="0"/>
        <w:autoSpaceDN w:val="0"/>
        <w:spacing w:before="78" w:line="240" w:lineRule="auto"/>
        <w:ind w:left="715"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GZFT Analizi</w:t>
      </w:r>
    </w:p>
    <w:p w:rsidR="00272413" w:rsidRPr="000F59F6" w:rsidRDefault="00272413" w:rsidP="00272413">
      <w:pPr>
        <w:pStyle w:val="GvdeMetni"/>
        <w:spacing w:before="118" w:line="360" w:lineRule="auto"/>
        <w:ind w:left="118" w:right="112"/>
        <w:jc w:val="both"/>
        <w:rPr>
          <w:lang w:val="tr-TR"/>
        </w:rPr>
      </w:pPr>
      <w:r w:rsidRPr="000F59F6">
        <w:rPr>
          <w:lang w:val="tr-TR"/>
        </w:rPr>
        <w:t>Durum analizi kapsamında kullanılacak temel yöntemlerden birisi de GZFT analizidir. Bu analiz, okul/kurumu etkileyen koşulların sistematik olarak incelendiği bir yöntemdir. Bu kapsamda, okul/kurumun güçlü ve zayıf yönleri ile okul/kurum dışında oluşabilecek fırsatlar ve tehditler belirlenir.</w:t>
      </w:r>
    </w:p>
    <w:p w:rsidR="00272413" w:rsidRPr="000F59F6" w:rsidRDefault="00272413" w:rsidP="00272413">
      <w:pPr>
        <w:pStyle w:val="GvdeMetni"/>
        <w:spacing w:line="360" w:lineRule="auto"/>
        <w:ind w:left="118" w:right="114"/>
        <w:jc w:val="both"/>
        <w:rPr>
          <w:lang w:val="tr-TR"/>
        </w:rPr>
      </w:pPr>
      <w:r w:rsidRPr="000F59F6">
        <w:rPr>
          <w:lang w:val="tr-TR"/>
        </w:rPr>
        <w:t>Bu yaklaşım, planlama yapılırken okul/kurumun güçlü ve zayıf yönleri ile karşı karşıya olduğu fırsatları ve tehditleri analiz etmeye ve geleceğe dönük stratejiler geliştirmeye yardımcı olur. Bu analiz, stratejik planlama sürecinin diğer aşamaları için temel teşkil eder. Stratejik planın başarılı bir şekilde uygulanmasında okul/kurum tarafından belirlenen stratejilerin GZFT analizi sonuçlarıyla uyumlu olması önemlidir.</w:t>
      </w:r>
    </w:p>
    <w:p w:rsidR="00272413" w:rsidRPr="000F59F6" w:rsidRDefault="00272413" w:rsidP="00272413">
      <w:pPr>
        <w:pStyle w:val="GvdeMetni"/>
        <w:spacing w:before="3"/>
        <w:rPr>
          <w:sz w:val="36"/>
          <w:lang w:val="tr-TR"/>
        </w:rPr>
      </w:pPr>
    </w:p>
    <w:p w:rsidR="00272413" w:rsidRPr="000F59F6" w:rsidRDefault="00272413" w:rsidP="00B434AD">
      <w:pPr>
        <w:pStyle w:val="Balk4"/>
        <w:keepNext w:val="0"/>
        <w:keepLines w:val="0"/>
        <w:widowControl w:val="0"/>
        <w:numPr>
          <w:ilvl w:val="2"/>
          <w:numId w:val="11"/>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Güçlü ve Zayıf Yönler</w:t>
      </w:r>
    </w:p>
    <w:p w:rsidR="00272413" w:rsidRPr="000F59F6" w:rsidRDefault="00272413" w:rsidP="00272413">
      <w:pPr>
        <w:pStyle w:val="GvdeMetni"/>
        <w:tabs>
          <w:tab w:val="left" w:pos="1455"/>
          <w:tab w:val="left" w:pos="2223"/>
          <w:tab w:val="left" w:pos="3351"/>
          <w:tab w:val="left" w:pos="5276"/>
          <w:tab w:val="left" w:pos="6255"/>
          <w:tab w:val="left" w:pos="8239"/>
        </w:tabs>
        <w:spacing w:before="160" w:line="360" w:lineRule="auto"/>
        <w:ind w:left="118" w:right="111"/>
        <w:rPr>
          <w:lang w:val="tr-TR"/>
        </w:rPr>
      </w:pPr>
      <w:r w:rsidRPr="000F59F6">
        <w:rPr>
          <w:lang w:val="tr-TR"/>
        </w:rPr>
        <w:t>Güçlü yönler okul/kurum tarafından kontrol edilebilen, okul/kurumun amaç ve hedeflerine ulaşırken yararlanabileceği, yüksek değer ürettiği ya da başarılı performans gösterdiği ve paydaşların okul/kurumun olumlu içsel özellikleri olarak gördüğü hususlardır. Güçlü yönler yetenekli iş gücü ve güçlü mali yapı gibi somut hususlar olabileceği gibi liderlik ya da destekleyici kurum kültürü gibi soyut hususlar da olabilir. Zayıf</w:t>
      </w:r>
      <w:r w:rsidRPr="000F59F6">
        <w:rPr>
          <w:spacing w:val="-10"/>
          <w:lang w:val="tr-TR"/>
        </w:rPr>
        <w:t xml:space="preserve"> </w:t>
      </w:r>
      <w:r w:rsidRPr="000F59F6">
        <w:rPr>
          <w:lang w:val="tr-TR"/>
        </w:rPr>
        <w:t>yönler</w:t>
      </w:r>
      <w:r w:rsidRPr="000F59F6">
        <w:rPr>
          <w:spacing w:val="-10"/>
          <w:lang w:val="tr-TR"/>
        </w:rPr>
        <w:t xml:space="preserve"> </w:t>
      </w:r>
      <w:r w:rsidRPr="000F59F6">
        <w:rPr>
          <w:lang w:val="tr-TR"/>
        </w:rPr>
        <w:t>ise</w:t>
      </w:r>
      <w:r w:rsidRPr="000F59F6">
        <w:rPr>
          <w:spacing w:val="-9"/>
          <w:lang w:val="tr-TR"/>
        </w:rPr>
        <w:t xml:space="preserve"> </w:t>
      </w:r>
      <w:r w:rsidRPr="000F59F6">
        <w:rPr>
          <w:lang w:val="tr-TR"/>
        </w:rPr>
        <w:t>okul/kurumun</w:t>
      </w:r>
      <w:r w:rsidRPr="000F59F6">
        <w:rPr>
          <w:spacing w:val="-9"/>
          <w:lang w:val="tr-TR"/>
        </w:rPr>
        <w:t xml:space="preserve"> </w:t>
      </w:r>
      <w:r w:rsidRPr="000F59F6">
        <w:rPr>
          <w:lang w:val="tr-TR"/>
        </w:rPr>
        <w:t>başarısını</w:t>
      </w:r>
      <w:r w:rsidRPr="000F59F6">
        <w:rPr>
          <w:spacing w:val="-9"/>
          <w:lang w:val="tr-TR"/>
        </w:rPr>
        <w:t xml:space="preserve"> </w:t>
      </w:r>
      <w:r w:rsidRPr="000F59F6">
        <w:rPr>
          <w:lang w:val="tr-TR"/>
        </w:rPr>
        <w:t>etkileyebilecek</w:t>
      </w:r>
      <w:r w:rsidRPr="000F59F6">
        <w:rPr>
          <w:spacing w:val="-10"/>
          <w:lang w:val="tr-TR"/>
        </w:rPr>
        <w:t xml:space="preserve"> </w:t>
      </w:r>
      <w:r w:rsidRPr="000F59F6">
        <w:rPr>
          <w:lang w:val="tr-TR"/>
        </w:rPr>
        <w:t>eksiklikleri</w:t>
      </w:r>
      <w:r w:rsidRPr="000F59F6">
        <w:rPr>
          <w:spacing w:val="-9"/>
          <w:lang w:val="tr-TR"/>
        </w:rPr>
        <w:t xml:space="preserve"> </w:t>
      </w:r>
      <w:r w:rsidRPr="000F59F6">
        <w:rPr>
          <w:lang w:val="tr-TR"/>
        </w:rPr>
        <w:t>ya</w:t>
      </w:r>
      <w:r w:rsidRPr="000F59F6">
        <w:rPr>
          <w:spacing w:val="-9"/>
          <w:lang w:val="tr-TR"/>
        </w:rPr>
        <w:t xml:space="preserve"> </w:t>
      </w:r>
      <w:r w:rsidRPr="000F59F6">
        <w:rPr>
          <w:lang w:val="tr-TR"/>
        </w:rPr>
        <w:t>da</w:t>
      </w:r>
      <w:r w:rsidRPr="000F59F6">
        <w:rPr>
          <w:spacing w:val="-9"/>
          <w:lang w:val="tr-TR"/>
        </w:rPr>
        <w:t xml:space="preserve"> </w:t>
      </w:r>
      <w:r w:rsidRPr="000F59F6">
        <w:rPr>
          <w:lang w:val="tr-TR"/>
        </w:rPr>
        <w:t>gelişmeye</w:t>
      </w:r>
      <w:r w:rsidRPr="000F59F6">
        <w:rPr>
          <w:spacing w:val="-9"/>
          <w:lang w:val="tr-TR"/>
        </w:rPr>
        <w:t xml:space="preserve"> </w:t>
      </w:r>
      <w:r w:rsidRPr="000F59F6">
        <w:rPr>
          <w:lang w:val="tr-TR"/>
        </w:rPr>
        <w:t>açık alanlarıdır. Başka bir ifadeyle okul/kurumun üstesinden gelmesi gereken olumsuz yönleridir.</w:t>
      </w:r>
      <w:r w:rsidRPr="000F59F6">
        <w:rPr>
          <w:lang w:val="tr-TR"/>
        </w:rPr>
        <w:tab/>
        <w:t>Zayıf</w:t>
      </w:r>
      <w:r w:rsidRPr="000F59F6">
        <w:rPr>
          <w:lang w:val="tr-TR"/>
        </w:rPr>
        <w:tab/>
        <w:t>yönlerin</w:t>
      </w:r>
      <w:r w:rsidRPr="000F59F6">
        <w:rPr>
          <w:lang w:val="tr-TR"/>
        </w:rPr>
        <w:tab/>
        <w:t>belirlenmesinde</w:t>
      </w:r>
      <w:r w:rsidRPr="000F59F6">
        <w:rPr>
          <w:lang w:val="tr-TR"/>
        </w:rPr>
        <w:tab/>
        <w:t>“Neleri</w:t>
      </w:r>
      <w:r w:rsidRPr="000F59F6">
        <w:rPr>
          <w:lang w:val="tr-TR"/>
        </w:rPr>
        <w:tab/>
        <w:t>iyileştirmeliyiz?”</w:t>
      </w:r>
      <w:r w:rsidRPr="000F59F6">
        <w:rPr>
          <w:lang w:val="tr-TR"/>
        </w:rPr>
        <w:tab/>
      </w:r>
      <w:proofErr w:type="gramStart"/>
      <w:r w:rsidRPr="000F59F6">
        <w:rPr>
          <w:lang w:val="tr-TR"/>
        </w:rPr>
        <w:t>sorusuna</w:t>
      </w:r>
      <w:proofErr w:type="gramEnd"/>
      <w:r w:rsidRPr="000F59F6">
        <w:rPr>
          <w:lang w:val="tr-TR"/>
        </w:rPr>
        <w:t xml:space="preserve"> odaklanılması</w:t>
      </w:r>
      <w:r w:rsidRPr="000F59F6">
        <w:rPr>
          <w:spacing w:val="-13"/>
          <w:lang w:val="tr-TR"/>
        </w:rPr>
        <w:t xml:space="preserve"> </w:t>
      </w:r>
      <w:r w:rsidRPr="000F59F6">
        <w:rPr>
          <w:lang w:val="tr-TR"/>
        </w:rPr>
        <w:t>gerekir.</w:t>
      </w:r>
    </w:p>
    <w:p w:rsidR="00272413" w:rsidRPr="000F59F6" w:rsidRDefault="00272413" w:rsidP="00272413">
      <w:pPr>
        <w:pStyle w:val="GvdeMetni"/>
        <w:rPr>
          <w:sz w:val="36"/>
          <w:lang w:val="tr-TR"/>
        </w:rPr>
      </w:pPr>
    </w:p>
    <w:p w:rsidR="00272413" w:rsidRPr="000F59F6" w:rsidRDefault="00272413" w:rsidP="00B434AD">
      <w:pPr>
        <w:pStyle w:val="Balk4"/>
        <w:keepNext w:val="0"/>
        <w:keepLines w:val="0"/>
        <w:widowControl w:val="0"/>
        <w:numPr>
          <w:ilvl w:val="2"/>
          <w:numId w:val="11"/>
        </w:numPr>
        <w:tabs>
          <w:tab w:val="left" w:pos="873"/>
        </w:tabs>
        <w:autoSpaceDE w:val="0"/>
        <w:autoSpaceDN w:val="0"/>
        <w:spacing w:before="0" w:line="240" w:lineRule="auto"/>
        <w:ind w:hanging="754"/>
        <w:jc w:val="both"/>
        <w:rPr>
          <w:rFonts w:ascii="Cambria" w:eastAsia="Cambria" w:hAnsi="Cambria" w:cs="Cambria"/>
          <w:b/>
          <w:bCs/>
          <w:i w:val="0"/>
          <w:iCs w:val="0"/>
          <w:color w:val="auto"/>
          <w:kern w:val="0"/>
          <w:sz w:val="28"/>
          <w:szCs w:val="28"/>
          <w14:ligatures w14:val="none"/>
        </w:rPr>
      </w:pPr>
      <w:r w:rsidRPr="000F59F6">
        <w:rPr>
          <w:rFonts w:ascii="Cambria" w:eastAsia="Cambria" w:hAnsi="Cambria" w:cs="Cambria"/>
          <w:b/>
          <w:bCs/>
          <w:i w:val="0"/>
          <w:iCs w:val="0"/>
          <w:color w:val="auto"/>
          <w:kern w:val="0"/>
          <w:sz w:val="28"/>
          <w:szCs w:val="28"/>
          <w14:ligatures w14:val="none"/>
        </w:rPr>
        <w:t>Fırsatlar ve Tehditler</w:t>
      </w:r>
    </w:p>
    <w:p w:rsidR="00272413" w:rsidRPr="000F59F6" w:rsidRDefault="00272413" w:rsidP="00272413">
      <w:pPr>
        <w:pStyle w:val="GvdeMetni"/>
        <w:spacing w:before="283" w:line="360" w:lineRule="auto"/>
        <w:ind w:left="118" w:right="114"/>
        <w:jc w:val="both"/>
        <w:rPr>
          <w:lang w:val="tr-TR"/>
        </w:rPr>
      </w:pPr>
      <w:r w:rsidRPr="000F59F6">
        <w:rPr>
          <w:lang w:val="tr-TR"/>
        </w:rPr>
        <w:t>Fırsatlar, okul/kurumun kontrolü dışında ortaya çıkan ve okul/kurum için avantaj sağlaması muhtemel olan etken ya da durumlardır. Tehditler ise okul/kurumun kontrolü dışında gerçekleşen ve olumsuz etkilerinin önlenmesi ya da sınırlandırılması gereken unsurlardır. Okul/kurumu etkileyebilecek politik, ekonomik, sosyokültürel, teknolojik ya da siyasi etkenlerin bu kapsamda değerlendirilmesi gerekir.</w:t>
      </w:r>
    </w:p>
    <w:p w:rsidR="00272413" w:rsidRPr="000F59F6" w:rsidRDefault="00272413" w:rsidP="00272413">
      <w:pPr>
        <w:pStyle w:val="GvdeMetni"/>
        <w:spacing w:line="360" w:lineRule="auto"/>
        <w:ind w:left="118" w:right="113"/>
        <w:jc w:val="both"/>
        <w:rPr>
          <w:lang w:val="tr-TR"/>
        </w:rPr>
      </w:pPr>
      <w:r w:rsidRPr="000F59F6">
        <w:rPr>
          <w:lang w:val="tr-TR"/>
        </w:rPr>
        <w:t xml:space="preserve">Güçlü ve zayıf yönler ile fırsatlar ve tehditler arasında duruma göre </w:t>
      </w:r>
      <w:proofErr w:type="spellStart"/>
      <w:r w:rsidRPr="000F59F6">
        <w:rPr>
          <w:lang w:val="tr-TR"/>
        </w:rPr>
        <w:t>geçişkenlik</w:t>
      </w:r>
      <w:proofErr w:type="spellEnd"/>
      <w:r w:rsidRPr="000F59F6">
        <w:rPr>
          <w:lang w:val="tr-TR"/>
        </w:rPr>
        <w:t xml:space="preserve"> olabilir. Örneğin, personel sayısının az olması zayıf bir yön olabileceği gibi personel, okul/kurumun kontrolü dışında bütçe imkânları çerçevesinde okul/kuruma tahsis edildiği için bir tehdit olarak da değerlendirilebilir. Aynı şekilde bütçe imkânlarının iyi</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272413">
      <w:pPr>
        <w:pStyle w:val="GvdeMetni"/>
        <w:spacing w:before="77" w:line="360" w:lineRule="auto"/>
        <w:ind w:left="258" w:right="398"/>
        <w:jc w:val="both"/>
        <w:rPr>
          <w:lang w:val="tr-TR"/>
        </w:rPr>
      </w:pPr>
      <w:proofErr w:type="gramStart"/>
      <w:r w:rsidRPr="000F59F6">
        <w:rPr>
          <w:lang w:val="tr-TR"/>
        </w:rPr>
        <w:lastRenderedPageBreak/>
        <w:t>olması</w:t>
      </w:r>
      <w:proofErr w:type="gramEnd"/>
      <w:r w:rsidRPr="000F59F6">
        <w:rPr>
          <w:lang w:val="tr-TR"/>
        </w:rPr>
        <w:t xml:space="preserve"> güçlü yön olabileceği gibi okul/kurumun talep ettiği ödeneği merkezi bütçeden alabilmesi nedeniyle fırsat olarak da algılanabilir.</w:t>
      </w:r>
    </w:p>
    <w:p w:rsidR="00272413" w:rsidRPr="000F59F6" w:rsidRDefault="00272413" w:rsidP="00272413">
      <w:pPr>
        <w:pStyle w:val="GvdeMetni"/>
        <w:ind w:left="258"/>
        <w:jc w:val="both"/>
        <w:rPr>
          <w:lang w:val="tr-TR"/>
        </w:rPr>
      </w:pPr>
      <w:r w:rsidRPr="000F59F6">
        <w:rPr>
          <w:lang w:val="tr-TR"/>
        </w:rPr>
        <w:t>GZFT analizinde aşağıdaki faktörlerin dikkate alınması gerekir:</w:t>
      </w:r>
    </w:p>
    <w:p w:rsidR="00272413" w:rsidRPr="000F59F6" w:rsidRDefault="00272413" w:rsidP="00272413">
      <w:pPr>
        <w:pStyle w:val="GvdeMetni"/>
        <w:spacing w:before="140" w:line="355"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Çevre analizi bulguları, üst politika belgelerinde yer alan amaçlar ve politikalar ile kurumsal sorumluluklar</w:t>
      </w:r>
    </w:p>
    <w:p w:rsidR="00272413" w:rsidRPr="000F59F6" w:rsidRDefault="00272413" w:rsidP="00272413">
      <w:pPr>
        <w:pStyle w:val="GvdeMetni"/>
        <w:spacing w:before="7" w:line="352" w:lineRule="auto"/>
        <w:ind w:left="978" w:right="350" w:hanging="360"/>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Okul/kurumların önceki dönem stratejik planında da yer alan ilgili amaç ve hedefleri</w:t>
      </w:r>
    </w:p>
    <w:p w:rsidR="00272413" w:rsidRPr="000F59F6" w:rsidRDefault="00272413" w:rsidP="00272413">
      <w:pPr>
        <w:pStyle w:val="GvdeMetni"/>
        <w:spacing w:before="1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Toplantı Tutanakları (zümre toplantıları, veli toplantıları vd.)</w:t>
      </w:r>
    </w:p>
    <w:p w:rsidR="00272413" w:rsidRPr="000F59F6" w:rsidRDefault="00272413" w:rsidP="00272413">
      <w:pPr>
        <w:pStyle w:val="GvdeMetni"/>
        <w:spacing w:before="140"/>
        <w:ind w:left="61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Paydaş analizi sonuçları</w:t>
      </w:r>
    </w:p>
    <w:p w:rsidR="00272413" w:rsidRPr="000F59F6" w:rsidRDefault="00272413" w:rsidP="00272413">
      <w:pPr>
        <w:pStyle w:val="GvdeMetni"/>
        <w:spacing w:before="141" w:line="360" w:lineRule="auto"/>
        <w:ind w:left="618" w:right="395"/>
        <w:jc w:val="both"/>
        <w:rPr>
          <w:lang w:val="tr-TR"/>
        </w:rPr>
      </w:pPr>
      <w:r w:rsidRPr="000F59F6">
        <w:rPr>
          <w:lang w:val="tr-TR"/>
        </w:rPr>
        <w:t>GZFT analizi sonuçlarının değerlendirilmesinin ilk aşamasında, güçlü ve zayıf yönler ile</w:t>
      </w:r>
      <w:r w:rsidRPr="000F59F6">
        <w:rPr>
          <w:spacing w:val="-16"/>
          <w:lang w:val="tr-TR"/>
        </w:rPr>
        <w:t xml:space="preserve"> </w:t>
      </w:r>
      <w:r w:rsidRPr="000F59F6">
        <w:rPr>
          <w:lang w:val="tr-TR"/>
        </w:rPr>
        <w:t>fırsatlar</w:t>
      </w:r>
      <w:r w:rsidRPr="000F59F6">
        <w:rPr>
          <w:spacing w:val="-18"/>
          <w:lang w:val="tr-TR"/>
        </w:rPr>
        <w:t xml:space="preserve"> </w:t>
      </w:r>
      <w:r w:rsidRPr="000F59F6">
        <w:rPr>
          <w:lang w:val="tr-TR"/>
        </w:rPr>
        <w:t>ve</w:t>
      </w:r>
      <w:r w:rsidRPr="000F59F6">
        <w:rPr>
          <w:spacing w:val="-16"/>
          <w:lang w:val="tr-TR"/>
        </w:rPr>
        <w:t xml:space="preserve"> </w:t>
      </w:r>
      <w:r w:rsidRPr="000F59F6">
        <w:rPr>
          <w:lang w:val="tr-TR"/>
        </w:rPr>
        <w:t>tehditler</w:t>
      </w:r>
      <w:r w:rsidRPr="000F59F6">
        <w:rPr>
          <w:spacing w:val="-17"/>
          <w:lang w:val="tr-TR"/>
        </w:rPr>
        <w:t xml:space="preserve"> </w:t>
      </w:r>
      <w:r w:rsidRPr="000F59F6">
        <w:rPr>
          <w:lang w:val="tr-TR"/>
        </w:rPr>
        <w:t>(Tablo</w:t>
      </w:r>
      <w:r w:rsidRPr="000F59F6">
        <w:rPr>
          <w:spacing w:val="-17"/>
          <w:lang w:val="tr-TR"/>
        </w:rPr>
        <w:t xml:space="preserve"> </w:t>
      </w:r>
      <w:r w:rsidRPr="000F59F6">
        <w:rPr>
          <w:lang w:val="tr-TR"/>
        </w:rPr>
        <w:t>21)</w:t>
      </w:r>
      <w:r w:rsidRPr="000F59F6">
        <w:rPr>
          <w:spacing w:val="20"/>
          <w:lang w:val="tr-TR"/>
        </w:rPr>
        <w:t xml:space="preserve"> </w:t>
      </w:r>
      <w:r w:rsidRPr="000F59F6">
        <w:rPr>
          <w:lang w:val="tr-TR"/>
        </w:rPr>
        <w:t>kullanılarak</w:t>
      </w:r>
      <w:r w:rsidRPr="000F59F6">
        <w:rPr>
          <w:spacing w:val="-18"/>
          <w:lang w:val="tr-TR"/>
        </w:rPr>
        <w:t xml:space="preserve"> </w:t>
      </w:r>
      <w:r w:rsidRPr="000F59F6">
        <w:rPr>
          <w:lang w:val="tr-TR"/>
        </w:rPr>
        <w:t>belirlenir.</w:t>
      </w:r>
      <w:r w:rsidRPr="000F59F6">
        <w:rPr>
          <w:spacing w:val="-15"/>
          <w:lang w:val="tr-TR"/>
        </w:rPr>
        <w:t xml:space="preserve"> </w:t>
      </w:r>
      <w:r w:rsidRPr="000F59F6">
        <w:rPr>
          <w:lang w:val="tr-TR"/>
        </w:rPr>
        <w:t>GZFT</w:t>
      </w:r>
      <w:r w:rsidRPr="000F59F6">
        <w:rPr>
          <w:spacing w:val="-17"/>
          <w:lang w:val="tr-TR"/>
        </w:rPr>
        <w:t xml:space="preserve"> </w:t>
      </w:r>
      <w:r w:rsidRPr="000F59F6">
        <w:rPr>
          <w:lang w:val="tr-TR"/>
        </w:rPr>
        <w:t>analizi</w:t>
      </w:r>
      <w:r w:rsidRPr="000F59F6">
        <w:rPr>
          <w:spacing w:val="-18"/>
          <w:lang w:val="tr-TR"/>
        </w:rPr>
        <w:t xml:space="preserve"> </w:t>
      </w:r>
      <w:r w:rsidRPr="000F59F6">
        <w:rPr>
          <w:lang w:val="tr-TR"/>
        </w:rPr>
        <w:t>sonuçları</w:t>
      </w:r>
      <w:r w:rsidRPr="000F59F6">
        <w:rPr>
          <w:spacing w:val="-16"/>
          <w:lang w:val="tr-TR"/>
        </w:rPr>
        <w:t xml:space="preserve"> </w:t>
      </w:r>
      <w:r w:rsidRPr="000F59F6">
        <w:rPr>
          <w:lang w:val="tr-TR"/>
        </w:rPr>
        <w:t>Tablo 21’deki gibi tek bir liste hâlinde verilebileceği gibi faaliyet alanlarına göre gruplandırılarak da</w:t>
      </w:r>
      <w:r w:rsidRPr="000F59F6">
        <w:rPr>
          <w:spacing w:val="-14"/>
          <w:lang w:val="tr-TR"/>
        </w:rPr>
        <w:t xml:space="preserve"> </w:t>
      </w:r>
      <w:r w:rsidRPr="000F59F6">
        <w:rPr>
          <w:lang w:val="tr-TR"/>
        </w:rPr>
        <w:t>sunulabilir.</w:t>
      </w:r>
    </w:p>
    <w:p w:rsidR="00272413" w:rsidRPr="000F59F6" w:rsidRDefault="00272413" w:rsidP="00272413">
      <w:pPr>
        <w:pStyle w:val="GvdeMetni"/>
        <w:spacing w:before="2"/>
        <w:rPr>
          <w:sz w:val="26"/>
          <w:lang w:val="tr-TR"/>
        </w:rPr>
      </w:pPr>
    </w:p>
    <w:p w:rsidR="00A61972" w:rsidRPr="000F59F6" w:rsidRDefault="00272413" w:rsidP="00A61972">
      <w:pPr>
        <w:ind w:left="118"/>
        <w:rPr>
          <w:b/>
          <w:color w:val="FF0000"/>
          <w:sz w:val="20"/>
        </w:rPr>
      </w:pPr>
      <w:r w:rsidRPr="000F59F6">
        <w:rPr>
          <w:b/>
          <w:sz w:val="20"/>
        </w:rPr>
        <w:t>Tablo 21. GZFT Listesi</w:t>
      </w:r>
      <w:r w:rsidR="00A61972" w:rsidRPr="000F59F6">
        <w:rPr>
          <w:b/>
          <w:color w:val="FF0000"/>
          <w:sz w:val="20"/>
        </w:rPr>
        <w:t xml:space="preserve">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7"/>
        <w:gridCol w:w="2174"/>
        <w:gridCol w:w="2174"/>
        <w:gridCol w:w="3572"/>
      </w:tblGrid>
      <w:tr w:rsidR="00272413" w:rsidRPr="000F59F6" w:rsidTr="00F73176">
        <w:trPr>
          <w:trHeight w:val="220"/>
        </w:trPr>
        <w:tc>
          <w:tcPr>
            <w:tcW w:w="3751" w:type="dxa"/>
            <w:gridSpan w:val="2"/>
            <w:shd w:val="clear" w:color="auto" w:fill="E2EFD9"/>
          </w:tcPr>
          <w:p w:rsidR="00272413" w:rsidRPr="000F59F6" w:rsidRDefault="00272413" w:rsidP="00F73176">
            <w:pPr>
              <w:pStyle w:val="TableParagraph"/>
              <w:spacing w:line="215" w:lineRule="exact"/>
              <w:ind w:left="102"/>
              <w:rPr>
                <w:b/>
                <w:sz w:val="20"/>
                <w:lang w:val="tr-TR"/>
              </w:rPr>
            </w:pPr>
            <w:r w:rsidRPr="000F59F6">
              <w:rPr>
                <w:b/>
                <w:sz w:val="20"/>
                <w:lang w:val="tr-TR"/>
              </w:rPr>
              <w:t>İç Çevre</w:t>
            </w:r>
          </w:p>
        </w:tc>
        <w:tc>
          <w:tcPr>
            <w:tcW w:w="5746" w:type="dxa"/>
            <w:gridSpan w:val="2"/>
            <w:shd w:val="clear" w:color="auto" w:fill="E2EFD9"/>
          </w:tcPr>
          <w:p w:rsidR="00272413" w:rsidRPr="000F59F6" w:rsidRDefault="00272413" w:rsidP="00F73176">
            <w:pPr>
              <w:pStyle w:val="TableParagraph"/>
              <w:spacing w:line="215" w:lineRule="exact"/>
              <w:ind w:left="103"/>
              <w:rPr>
                <w:b/>
                <w:sz w:val="20"/>
                <w:lang w:val="tr-TR"/>
              </w:rPr>
            </w:pPr>
            <w:r w:rsidRPr="000F59F6">
              <w:rPr>
                <w:b/>
                <w:sz w:val="20"/>
                <w:lang w:val="tr-TR"/>
              </w:rPr>
              <w:t>Dış Çevre</w:t>
            </w:r>
          </w:p>
        </w:tc>
      </w:tr>
      <w:tr w:rsidR="00272413" w:rsidRPr="000F59F6" w:rsidTr="00A61972">
        <w:trPr>
          <w:trHeight w:val="220"/>
        </w:trPr>
        <w:tc>
          <w:tcPr>
            <w:tcW w:w="1577" w:type="dxa"/>
            <w:shd w:val="clear" w:color="auto" w:fill="C5E0B3"/>
          </w:tcPr>
          <w:p w:rsidR="00272413" w:rsidRPr="000F59F6" w:rsidRDefault="00272413" w:rsidP="00F73176">
            <w:pPr>
              <w:pStyle w:val="TableParagraph"/>
              <w:spacing w:line="215" w:lineRule="exact"/>
              <w:ind w:left="102"/>
              <w:rPr>
                <w:sz w:val="20"/>
                <w:lang w:val="tr-TR"/>
              </w:rPr>
            </w:pPr>
            <w:r w:rsidRPr="000F59F6">
              <w:rPr>
                <w:sz w:val="20"/>
                <w:lang w:val="tr-TR"/>
              </w:rPr>
              <w:t>Güçlü Yönler</w:t>
            </w:r>
          </w:p>
        </w:tc>
        <w:tc>
          <w:tcPr>
            <w:tcW w:w="2174" w:type="dxa"/>
            <w:shd w:val="clear" w:color="auto" w:fill="C5E0B3"/>
          </w:tcPr>
          <w:p w:rsidR="00272413" w:rsidRPr="000F59F6" w:rsidRDefault="00272413" w:rsidP="00F73176">
            <w:pPr>
              <w:pStyle w:val="TableParagraph"/>
              <w:spacing w:line="215" w:lineRule="exact"/>
              <w:ind w:left="100"/>
              <w:rPr>
                <w:sz w:val="20"/>
                <w:lang w:val="tr-TR"/>
              </w:rPr>
            </w:pPr>
            <w:r w:rsidRPr="000F59F6">
              <w:rPr>
                <w:sz w:val="20"/>
                <w:lang w:val="tr-TR"/>
              </w:rPr>
              <w:t>Zayıf Yönler</w:t>
            </w:r>
          </w:p>
        </w:tc>
        <w:tc>
          <w:tcPr>
            <w:tcW w:w="2174" w:type="dxa"/>
            <w:shd w:val="clear" w:color="auto" w:fill="C5E0B3"/>
          </w:tcPr>
          <w:p w:rsidR="00272413" w:rsidRPr="000F59F6" w:rsidRDefault="00272413" w:rsidP="00F73176">
            <w:pPr>
              <w:pStyle w:val="TableParagraph"/>
              <w:spacing w:line="215" w:lineRule="exact"/>
              <w:ind w:left="103"/>
              <w:rPr>
                <w:sz w:val="20"/>
                <w:lang w:val="tr-TR"/>
              </w:rPr>
            </w:pPr>
            <w:r w:rsidRPr="000F59F6">
              <w:rPr>
                <w:sz w:val="20"/>
                <w:lang w:val="tr-TR"/>
              </w:rPr>
              <w:t>Fırsatlar</w:t>
            </w:r>
          </w:p>
        </w:tc>
        <w:tc>
          <w:tcPr>
            <w:tcW w:w="3572" w:type="dxa"/>
            <w:shd w:val="clear" w:color="auto" w:fill="C5E0B3"/>
          </w:tcPr>
          <w:p w:rsidR="00272413" w:rsidRPr="000F59F6" w:rsidRDefault="00272413" w:rsidP="00F73176">
            <w:pPr>
              <w:pStyle w:val="TableParagraph"/>
              <w:spacing w:line="215" w:lineRule="exact"/>
              <w:ind w:left="102"/>
              <w:rPr>
                <w:sz w:val="20"/>
                <w:lang w:val="tr-TR"/>
              </w:rPr>
            </w:pPr>
            <w:r w:rsidRPr="000F59F6">
              <w:rPr>
                <w:sz w:val="20"/>
                <w:lang w:val="tr-TR"/>
              </w:rPr>
              <w:t>Tehditler</w:t>
            </w:r>
          </w:p>
        </w:tc>
      </w:tr>
      <w:tr w:rsidR="00272413" w:rsidRPr="000F59F6" w:rsidTr="00A61972">
        <w:trPr>
          <w:trHeight w:val="280"/>
        </w:trPr>
        <w:tc>
          <w:tcPr>
            <w:tcW w:w="1577" w:type="dxa"/>
          </w:tcPr>
          <w:p w:rsidR="00272413" w:rsidRPr="000F59F6" w:rsidRDefault="00426B15" w:rsidP="00F73176">
            <w:pPr>
              <w:pStyle w:val="TableParagraph"/>
              <w:rPr>
                <w:rFonts w:ascii="Times New Roman"/>
                <w:sz w:val="20"/>
                <w:lang w:val="tr-TR"/>
              </w:rPr>
            </w:pPr>
            <w:r>
              <w:rPr>
                <w:rFonts w:ascii="Times New Roman"/>
                <w:sz w:val="20"/>
                <w:lang w:val="tr-TR"/>
              </w:rPr>
              <w:t>Gen</w:t>
            </w:r>
            <w:r>
              <w:rPr>
                <w:rFonts w:ascii="Times New Roman"/>
                <w:sz w:val="20"/>
                <w:lang w:val="tr-TR"/>
              </w:rPr>
              <w:t>ç</w:t>
            </w:r>
            <w:r>
              <w:rPr>
                <w:rFonts w:ascii="Times New Roman"/>
                <w:sz w:val="20"/>
                <w:lang w:val="tr-TR"/>
              </w:rPr>
              <w:t xml:space="preserve"> </w:t>
            </w:r>
            <w:r>
              <w:rPr>
                <w:rFonts w:ascii="Times New Roman"/>
                <w:sz w:val="20"/>
                <w:lang w:val="tr-TR"/>
              </w:rPr>
              <w:t>Öğ</w:t>
            </w:r>
            <w:r>
              <w:rPr>
                <w:rFonts w:ascii="Times New Roman"/>
                <w:sz w:val="20"/>
                <w:lang w:val="tr-TR"/>
              </w:rPr>
              <w:t>retmen Kadrosu</w:t>
            </w:r>
          </w:p>
        </w:tc>
        <w:tc>
          <w:tcPr>
            <w:tcW w:w="2174" w:type="dxa"/>
          </w:tcPr>
          <w:p w:rsidR="00272413" w:rsidRPr="000F59F6" w:rsidRDefault="00426B15" w:rsidP="00F73176">
            <w:pPr>
              <w:pStyle w:val="TableParagraph"/>
              <w:rPr>
                <w:rFonts w:ascii="Times New Roman"/>
                <w:sz w:val="20"/>
                <w:lang w:val="tr-TR"/>
              </w:rPr>
            </w:pPr>
            <w:r>
              <w:rPr>
                <w:rFonts w:ascii="Times New Roman"/>
                <w:sz w:val="20"/>
                <w:lang w:val="tr-TR"/>
              </w:rPr>
              <w:t>Ta</w:t>
            </w:r>
            <w:r>
              <w:rPr>
                <w:rFonts w:ascii="Times New Roman"/>
                <w:sz w:val="20"/>
                <w:lang w:val="tr-TR"/>
              </w:rPr>
              <w:t>şı</w:t>
            </w:r>
            <w:r>
              <w:rPr>
                <w:rFonts w:ascii="Times New Roman"/>
                <w:sz w:val="20"/>
                <w:lang w:val="tr-TR"/>
              </w:rPr>
              <w:t>ma Merkezi olmas</w:t>
            </w:r>
            <w:r>
              <w:rPr>
                <w:rFonts w:ascii="Times New Roman"/>
                <w:sz w:val="20"/>
                <w:lang w:val="tr-TR"/>
              </w:rPr>
              <w:t>ı</w:t>
            </w:r>
          </w:p>
        </w:tc>
        <w:tc>
          <w:tcPr>
            <w:tcW w:w="2174" w:type="dxa"/>
          </w:tcPr>
          <w:p w:rsidR="00272413" w:rsidRPr="000F59F6" w:rsidRDefault="00426B15" w:rsidP="00F73176">
            <w:pPr>
              <w:pStyle w:val="TableParagraph"/>
              <w:rPr>
                <w:rFonts w:ascii="Times New Roman"/>
                <w:sz w:val="20"/>
                <w:lang w:val="tr-TR"/>
              </w:rPr>
            </w:pPr>
            <w:r>
              <w:rPr>
                <w:rFonts w:ascii="Times New Roman"/>
                <w:sz w:val="20"/>
                <w:lang w:val="tr-TR"/>
              </w:rPr>
              <w:t>Veli Profilinin ilgisiz olmas</w:t>
            </w:r>
            <w:r>
              <w:rPr>
                <w:rFonts w:ascii="Times New Roman"/>
                <w:sz w:val="20"/>
                <w:lang w:val="tr-TR"/>
              </w:rPr>
              <w:t>ı</w:t>
            </w:r>
          </w:p>
        </w:tc>
        <w:tc>
          <w:tcPr>
            <w:tcW w:w="3572" w:type="dxa"/>
          </w:tcPr>
          <w:p w:rsidR="00272413" w:rsidRPr="000F59F6" w:rsidRDefault="00083671" w:rsidP="00F73176">
            <w:pPr>
              <w:pStyle w:val="TableParagraph"/>
              <w:rPr>
                <w:rFonts w:ascii="Times New Roman"/>
                <w:sz w:val="20"/>
                <w:lang w:val="tr-TR"/>
              </w:rPr>
            </w:pPr>
            <w:proofErr w:type="gramStart"/>
            <w:r>
              <w:rPr>
                <w:rFonts w:ascii="Times New Roman"/>
                <w:sz w:val="20"/>
                <w:lang w:val="tr-TR"/>
              </w:rPr>
              <w:t>Kullan</w:t>
            </w:r>
            <w:r>
              <w:rPr>
                <w:rFonts w:ascii="Times New Roman"/>
                <w:sz w:val="20"/>
                <w:lang w:val="tr-TR"/>
              </w:rPr>
              <w:t>ı</w:t>
            </w:r>
            <w:r>
              <w:rPr>
                <w:rFonts w:ascii="Times New Roman"/>
                <w:sz w:val="20"/>
                <w:lang w:val="tr-TR"/>
              </w:rPr>
              <w:t>m alan</w:t>
            </w:r>
            <w:r>
              <w:rPr>
                <w:rFonts w:ascii="Times New Roman"/>
                <w:sz w:val="20"/>
                <w:lang w:val="tr-TR"/>
              </w:rPr>
              <w:t>ı</w:t>
            </w:r>
            <w:r>
              <w:rPr>
                <w:rFonts w:ascii="Times New Roman"/>
                <w:sz w:val="20"/>
                <w:lang w:val="tr-TR"/>
              </w:rPr>
              <w:t>n</w:t>
            </w:r>
            <w:r>
              <w:rPr>
                <w:rFonts w:ascii="Times New Roman"/>
                <w:sz w:val="20"/>
                <w:lang w:val="tr-TR"/>
              </w:rPr>
              <w:t>ı</w:t>
            </w:r>
            <w:r>
              <w:rPr>
                <w:rFonts w:ascii="Times New Roman"/>
                <w:sz w:val="20"/>
                <w:lang w:val="tr-TR"/>
              </w:rPr>
              <w:t>n b</w:t>
            </w:r>
            <w:r>
              <w:rPr>
                <w:rFonts w:ascii="Times New Roman"/>
                <w:sz w:val="20"/>
                <w:lang w:val="tr-TR"/>
              </w:rPr>
              <w:t>ü</w:t>
            </w:r>
            <w:r>
              <w:rPr>
                <w:rFonts w:ascii="Times New Roman"/>
                <w:sz w:val="20"/>
                <w:lang w:val="tr-TR"/>
              </w:rPr>
              <w:t>y</w:t>
            </w:r>
            <w:r>
              <w:rPr>
                <w:rFonts w:ascii="Times New Roman"/>
                <w:sz w:val="20"/>
                <w:lang w:val="tr-TR"/>
              </w:rPr>
              <w:t>ü</w:t>
            </w:r>
            <w:r>
              <w:rPr>
                <w:rFonts w:ascii="Times New Roman"/>
                <w:sz w:val="20"/>
                <w:lang w:val="tr-TR"/>
              </w:rPr>
              <w:t>k olmas</w:t>
            </w:r>
            <w:r>
              <w:rPr>
                <w:rFonts w:ascii="Times New Roman"/>
                <w:sz w:val="20"/>
                <w:lang w:val="tr-TR"/>
              </w:rPr>
              <w:t>ı</w:t>
            </w:r>
            <w:r>
              <w:rPr>
                <w:rFonts w:ascii="Times New Roman"/>
                <w:sz w:val="20"/>
                <w:lang w:val="tr-TR"/>
              </w:rPr>
              <w:t>.</w:t>
            </w:r>
            <w:proofErr w:type="gramEnd"/>
          </w:p>
        </w:tc>
      </w:tr>
      <w:tr w:rsidR="00272413" w:rsidRPr="000F59F6" w:rsidTr="00A61972">
        <w:trPr>
          <w:trHeight w:val="280"/>
        </w:trPr>
        <w:tc>
          <w:tcPr>
            <w:tcW w:w="1577" w:type="dxa"/>
          </w:tcPr>
          <w:p w:rsidR="00272413" w:rsidRPr="000F59F6" w:rsidRDefault="00272413" w:rsidP="00F73176">
            <w:pPr>
              <w:pStyle w:val="TableParagraph"/>
              <w:rPr>
                <w:rFonts w:ascii="Times New Roman"/>
                <w:sz w:val="20"/>
                <w:lang w:val="tr-TR"/>
              </w:rPr>
            </w:pPr>
          </w:p>
        </w:tc>
        <w:tc>
          <w:tcPr>
            <w:tcW w:w="2174" w:type="dxa"/>
          </w:tcPr>
          <w:p w:rsidR="00272413" w:rsidRPr="000F59F6" w:rsidRDefault="00272413" w:rsidP="00F73176">
            <w:pPr>
              <w:pStyle w:val="TableParagraph"/>
              <w:rPr>
                <w:rFonts w:ascii="Times New Roman"/>
                <w:sz w:val="20"/>
                <w:lang w:val="tr-TR"/>
              </w:rPr>
            </w:pPr>
          </w:p>
        </w:tc>
        <w:tc>
          <w:tcPr>
            <w:tcW w:w="2174" w:type="dxa"/>
          </w:tcPr>
          <w:p w:rsidR="00272413" w:rsidRPr="000F59F6" w:rsidRDefault="00272413" w:rsidP="00F73176">
            <w:pPr>
              <w:pStyle w:val="TableParagraph"/>
              <w:rPr>
                <w:rFonts w:ascii="Times New Roman"/>
                <w:sz w:val="20"/>
                <w:lang w:val="tr-TR"/>
              </w:rPr>
            </w:pPr>
          </w:p>
        </w:tc>
        <w:tc>
          <w:tcPr>
            <w:tcW w:w="3572" w:type="dxa"/>
          </w:tcPr>
          <w:p w:rsidR="00272413" w:rsidRPr="000F59F6" w:rsidRDefault="00272413" w:rsidP="00F73176">
            <w:pPr>
              <w:pStyle w:val="TableParagraph"/>
              <w:rPr>
                <w:rFonts w:ascii="Times New Roman"/>
                <w:sz w:val="20"/>
                <w:lang w:val="tr-TR"/>
              </w:rPr>
            </w:pPr>
          </w:p>
        </w:tc>
      </w:tr>
    </w:tbl>
    <w:p w:rsidR="00272413" w:rsidRPr="000F59F6" w:rsidRDefault="00272413" w:rsidP="00272413">
      <w:pPr>
        <w:pStyle w:val="GvdeMetni"/>
        <w:rPr>
          <w:b/>
          <w:sz w:val="22"/>
          <w:lang w:val="tr-TR"/>
        </w:rPr>
      </w:pPr>
    </w:p>
    <w:p w:rsidR="00272413" w:rsidRPr="000F59F6" w:rsidRDefault="00272413" w:rsidP="00272413">
      <w:pPr>
        <w:pStyle w:val="GvdeMetni"/>
        <w:spacing w:before="6"/>
        <w:rPr>
          <w:b/>
          <w:sz w:val="25"/>
          <w:lang w:val="tr-TR"/>
        </w:rPr>
      </w:pPr>
    </w:p>
    <w:p w:rsidR="00272413" w:rsidRPr="000F59F6" w:rsidRDefault="00272413" w:rsidP="00272413">
      <w:pPr>
        <w:pStyle w:val="GvdeMetni"/>
        <w:spacing w:line="360" w:lineRule="auto"/>
        <w:ind w:left="258" w:right="392"/>
        <w:jc w:val="both"/>
        <w:rPr>
          <w:lang w:val="tr-TR"/>
        </w:rPr>
      </w:pPr>
      <w:r w:rsidRPr="000F59F6">
        <w:rPr>
          <w:lang w:val="tr-TR"/>
        </w:rPr>
        <w:t>GZFT analizinin yalnızca güçlü ve zayıf yönler ile fırsatlar ve tehditlerin tespiti olarak algılanmaması</w:t>
      </w:r>
      <w:r w:rsidRPr="000F59F6">
        <w:rPr>
          <w:spacing w:val="-15"/>
          <w:lang w:val="tr-TR"/>
        </w:rPr>
        <w:t xml:space="preserve"> </w:t>
      </w:r>
      <w:r w:rsidRPr="000F59F6">
        <w:rPr>
          <w:lang w:val="tr-TR"/>
        </w:rPr>
        <w:t>gerekir.</w:t>
      </w:r>
      <w:r w:rsidRPr="000F59F6">
        <w:rPr>
          <w:spacing w:val="-14"/>
          <w:lang w:val="tr-TR"/>
        </w:rPr>
        <w:t xml:space="preserve"> </w:t>
      </w:r>
      <w:r w:rsidRPr="000F59F6">
        <w:rPr>
          <w:lang w:val="tr-TR"/>
        </w:rPr>
        <w:t>GZFT</w:t>
      </w:r>
      <w:r w:rsidRPr="000F59F6">
        <w:rPr>
          <w:spacing w:val="-16"/>
          <w:lang w:val="tr-TR"/>
        </w:rPr>
        <w:t xml:space="preserve"> </w:t>
      </w:r>
      <w:r w:rsidRPr="000F59F6">
        <w:rPr>
          <w:lang w:val="tr-TR"/>
        </w:rPr>
        <w:t>analizinin</w:t>
      </w:r>
      <w:r w:rsidRPr="000F59F6">
        <w:rPr>
          <w:spacing w:val="-17"/>
          <w:lang w:val="tr-TR"/>
        </w:rPr>
        <w:t xml:space="preserve"> </w:t>
      </w:r>
      <w:r w:rsidRPr="000F59F6">
        <w:rPr>
          <w:lang w:val="tr-TR"/>
        </w:rPr>
        <w:t>amacı</w:t>
      </w:r>
      <w:r w:rsidRPr="000F59F6">
        <w:rPr>
          <w:spacing w:val="-15"/>
          <w:lang w:val="tr-TR"/>
        </w:rPr>
        <w:t xml:space="preserve"> </w:t>
      </w:r>
      <w:r w:rsidRPr="000F59F6">
        <w:rPr>
          <w:lang w:val="tr-TR"/>
        </w:rPr>
        <w:t>güçlü</w:t>
      </w:r>
      <w:r w:rsidRPr="000F59F6">
        <w:rPr>
          <w:spacing w:val="-16"/>
          <w:lang w:val="tr-TR"/>
        </w:rPr>
        <w:t xml:space="preserve"> </w:t>
      </w:r>
      <w:r w:rsidRPr="000F59F6">
        <w:rPr>
          <w:lang w:val="tr-TR"/>
        </w:rPr>
        <w:t>ve</w:t>
      </w:r>
      <w:r w:rsidRPr="000F59F6">
        <w:rPr>
          <w:spacing w:val="-15"/>
          <w:lang w:val="tr-TR"/>
        </w:rPr>
        <w:t xml:space="preserve"> </w:t>
      </w:r>
      <w:r w:rsidRPr="000F59F6">
        <w:rPr>
          <w:lang w:val="tr-TR"/>
        </w:rPr>
        <w:t>zayıf</w:t>
      </w:r>
      <w:r w:rsidRPr="000F59F6">
        <w:rPr>
          <w:spacing w:val="-16"/>
          <w:lang w:val="tr-TR"/>
        </w:rPr>
        <w:t xml:space="preserve"> </w:t>
      </w:r>
      <w:r w:rsidRPr="000F59F6">
        <w:rPr>
          <w:lang w:val="tr-TR"/>
        </w:rPr>
        <w:t>yönler</w:t>
      </w:r>
      <w:r w:rsidRPr="000F59F6">
        <w:rPr>
          <w:spacing w:val="-16"/>
          <w:lang w:val="tr-TR"/>
        </w:rPr>
        <w:t xml:space="preserve"> </w:t>
      </w:r>
      <w:r w:rsidRPr="000F59F6">
        <w:rPr>
          <w:lang w:val="tr-TR"/>
        </w:rPr>
        <w:t>ile</w:t>
      </w:r>
      <w:r w:rsidRPr="000F59F6">
        <w:rPr>
          <w:spacing w:val="-15"/>
          <w:lang w:val="tr-TR"/>
        </w:rPr>
        <w:t xml:space="preserve"> </w:t>
      </w:r>
      <w:r w:rsidRPr="000F59F6">
        <w:rPr>
          <w:lang w:val="tr-TR"/>
        </w:rPr>
        <w:t>fırsatlar</w:t>
      </w:r>
      <w:r w:rsidRPr="000F59F6">
        <w:rPr>
          <w:spacing w:val="-17"/>
          <w:lang w:val="tr-TR"/>
        </w:rPr>
        <w:t xml:space="preserve"> </w:t>
      </w:r>
      <w:r w:rsidRPr="000F59F6">
        <w:rPr>
          <w:lang w:val="tr-TR"/>
        </w:rPr>
        <w:t>ve</w:t>
      </w:r>
      <w:r w:rsidRPr="000F59F6">
        <w:rPr>
          <w:spacing w:val="-15"/>
          <w:lang w:val="tr-TR"/>
        </w:rPr>
        <w:t xml:space="preserve"> </w:t>
      </w:r>
      <w:r w:rsidRPr="000F59F6">
        <w:rPr>
          <w:lang w:val="tr-TR"/>
        </w:rPr>
        <w:t>tehditler arasındaki</w:t>
      </w:r>
      <w:r w:rsidRPr="000F59F6">
        <w:rPr>
          <w:spacing w:val="-6"/>
          <w:lang w:val="tr-TR"/>
        </w:rPr>
        <w:t xml:space="preserve"> </w:t>
      </w:r>
      <w:r w:rsidRPr="000F59F6">
        <w:rPr>
          <w:lang w:val="tr-TR"/>
        </w:rPr>
        <w:t>ilişkileri</w:t>
      </w:r>
      <w:r w:rsidRPr="000F59F6">
        <w:rPr>
          <w:spacing w:val="-6"/>
          <w:lang w:val="tr-TR"/>
        </w:rPr>
        <w:t xml:space="preserve"> </w:t>
      </w:r>
      <w:r w:rsidRPr="000F59F6">
        <w:rPr>
          <w:lang w:val="tr-TR"/>
        </w:rPr>
        <w:t>analiz</w:t>
      </w:r>
      <w:r w:rsidRPr="000F59F6">
        <w:rPr>
          <w:spacing w:val="-7"/>
          <w:lang w:val="tr-TR"/>
        </w:rPr>
        <w:t xml:space="preserve"> </w:t>
      </w:r>
      <w:r w:rsidRPr="000F59F6">
        <w:rPr>
          <w:lang w:val="tr-TR"/>
        </w:rPr>
        <w:t>ederek</w:t>
      </w:r>
      <w:r w:rsidRPr="000F59F6">
        <w:rPr>
          <w:spacing w:val="-7"/>
          <w:lang w:val="tr-TR"/>
        </w:rPr>
        <w:t xml:space="preserve"> </w:t>
      </w:r>
      <w:r w:rsidRPr="000F59F6">
        <w:rPr>
          <w:lang w:val="tr-TR"/>
        </w:rPr>
        <w:t>strateji</w:t>
      </w:r>
      <w:r w:rsidRPr="000F59F6">
        <w:rPr>
          <w:spacing w:val="-6"/>
          <w:lang w:val="tr-TR"/>
        </w:rPr>
        <w:t xml:space="preserve"> </w:t>
      </w:r>
      <w:r w:rsidRPr="000F59F6">
        <w:rPr>
          <w:lang w:val="tr-TR"/>
        </w:rPr>
        <w:t>geliştirme</w:t>
      </w:r>
      <w:r w:rsidRPr="000F59F6">
        <w:rPr>
          <w:spacing w:val="-6"/>
          <w:lang w:val="tr-TR"/>
        </w:rPr>
        <w:t xml:space="preserve"> </w:t>
      </w:r>
      <w:r w:rsidRPr="000F59F6">
        <w:rPr>
          <w:lang w:val="tr-TR"/>
        </w:rPr>
        <w:t>sürecine</w:t>
      </w:r>
      <w:r w:rsidRPr="000F59F6">
        <w:rPr>
          <w:spacing w:val="-6"/>
          <w:lang w:val="tr-TR"/>
        </w:rPr>
        <w:t xml:space="preserve"> </w:t>
      </w:r>
      <w:r w:rsidRPr="000F59F6">
        <w:rPr>
          <w:lang w:val="tr-TR"/>
        </w:rPr>
        <w:t>yön</w:t>
      </w:r>
      <w:r w:rsidRPr="000F59F6">
        <w:rPr>
          <w:spacing w:val="-6"/>
          <w:lang w:val="tr-TR"/>
        </w:rPr>
        <w:t xml:space="preserve"> </w:t>
      </w:r>
      <w:r w:rsidRPr="000F59F6">
        <w:rPr>
          <w:lang w:val="tr-TR"/>
        </w:rPr>
        <w:t>vermektir.</w:t>
      </w:r>
      <w:r w:rsidRPr="000F59F6">
        <w:rPr>
          <w:spacing w:val="-6"/>
          <w:lang w:val="tr-TR"/>
        </w:rPr>
        <w:t xml:space="preserve"> </w:t>
      </w:r>
      <w:r w:rsidRPr="000F59F6">
        <w:rPr>
          <w:lang w:val="tr-TR"/>
        </w:rPr>
        <w:t>GZFT</w:t>
      </w:r>
      <w:r w:rsidRPr="000F59F6">
        <w:rPr>
          <w:spacing w:val="-7"/>
          <w:lang w:val="tr-TR"/>
        </w:rPr>
        <w:t xml:space="preserve"> </w:t>
      </w:r>
      <w:r w:rsidRPr="000F59F6">
        <w:rPr>
          <w:lang w:val="tr-TR"/>
        </w:rPr>
        <w:t>analizi çalışmasını takiben, stratejilerin belirlenmesine yardımcı olacak tamamlayıcı bir çalışma Tablo 22’deki şablon çerçevesinde yapılır. Bu kapsamda, GZFT analizi sonuçlarıyla stratejiler arasındaki ilişki</w:t>
      </w:r>
      <w:r w:rsidRPr="000F59F6">
        <w:rPr>
          <w:spacing w:val="-20"/>
          <w:lang w:val="tr-TR"/>
        </w:rPr>
        <w:t xml:space="preserve"> </w:t>
      </w:r>
      <w:r w:rsidRPr="000F59F6">
        <w:rPr>
          <w:lang w:val="tr-TR"/>
        </w:rPr>
        <w:t>belirlenir.</w:t>
      </w:r>
    </w:p>
    <w:p w:rsidR="00272413" w:rsidRPr="000F59F6" w:rsidRDefault="00272413" w:rsidP="00272413">
      <w:pPr>
        <w:spacing w:line="360" w:lineRule="auto"/>
        <w:jc w:val="both"/>
        <w:sectPr w:rsidR="00272413" w:rsidRPr="000F59F6" w:rsidSect="005B428F">
          <w:pgSz w:w="11910" w:h="16840"/>
          <w:pgMar w:top="1320" w:right="1020" w:bottom="1280" w:left="1160" w:header="0" w:footer="1037" w:gutter="0"/>
          <w:cols w:space="708"/>
        </w:sectPr>
      </w:pPr>
    </w:p>
    <w:p w:rsidR="007B0AE0" w:rsidRPr="000F59F6" w:rsidRDefault="00272413" w:rsidP="007B0AE0">
      <w:pPr>
        <w:ind w:left="118"/>
        <w:rPr>
          <w:b/>
          <w:color w:val="FF0000"/>
          <w:sz w:val="20"/>
        </w:rPr>
      </w:pPr>
      <w:r w:rsidRPr="000F59F6">
        <w:rPr>
          <w:b/>
          <w:sz w:val="20"/>
        </w:rPr>
        <w:lastRenderedPageBreak/>
        <w:t>Tablo 22. GZFT Stratejileri</w:t>
      </w:r>
      <w:r w:rsidR="002F514B">
        <w:rPr>
          <w:b/>
          <w:color w:val="FF0000"/>
          <w:sz w:val="20"/>
        </w:rPr>
        <w:t xml:space="preserve"> </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08"/>
      </w:tblGrid>
      <w:tr w:rsidR="00272413" w:rsidRPr="000F59F6" w:rsidTr="00F73176">
        <w:trPr>
          <w:trHeight w:val="280"/>
        </w:trPr>
        <w:tc>
          <w:tcPr>
            <w:tcW w:w="1486" w:type="dxa"/>
            <w:shd w:val="clear" w:color="auto" w:fill="C5E0B3"/>
          </w:tcPr>
          <w:p w:rsidR="00272413" w:rsidRPr="000F59F6" w:rsidRDefault="00272413" w:rsidP="00F73176">
            <w:pPr>
              <w:pStyle w:val="TableParagraph"/>
              <w:rPr>
                <w:rFonts w:ascii="Times New Roman"/>
                <w:sz w:val="20"/>
                <w:lang w:val="tr-TR"/>
              </w:rPr>
            </w:pPr>
          </w:p>
        </w:tc>
        <w:tc>
          <w:tcPr>
            <w:tcW w:w="4246" w:type="dxa"/>
            <w:shd w:val="clear" w:color="auto" w:fill="C5E0B3"/>
          </w:tcPr>
          <w:p w:rsidR="00272413" w:rsidRPr="000F59F6" w:rsidRDefault="00272413" w:rsidP="00F73176">
            <w:pPr>
              <w:pStyle w:val="TableParagraph"/>
              <w:spacing w:before="1"/>
              <w:ind w:left="100"/>
              <w:rPr>
                <w:b/>
                <w:sz w:val="20"/>
                <w:lang w:val="tr-TR"/>
              </w:rPr>
            </w:pPr>
            <w:r w:rsidRPr="000F59F6">
              <w:rPr>
                <w:b/>
                <w:sz w:val="20"/>
                <w:lang w:val="tr-TR"/>
              </w:rPr>
              <w:t>Fırsatlar</w:t>
            </w:r>
          </w:p>
        </w:tc>
        <w:tc>
          <w:tcPr>
            <w:tcW w:w="3908" w:type="dxa"/>
            <w:shd w:val="clear" w:color="auto" w:fill="C5E0B3"/>
          </w:tcPr>
          <w:p w:rsidR="00272413" w:rsidRPr="000F59F6" w:rsidRDefault="00272413" w:rsidP="00F73176">
            <w:pPr>
              <w:pStyle w:val="TableParagraph"/>
              <w:spacing w:before="1"/>
              <w:ind w:left="102"/>
              <w:rPr>
                <w:b/>
                <w:sz w:val="20"/>
                <w:lang w:val="tr-TR"/>
              </w:rPr>
            </w:pPr>
            <w:r w:rsidRPr="000F59F6">
              <w:rPr>
                <w:b/>
                <w:sz w:val="20"/>
                <w:lang w:val="tr-TR"/>
              </w:rPr>
              <w:t>Tehditler</w:t>
            </w:r>
          </w:p>
        </w:tc>
      </w:tr>
      <w:tr w:rsidR="00272413" w:rsidRPr="000F59F6" w:rsidTr="00F73176">
        <w:trPr>
          <w:trHeight w:val="1740"/>
        </w:trPr>
        <w:tc>
          <w:tcPr>
            <w:tcW w:w="1486" w:type="dxa"/>
            <w:shd w:val="clear" w:color="auto" w:fill="E2EFD9"/>
          </w:tcPr>
          <w:p w:rsidR="00272413" w:rsidRPr="000F59F6" w:rsidRDefault="00272413" w:rsidP="00F73176">
            <w:pPr>
              <w:pStyle w:val="TableParagraph"/>
              <w:rPr>
                <w:b/>
                <w:lang w:val="tr-TR"/>
              </w:rPr>
            </w:pPr>
          </w:p>
          <w:p w:rsidR="00272413" w:rsidRPr="000F59F6" w:rsidRDefault="00272413" w:rsidP="00F73176">
            <w:pPr>
              <w:pStyle w:val="TableParagraph"/>
              <w:spacing w:before="1"/>
              <w:rPr>
                <w:b/>
                <w:sz w:val="28"/>
                <w:lang w:val="tr-TR"/>
              </w:rPr>
            </w:pPr>
          </w:p>
          <w:p w:rsidR="00272413" w:rsidRPr="000F59F6" w:rsidRDefault="00272413" w:rsidP="00F73176">
            <w:pPr>
              <w:pStyle w:val="TableParagraph"/>
              <w:ind w:left="102"/>
              <w:rPr>
                <w:b/>
                <w:sz w:val="20"/>
                <w:lang w:val="tr-TR"/>
              </w:rPr>
            </w:pPr>
            <w:r w:rsidRPr="000F59F6">
              <w:rPr>
                <w:b/>
                <w:sz w:val="20"/>
                <w:lang w:val="tr-TR"/>
              </w:rPr>
              <w:t>Güçlü Yönler</w:t>
            </w:r>
          </w:p>
        </w:tc>
        <w:tc>
          <w:tcPr>
            <w:tcW w:w="4246" w:type="dxa"/>
            <w:shd w:val="clear" w:color="auto" w:fill="E2EFD9"/>
          </w:tcPr>
          <w:p w:rsidR="00272413" w:rsidRPr="000F59F6" w:rsidRDefault="00272413" w:rsidP="00F73176">
            <w:pPr>
              <w:pStyle w:val="TableParagraph"/>
              <w:rPr>
                <w:b/>
                <w:lang w:val="tr-TR"/>
              </w:rPr>
            </w:pPr>
          </w:p>
          <w:p w:rsidR="00272413" w:rsidRPr="000F59F6" w:rsidRDefault="00272413" w:rsidP="00F73176">
            <w:pPr>
              <w:pStyle w:val="TableParagraph"/>
              <w:spacing w:before="1"/>
              <w:rPr>
                <w:b/>
                <w:sz w:val="28"/>
                <w:lang w:val="tr-TR"/>
              </w:rPr>
            </w:pPr>
          </w:p>
          <w:p w:rsidR="00272413" w:rsidRPr="000F59F6" w:rsidRDefault="00083671" w:rsidP="00F73176">
            <w:pPr>
              <w:pStyle w:val="TableParagraph"/>
              <w:spacing w:line="300" w:lineRule="auto"/>
              <w:ind w:left="100" w:right="323"/>
              <w:rPr>
                <w:sz w:val="20"/>
                <w:lang w:val="tr-TR"/>
              </w:rPr>
            </w:pPr>
            <w:r>
              <w:rPr>
                <w:sz w:val="20"/>
                <w:lang w:val="tr-TR"/>
              </w:rPr>
              <w:t>Daha fazla etkinliklerle öğrencilerimizin sosyalleşmesi sağlanmaktadır.</w:t>
            </w:r>
          </w:p>
        </w:tc>
        <w:tc>
          <w:tcPr>
            <w:tcW w:w="3908" w:type="dxa"/>
            <w:shd w:val="clear" w:color="auto" w:fill="E2EFD9"/>
          </w:tcPr>
          <w:p w:rsidR="00272413" w:rsidRPr="000F59F6" w:rsidRDefault="00083671" w:rsidP="00F73176">
            <w:pPr>
              <w:pStyle w:val="TableParagraph"/>
              <w:spacing w:line="300" w:lineRule="auto"/>
              <w:ind w:left="102" w:right="311"/>
              <w:rPr>
                <w:sz w:val="20"/>
                <w:lang w:val="tr-TR"/>
              </w:rPr>
            </w:pPr>
            <w:r>
              <w:rPr>
                <w:sz w:val="20"/>
                <w:lang w:val="tr-TR"/>
              </w:rPr>
              <w:t>Kamera sistemi ile disiplin problemlerinin önüne geçilmeye çalışılmaktadır.</w:t>
            </w:r>
          </w:p>
        </w:tc>
      </w:tr>
      <w:tr w:rsidR="00272413" w:rsidRPr="000F59F6" w:rsidTr="00F73176">
        <w:trPr>
          <w:trHeight w:val="1740"/>
        </w:trPr>
        <w:tc>
          <w:tcPr>
            <w:tcW w:w="1486" w:type="dxa"/>
            <w:shd w:val="clear" w:color="auto" w:fill="E2EFD9"/>
          </w:tcPr>
          <w:p w:rsidR="00272413" w:rsidRPr="000F59F6" w:rsidRDefault="00272413" w:rsidP="00F73176">
            <w:pPr>
              <w:pStyle w:val="TableParagraph"/>
              <w:spacing w:before="1"/>
              <w:rPr>
                <w:b/>
                <w:sz w:val="25"/>
                <w:lang w:val="tr-TR"/>
              </w:rPr>
            </w:pPr>
          </w:p>
          <w:p w:rsidR="00272413" w:rsidRPr="000F59F6" w:rsidRDefault="00272413" w:rsidP="00F73176">
            <w:pPr>
              <w:pStyle w:val="TableParagraph"/>
              <w:ind w:left="102"/>
              <w:rPr>
                <w:b/>
                <w:sz w:val="20"/>
                <w:lang w:val="tr-TR"/>
              </w:rPr>
            </w:pPr>
            <w:r w:rsidRPr="000F59F6">
              <w:rPr>
                <w:b/>
                <w:sz w:val="20"/>
                <w:lang w:val="tr-TR"/>
              </w:rPr>
              <w:t>Zayıf Yönler</w:t>
            </w:r>
          </w:p>
        </w:tc>
        <w:tc>
          <w:tcPr>
            <w:tcW w:w="4246" w:type="dxa"/>
            <w:shd w:val="clear" w:color="auto" w:fill="E2EFD9"/>
          </w:tcPr>
          <w:p w:rsidR="00272413" w:rsidRPr="000F59F6" w:rsidRDefault="00272413" w:rsidP="00F73176">
            <w:pPr>
              <w:pStyle w:val="TableParagraph"/>
              <w:spacing w:before="1"/>
              <w:rPr>
                <w:b/>
                <w:sz w:val="25"/>
                <w:lang w:val="tr-TR"/>
              </w:rPr>
            </w:pPr>
          </w:p>
          <w:p w:rsidR="00272413" w:rsidRPr="000F59F6" w:rsidRDefault="00083671" w:rsidP="00F73176">
            <w:pPr>
              <w:pStyle w:val="TableParagraph"/>
              <w:spacing w:line="300" w:lineRule="auto"/>
              <w:ind w:left="100" w:right="115"/>
              <w:rPr>
                <w:sz w:val="20"/>
                <w:lang w:val="tr-TR"/>
              </w:rPr>
            </w:pPr>
            <w:r>
              <w:rPr>
                <w:sz w:val="20"/>
                <w:lang w:val="tr-TR"/>
              </w:rPr>
              <w:t>Veli eğitimlerine önem verilmekte ve eğitim paydaşı yapılmaya çalışılmaktadır.</w:t>
            </w:r>
          </w:p>
        </w:tc>
        <w:tc>
          <w:tcPr>
            <w:tcW w:w="3908" w:type="dxa"/>
            <w:shd w:val="clear" w:color="auto" w:fill="E2EFD9"/>
          </w:tcPr>
          <w:p w:rsidR="00272413" w:rsidRPr="000F59F6" w:rsidRDefault="00272413" w:rsidP="00F73176">
            <w:pPr>
              <w:pStyle w:val="TableParagraph"/>
              <w:spacing w:before="1"/>
              <w:rPr>
                <w:b/>
                <w:sz w:val="25"/>
                <w:lang w:val="tr-TR"/>
              </w:rPr>
            </w:pPr>
          </w:p>
          <w:p w:rsidR="00272413" w:rsidRPr="000F59F6" w:rsidRDefault="00083671" w:rsidP="00F73176">
            <w:pPr>
              <w:pStyle w:val="TableParagraph"/>
              <w:spacing w:line="300" w:lineRule="auto"/>
              <w:ind w:left="102" w:right="311"/>
              <w:rPr>
                <w:sz w:val="20"/>
                <w:lang w:val="tr-TR"/>
              </w:rPr>
            </w:pPr>
            <w:r>
              <w:rPr>
                <w:sz w:val="20"/>
                <w:lang w:val="tr-TR"/>
              </w:rPr>
              <w:t>Nöbetçi öğretmenlerimizle taşımalı öğrencilerin güvenliği sağlanmaya çalışılmakta ve titiz davranılmaktadır.</w:t>
            </w:r>
          </w:p>
        </w:tc>
      </w:tr>
    </w:tbl>
    <w:p w:rsidR="00936255" w:rsidRDefault="00936255" w:rsidP="00272413">
      <w:pPr>
        <w:pStyle w:val="GvdeMetni"/>
        <w:rPr>
          <w:b/>
          <w:sz w:val="36"/>
          <w:lang w:val="tr-TR"/>
        </w:rPr>
      </w:pPr>
    </w:p>
    <w:p w:rsidR="00936255" w:rsidRPr="000F59F6" w:rsidRDefault="00936255" w:rsidP="00272413">
      <w:pPr>
        <w:pStyle w:val="GvdeMetni"/>
        <w:rPr>
          <w:b/>
          <w:sz w:val="36"/>
          <w:lang w:val="tr-TR"/>
        </w:rPr>
      </w:pPr>
    </w:p>
    <w:p w:rsidR="00272413" w:rsidRPr="000F59F6" w:rsidRDefault="00272413" w:rsidP="00B434AD">
      <w:pPr>
        <w:pStyle w:val="Balk2"/>
        <w:keepNext w:val="0"/>
        <w:keepLines w:val="0"/>
        <w:widowControl w:val="0"/>
        <w:numPr>
          <w:ilvl w:val="0"/>
          <w:numId w:val="7"/>
        </w:numPr>
        <w:tabs>
          <w:tab w:val="left" w:pos="839"/>
        </w:tabs>
        <w:autoSpaceDE w:val="0"/>
        <w:autoSpaceDN w:val="0"/>
        <w:spacing w:before="78" w:line="240" w:lineRule="auto"/>
        <w:rPr>
          <w:rFonts w:ascii="Cambria" w:eastAsia="Cambria" w:hAnsi="Cambria" w:cs="Cambria"/>
          <w:b/>
          <w:bCs/>
          <w:color w:val="auto"/>
          <w:spacing w:val="-9"/>
          <w:kern w:val="0"/>
          <w:sz w:val="36"/>
          <w:szCs w:val="36"/>
          <w14:ligatures w14:val="none"/>
        </w:rPr>
      </w:pPr>
      <w:r w:rsidRPr="000F59F6">
        <w:rPr>
          <w:rFonts w:ascii="Cambria" w:eastAsia="Cambria" w:hAnsi="Cambria" w:cs="Cambria"/>
          <w:b/>
          <w:bCs/>
          <w:color w:val="auto"/>
          <w:spacing w:val="-9"/>
          <w:kern w:val="0"/>
          <w:sz w:val="36"/>
          <w:szCs w:val="36"/>
          <w14:ligatures w14:val="none"/>
        </w:rPr>
        <w:t>GELECEĞE BAKIŞ</w:t>
      </w:r>
    </w:p>
    <w:p w:rsidR="00272413" w:rsidRPr="000F59F6" w:rsidRDefault="00272413" w:rsidP="00272413">
      <w:pPr>
        <w:pStyle w:val="GvdeMetni"/>
        <w:spacing w:before="279" w:line="360" w:lineRule="auto"/>
        <w:ind w:left="118" w:right="115"/>
        <w:jc w:val="both"/>
        <w:rPr>
          <w:lang w:val="tr-TR"/>
        </w:rPr>
      </w:pPr>
      <w:r w:rsidRPr="000F59F6">
        <w:rPr>
          <w:lang w:val="tr-TR"/>
        </w:rPr>
        <w:t xml:space="preserve">Geleceğe bakış sürecinde okul/kurum </w:t>
      </w:r>
      <w:proofErr w:type="gramStart"/>
      <w:r w:rsidRPr="000F59F6">
        <w:rPr>
          <w:lang w:val="tr-TR"/>
        </w:rPr>
        <w:t>misyon</w:t>
      </w:r>
      <w:proofErr w:type="gramEnd"/>
      <w:r w:rsidRPr="000F59F6">
        <w:rPr>
          <w:lang w:val="tr-TR"/>
        </w:rPr>
        <w:t xml:space="preserve">, vizyon ve temel değerler bildirimlerini belirler. Misyon, </w:t>
      </w:r>
      <w:proofErr w:type="gramStart"/>
      <w:r w:rsidRPr="000F59F6">
        <w:rPr>
          <w:lang w:val="tr-TR"/>
        </w:rPr>
        <w:t>vizyon</w:t>
      </w:r>
      <w:proofErr w:type="gramEnd"/>
      <w:r w:rsidRPr="000F59F6">
        <w:rPr>
          <w:lang w:val="tr-TR"/>
        </w:rPr>
        <w:t xml:space="preserve"> ve temel değerler, okul/kurumun uzun vadede idealleri doğrultusunda ilerleyebilmesi için yönlendiricilik işlevi görür. Okul/kurum, bu aşamada </w:t>
      </w:r>
      <w:proofErr w:type="gramStart"/>
      <w:r w:rsidRPr="000F59F6">
        <w:rPr>
          <w:lang w:val="tr-TR"/>
        </w:rPr>
        <w:t>misyon</w:t>
      </w:r>
      <w:proofErr w:type="gramEnd"/>
      <w:r w:rsidRPr="000F59F6">
        <w:rPr>
          <w:lang w:val="tr-TR"/>
        </w:rPr>
        <w:t xml:space="preserve"> ve vizyonlarını ifade edecek, temel değerlerini belirleyecek, temalarını, amaçlarını, hedeflerini ve stratejilerini ortaya koyacaklardır.</w:t>
      </w:r>
    </w:p>
    <w:p w:rsidR="00272413" w:rsidRPr="000F59F6" w:rsidRDefault="00272413" w:rsidP="00272413">
      <w:pPr>
        <w:pStyle w:val="GvdeMetni"/>
        <w:spacing w:line="360" w:lineRule="auto"/>
        <w:ind w:left="118" w:right="115"/>
        <w:jc w:val="both"/>
        <w:rPr>
          <w:lang w:val="tr-TR"/>
        </w:rPr>
      </w:pPr>
      <w:r w:rsidRPr="000F59F6">
        <w:rPr>
          <w:lang w:val="tr-TR"/>
        </w:rPr>
        <w:t>Okul/kurumun geleceğe bakışını belirlemede birinci derecede sorumlu kişi üst yöneticidir. Üst yönetici (okul/kurum müdürü), stratejik plan döneminin ötesine geçen geleceğe bakışın geliştirilmesinde Okul/kurum Strateji Geliştirme Kurulu’nun görüşünü almalıdır.</w:t>
      </w:r>
    </w:p>
    <w:p w:rsidR="00272413" w:rsidRPr="000F59F6" w:rsidRDefault="00272413" w:rsidP="00272413">
      <w:pPr>
        <w:pStyle w:val="GvdeMetni"/>
        <w:spacing w:line="357" w:lineRule="auto"/>
        <w:ind w:left="118" w:right="116"/>
        <w:jc w:val="both"/>
        <w:rPr>
          <w:lang w:val="tr-TR"/>
        </w:rPr>
      </w:pPr>
      <w:r w:rsidRPr="000F59F6">
        <w:rPr>
          <w:lang w:val="tr-TR"/>
        </w:rPr>
        <w:t>Geleceğe bakış, okul/kurumun uzun vadede neyi, hangi temel değerler çerçevesinde başarmak istediğini ifade etmekte olup şu sorulara cevap verir;</w:t>
      </w:r>
    </w:p>
    <w:p w:rsidR="00272413" w:rsidRPr="000F59F6" w:rsidRDefault="00272413" w:rsidP="00272413">
      <w:pPr>
        <w:pStyle w:val="GvdeMetni"/>
        <w:spacing w:before="4"/>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Hangi </w:t>
      </w:r>
      <w:proofErr w:type="gramStart"/>
      <w:r w:rsidRPr="000F59F6">
        <w:rPr>
          <w:lang w:val="tr-TR"/>
        </w:rPr>
        <w:t>misyonu</w:t>
      </w:r>
      <w:proofErr w:type="gramEnd"/>
      <w:r w:rsidRPr="000F59F6">
        <w:rPr>
          <w:lang w:val="tr-TR"/>
        </w:rPr>
        <w:t xml:space="preserve"> (ana görev ve sorumlulukları) yerine getirmek için varız?</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 xml:space="preserve">Uzun vadede başarmak istediğimiz </w:t>
      </w:r>
      <w:proofErr w:type="gramStart"/>
      <w:r w:rsidRPr="000F59F6">
        <w:rPr>
          <w:lang w:val="tr-TR"/>
        </w:rPr>
        <w:t>vizyonumuz</w:t>
      </w:r>
      <w:proofErr w:type="gramEnd"/>
      <w:r w:rsidRPr="000F59F6">
        <w:rPr>
          <w:lang w:val="tr-TR"/>
        </w:rPr>
        <w:t xml:space="preserve"> (idealimiz) nedir?</w:t>
      </w:r>
    </w:p>
    <w:p w:rsidR="00272413" w:rsidRPr="000F59F6" w:rsidRDefault="00272413" w:rsidP="00272413">
      <w:pPr>
        <w:pStyle w:val="GvdeMetni"/>
        <w:spacing w:before="139" w:line="352" w:lineRule="auto"/>
        <w:ind w:left="838" w:hanging="360"/>
        <w:rPr>
          <w:lang w:val="tr-TR"/>
        </w:rPr>
      </w:pPr>
      <w:r w:rsidRPr="000F59F6">
        <w:rPr>
          <w:rFonts w:ascii="Symbol" w:hAnsi="Symbol"/>
          <w:lang w:val="tr-TR"/>
        </w:rPr>
        <w:t></w:t>
      </w:r>
      <w:r w:rsidRPr="000F59F6">
        <w:rPr>
          <w:rFonts w:ascii="Times New Roman" w:hAnsi="Times New Roman"/>
          <w:lang w:val="tr-TR"/>
        </w:rPr>
        <w:t xml:space="preserve"> </w:t>
      </w:r>
      <w:r w:rsidR="00ED7D03" w:rsidRPr="000F59F6">
        <w:rPr>
          <w:rFonts w:ascii="Times New Roman" w:hAnsi="Times New Roman"/>
          <w:lang w:val="tr-TR"/>
        </w:rPr>
        <w:tab/>
      </w:r>
      <w:r w:rsidRPr="000F59F6">
        <w:rPr>
          <w:lang w:val="tr-TR"/>
        </w:rPr>
        <w:t xml:space="preserve">Misyonumuzu yerine getirip </w:t>
      </w:r>
      <w:proofErr w:type="gramStart"/>
      <w:r w:rsidRPr="000F59F6">
        <w:rPr>
          <w:lang w:val="tr-TR"/>
        </w:rPr>
        <w:t>vizyonumuza</w:t>
      </w:r>
      <w:proofErr w:type="gramEnd"/>
      <w:r w:rsidRPr="000F59F6">
        <w:rPr>
          <w:lang w:val="tr-TR"/>
        </w:rPr>
        <w:t xml:space="preserve"> ulaşmaya çalışırken ne tür bir çalışma felsefesini ve değerleri esas almalıyız?</w:t>
      </w:r>
    </w:p>
    <w:p w:rsidR="00272413" w:rsidRPr="000F59F6" w:rsidRDefault="00272413" w:rsidP="00272413">
      <w:pPr>
        <w:pStyle w:val="GvdeMetni"/>
        <w:spacing w:before="8" w:line="360" w:lineRule="auto"/>
        <w:ind w:left="118" w:right="111"/>
        <w:jc w:val="both"/>
        <w:rPr>
          <w:lang w:val="tr-TR"/>
        </w:rPr>
      </w:pPr>
      <w:r w:rsidRPr="000F59F6">
        <w:rPr>
          <w:lang w:val="tr-TR"/>
        </w:rPr>
        <w:t>Üst yönetici tarafından strateji geliştirme kurulu ve stratejik planlama ekibine, geleceğe bakışın detaylarının belirlenmesi için bir perspektif verilir. Geleceğe bakış ile stratejik planın sonraki çalışmalarının bu perspektif temelinde yürütülmesi gerekir.</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B434AD">
      <w:pPr>
        <w:pStyle w:val="Balk3"/>
        <w:keepNext w:val="0"/>
        <w:keepLines w:val="0"/>
        <w:widowControl w:val="0"/>
        <w:numPr>
          <w:ilvl w:val="1"/>
          <w:numId w:val="10"/>
        </w:numPr>
        <w:tabs>
          <w:tab w:val="left" w:pos="648"/>
        </w:tabs>
        <w:autoSpaceDE w:val="0"/>
        <w:autoSpaceDN w:val="0"/>
        <w:spacing w:before="78" w:line="240" w:lineRule="auto"/>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Misyon</w:t>
      </w:r>
    </w:p>
    <w:p w:rsidR="00083671" w:rsidRPr="00083671" w:rsidRDefault="00083671" w:rsidP="00083671">
      <w:pPr>
        <w:pStyle w:val="NormalWeb"/>
        <w:shd w:val="clear" w:color="auto" w:fill="FFFFFF"/>
        <w:spacing w:before="0" w:beforeAutospacing="0"/>
        <w:jc w:val="center"/>
        <w:rPr>
          <w:rFonts w:ascii="MyriadPro" w:hAnsi="MyriadPro"/>
          <w:color w:val="212529"/>
          <w:sz w:val="40"/>
        </w:rPr>
      </w:pPr>
      <w:proofErr w:type="gramStart"/>
      <w:r w:rsidRPr="00083671">
        <w:rPr>
          <w:rFonts w:ascii="MyriadPro" w:hAnsi="MyriadPro"/>
          <w:color w:val="212529"/>
          <w:sz w:val="40"/>
        </w:rPr>
        <w:t>Öğrencilerin bireysel özellik, ilgi, ihtiyaç ve beklentileri ile ülkenin küresel ölçekteki stratejik önceliklerini bir bütün olarak ele alan bir öğrenme ekosistemi tasarlayarak bir yandan temel disiplinlerde üst düzey öğrenme becerileri edinme imkânı sağlayan, diğer yandan da entelektüel gelişim fırsatı sunan ve bu şekilde onları üst öğrenime ve hayata en iyi şekilde hazırlayan bir ortaöğretim sistemini kurmak, geliştirmek ve sürdürülebilir kılmaktır.</w:t>
      </w:r>
      <w:proofErr w:type="gramEnd"/>
    </w:p>
    <w:p w:rsidR="00083671" w:rsidRDefault="00083671" w:rsidP="00083671">
      <w:pPr>
        <w:pStyle w:val="NormalWeb"/>
        <w:shd w:val="clear" w:color="auto" w:fill="FFFFFF"/>
        <w:spacing w:before="0" w:beforeAutospacing="0"/>
        <w:jc w:val="center"/>
        <w:rPr>
          <w:rFonts w:ascii="MyriadPro" w:hAnsi="MyriadPro"/>
          <w:color w:val="212529"/>
        </w:rPr>
      </w:pPr>
    </w:p>
    <w:p w:rsidR="00083671" w:rsidRPr="00083671" w:rsidRDefault="00083671" w:rsidP="00083671">
      <w:pPr>
        <w:pStyle w:val="NormalWeb"/>
        <w:numPr>
          <w:ilvl w:val="1"/>
          <w:numId w:val="10"/>
        </w:numPr>
        <w:shd w:val="clear" w:color="auto" w:fill="FFFFFF"/>
        <w:spacing w:before="0" w:beforeAutospacing="0"/>
        <w:rPr>
          <w:rFonts w:ascii="MyriadPro" w:hAnsi="MyriadPro"/>
          <w:b/>
          <w:color w:val="212529"/>
          <w:sz w:val="34"/>
        </w:rPr>
      </w:pPr>
      <w:r w:rsidRPr="00083671">
        <w:rPr>
          <w:rFonts w:ascii="MyriadPro" w:hAnsi="MyriadPro"/>
          <w:b/>
          <w:color w:val="212529"/>
          <w:sz w:val="34"/>
        </w:rPr>
        <w:t>Vizyon</w:t>
      </w:r>
    </w:p>
    <w:p w:rsidR="00083671" w:rsidRPr="00083671" w:rsidRDefault="00083671" w:rsidP="00083671">
      <w:pPr>
        <w:pStyle w:val="NormalWeb"/>
        <w:shd w:val="clear" w:color="auto" w:fill="FFFFFF"/>
        <w:spacing w:before="0" w:beforeAutospacing="0"/>
        <w:jc w:val="center"/>
        <w:rPr>
          <w:rFonts w:ascii="MyriadPro" w:hAnsi="MyriadPro"/>
          <w:color w:val="212529"/>
          <w:sz w:val="40"/>
        </w:rPr>
      </w:pPr>
      <w:r w:rsidRPr="00083671">
        <w:rPr>
          <w:rFonts w:ascii="MyriadPro" w:hAnsi="MyriadPro"/>
          <w:color w:val="212529"/>
          <w:sz w:val="40"/>
        </w:rPr>
        <w:t xml:space="preserve">Evrensel eğitim ve öğretim ilkeleri doğrultusunda bilgi temelli bir toplum için değişmeyi sağlayacak millî ve manevî değerlerle donanmış kuşaklar yetiştirerek bilgi ve becerinin toplumsal refaha dönüşmesine öncülük eden bir </w:t>
      </w:r>
      <w:proofErr w:type="gramStart"/>
      <w:r w:rsidRPr="00083671">
        <w:rPr>
          <w:rFonts w:ascii="MyriadPro" w:hAnsi="MyriadPro"/>
          <w:color w:val="212529"/>
          <w:sz w:val="40"/>
        </w:rPr>
        <w:t>kurum</w:t>
      </w:r>
      <w:proofErr w:type="gramEnd"/>
      <w:r w:rsidRPr="00083671">
        <w:rPr>
          <w:rFonts w:ascii="MyriadPro" w:hAnsi="MyriadPro"/>
          <w:color w:val="212529"/>
          <w:sz w:val="40"/>
        </w:rPr>
        <w:t xml:space="preserve"> olmaktır.</w:t>
      </w:r>
    </w:p>
    <w:p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rsidR="00272413" w:rsidRPr="000F59F6" w:rsidRDefault="00272413" w:rsidP="00B434AD">
      <w:pPr>
        <w:pStyle w:val="Balk3"/>
        <w:keepNext w:val="0"/>
        <w:keepLines w:val="0"/>
        <w:widowControl w:val="0"/>
        <w:numPr>
          <w:ilvl w:val="1"/>
          <w:numId w:val="10"/>
        </w:numPr>
        <w:tabs>
          <w:tab w:val="left" w:pos="647"/>
        </w:tabs>
        <w:autoSpaceDE w:val="0"/>
        <w:autoSpaceDN w:val="0"/>
        <w:spacing w:before="0" w:line="240" w:lineRule="auto"/>
        <w:ind w:left="646" w:hanging="528"/>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Temel Değerler</w:t>
      </w:r>
    </w:p>
    <w:p w:rsidR="00083671" w:rsidRDefault="00083671" w:rsidP="00272413">
      <w:pPr>
        <w:pStyle w:val="GvdeMetni"/>
        <w:spacing w:line="360" w:lineRule="auto"/>
        <w:ind w:left="118" w:right="114"/>
        <w:jc w:val="both"/>
        <w:rPr>
          <w:lang w:val="tr-TR"/>
        </w:rPr>
      </w:pPr>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proofErr w:type="gramStart"/>
      <w:r w:rsidRPr="00083671">
        <w:rPr>
          <w:rFonts w:ascii="OpenSans" w:eastAsia="Times New Roman" w:hAnsi="OpenSans" w:cs="Arial"/>
          <w:color w:val="000000"/>
          <w:kern w:val="0"/>
          <w:sz w:val="34"/>
          <w:szCs w:val="24"/>
          <w:lang w:eastAsia="tr-TR"/>
          <w14:ligatures w14:val="none"/>
        </w:rPr>
        <w:t>Yurt ve dünya sorunlarına duyarlı olmak.</w:t>
      </w:r>
      <w:proofErr w:type="gramEnd"/>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proofErr w:type="gramStart"/>
      <w:r w:rsidRPr="00083671">
        <w:rPr>
          <w:rFonts w:ascii="OpenSans" w:eastAsia="Times New Roman" w:hAnsi="OpenSans" w:cs="Arial"/>
          <w:color w:val="000000"/>
          <w:kern w:val="0"/>
          <w:sz w:val="34"/>
          <w:szCs w:val="24"/>
          <w:lang w:eastAsia="tr-TR"/>
          <w14:ligatures w14:val="none"/>
        </w:rPr>
        <w:t>İnsan ve vatandaşlık haklarına saygılı olmak.</w:t>
      </w:r>
      <w:proofErr w:type="gramEnd"/>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r w:rsidRPr="00083671">
        <w:rPr>
          <w:rFonts w:ascii="OpenSans" w:eastAsia="Times New Roman" w:hAnsi="OpenSans" w:cs="Arial"/>
          <w:color w:val="000000"/>
          <w:kern w:val="0"/>
          <w:sz w:val="34"/>
          <w:szCs w:val="24"/>
          <w:lang w:eastAsia="tr-TR"/>
          <w14:ligatures w14:val="none"/>
        </w:rPr>
        <w:t>Barıştan yana olmak.</w:t>
      </w:r>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r w:rsidRPr="00083671">
        <w:rPr>
          <w:rFonts w:ascii="OpenSans" w:eastAsia="Times New Roman" w:hAnsi="OpenSans" w:cs="Arial"/>
          <w:color w:val="000000"/>
          <w:kern w:val="0"/>
          <w:sz w:val="34"/>
          <w:szCs w:val="24"/>
          <w:lang w:eastAsia="tr-TR"/>
          <w14:ligatures w14:val="none"/>
        </w:rPr>
        <w:t>Çevreyi koruma konusunda duyarlı olmak.</w:t>
      </w:r>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r w:rsidRPr="00083671">
        <w:rPr>
          <w:rFonts w:ascii="OpenSans" w:eastAsia="Times New Roman" w:hAnsi="OpenSans" w:cs="Arial"/>
          <w:color w:val="000000"/>
          <w:kern w:val="0"/>
          <w:sz w:val="34"/>
          <w:szCs w:val="24"/>
          <w:lang w:eastAsia="tr-TR"/>
          <w14:ligatures w14:val="none"/>
        </w:rPr>
        <w:t>Gerçekçi olmak.</w:t>
      </w:r>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proofErr w:type="gramStart"/>
      <w:r w:rsidRPr="00083671">
        <w:rPr>
          <w:rFonts w:ascii="OpenSans" w:eastAsia="Times New Roman" w:hAnsi="OpenSans" w:cs="Arial"/>
          <w:color w:val="000000"/>
          <w:kern w:val="0"/>
          <w:sz w:val="34"/>
          <w:szCs w:val="24"/>
          <w:lang w:eastAsia="tr-TR"/>
          <w14:ligatures w14:val="none"/>
        </w:rPr>
        <w:t>Araştırmacı ve bilimsel düşünceye sahip olmak.</w:t>
      </w:r>
      <w:proofErr w:type="gramEnd"/>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r w:rsidRPr="00083671">
        <w:rPr>
          <w:rFonts w:ascii="OpenSans" w:eastAsia="Times New Roman" w:hAnsi="OpenSans" w:cs="Arial"/>
          <w:color w:val="000000"/>
          <w:kern w:val="0"/>
          <w:sz w:val="34"/>
          <w:szCs w:val="24"/>
          <w:lang w:eastAsia="tr-TR"/>
          <w14:ligatures w14:val="none"/>
        </w:rPr>
        <w:t>Girişimci olmak.</w:t>
      </w:r>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proofErr w:type="gramStart"/>
      <w:r w:rsidRPr="00083671">
        <w:rPr>
          <w:rFonts w:ascii="OpenSans" w:eastAsia="Times New Roman" w:hAnsi="OpenSans" w:cs="Arial"/>
          <w:color w:val="000000"/>
          <w:kern w:val="0"/>
          <w:sz w:val="34"/>
          <w:szCs w:val="24"/>
          <w:lang w:eastAsia="tr-TR"/>
          <w14:ligatures w14:val="none"/>
        </w:rPr>
        <w:t>Çok yönlü olmak.</w:t>
      </w:r>
      <w:proofErr w:type="gramEnd"/>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proofErr w:type="gramStart"/>
      <w:r w:rsidRPr="00083671">
        <w:rPr>
          <w:rFonts w:ascii="OpenSans" w:eastAsia="Times New Roman" w:hAnsi="OpenSans" w:cs="Arial"/>
          <w:color w:val="000000"/>
          <w:kern w:val="0"/>
          <w:sz w:val="34"/>
          <w:szCs w:val="24"/>
          <w:lang w:eastAsia="tr-TR"/>
          <w14:ligatures w14:val="none"/>
        </w:rPr>
        <w:t>Sanatsal beğeni ve estetik anlayış sahibi olmak.</w:t>
      </w:r>
      <w:proofErr w:type="gramEnd"/>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r w:rsidRPr="00083671">
        <w:rPr>
          <w:rFonts w:ascii="OpenSans" w:eastAsia="Times New Roman" w:hAnsi="OpenSans" w:cs="Arial"/>
          <w:color w:val="000000"/>
          <w:kern w:val="0"/>
          <w:sz w:val="34"/>
          <w:szCs w:val="24"/>
          <w:lang w:eastAsia="tr-TR"/>
          <w14:ligatures w14:val="none"/>
        </w:rPr>
        <w:t>Öğrenimin daha sonraki aşamalarında ve meslek seçiminde gerekli olacak bilgi ve beceri ile donanmak.</w:t>
      </w:r>
    </w:p>
    <w:p w:rsidR="00083671" w:rsidRPr="00083671" w:rsidRDefault="00083671" w:rsidP="00083671">
      <w:pPr>
        <w:numPr>
          <w:ilvl w:val="0"/>
          <w:numId w:val="24"/>
        </w:numPr>
        <w:spacing w:before="100" w:beforeAutospacing="1" w:after="150" w:line="390" w:lineRule="atLeast"/>
        <w:ind w:left="450"/>
        <w:rPr>
          <w:rFonts w:ascii="OpenSans" w:eastAsia="Times New Roman" w:hAnsi="OpenSans" w:cs="Arial"/>
          <w:color w:val="000000"/>
          <w:kern w:val="0"/>
          <w:sz w:val="34"/>
          <w:szCs w:val="24"/>
          <w:lang w:eastAsia="tr-TR"/>
          <w14:ligatures w14:val="none"/>
        </w:rPr>
      </w:pPr>
      <w:proofErr w:type="gramStart"/>
      <w:r w:rsidRPr="00083671">
        <w:rPr>
          <w:rFonts w:ascii="OpenSans" w:eastAsia="Times New Roman" w:hAnsi="OpenSans" w:cs="Arial"/>
          <w:color w:val="000000"/>
          <w:kern w:val="0"/>
          <w:sz w:val="34"/>
          <w:szCs w:val="24"/>
          <w:lang w:eastAsia="tr-TR"/>
          <w14:ligatures w14:val="none"/>
        </w:rPr>
        <w:t>Kendisiyle barışık, üretken ve uyumlu bir kişilik sahibi olmak.</w:t>
      </w:r>
      <w:proofErr w:type="gramEnd"/>
    </w:p>
    <w:p w:rsidR="00272413" w:rsidRPr="000F59F6" w:rsidRDefault="00272413" w:rsidP="00272413">
      <w:pPr>
        <w:pStyle w:val="GvdeMetni"/>
        <w:spacing w:line="360" w:lineRule="auto"/>
        <w:ind w:left="118" w:right="114"/>
        <w:jc w:val="both"/>
        <w:rPr>
          <w:lang w:val="tr-TR"/>
        </w:rPr>
      </w:pPr>
      <w:r w:rsidRPr="000F59F6">
        <w:rPr>
          <w:lang w:val="tr-TR"/>
        </w:rPr>
        <w:t>.</w:t>
      </w:r>
    </w:p>
    <w:p w:rsidR="00272413" w:rsidRPr="000F59F6" w:rsidRDefault="00272413" w:rsidP="00272413">
      <w:pPr>
        <w:spacing w:line="360" w:lineRule="auto"/>
        <w:jc w:val="both"/>
        <w:sectPr w:rsidR="00272413" w:rsidRPr="000F59F6" w:rsidSect="005B428F">
          <w:pgSz w:w="11910" w:h="16840"/>
          <w:pgMar w:top="1320" w:right="1300" w:bottom="1280" w:left="1300" w:header="0" w:footer="1037" w:gutter="0"/>
          <w:cols w:space="708"/>
        </w:sectPr>
      </w:pPr>
    </w:p>
    <w:p w:rsidR="00272413" w:rsidRPr="000F59F6" w:rsidRDefault="00272413" w:rsidP="00B434AD">
      <w:pPr>
        <w:pStyle w:val="Balk2"/>
        <w:keepNext w:val="0"/>
        <w:keepLines w:val="0"/>
        <w:widowControl w:val="0"/>
        <w:numPr>
          <w:ilvl w:val="0"/>
          <w:numId w:val="7"/>
        </w:numPr>
        <w:tabs>
          <w:tab w:val="left" w:pos="839"/>
        </w:tabs>
        <w:autoSpaceDE w:val="0"/>
        <w:autoSpaceDN w:val="0"/>
        <w:spacing w:before="78" w:line="240" w:lineRule="auto"/>
        <w:ind w:right="491" w:hanging="360"/>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AMAÇ, HEDEF VE PERFORMANS GÖSTERGESİ İLE STRATEJİLERİN BELİRLENMESİ</w:t>
      </w:r>
    </w:p>
    <w:p w:rsidR="00272413" w:rsidRPr="000F59F6" w:rsidRDefault="00272413" w:rsidP="00272413">
      <w:pPr>
        <w:pStyle w:val="GvdeMetni"/>
        <w:spacing w:before="291" w:line="360" w:lineRule="auto"/>
        <w:ind w:left="118" w:right="112"/>
        <w:jc w:val="both"/>
        <w:rPr>
          <w:lang w:val="tr-TR"/>
        </w:rPr>
      </w:pPr>
      <w:r w:rsidRPr="000F59F6">
        <w:rPr>
          <w:lang w:val="tr-TR"/>
        </w:rPr>
        <w:t xml:space="preserve">Strateji geliştirme, geleceğe yönelik “ideal” ve “ortak” bakışı yansıtır. Belirlenen </w:t>
      </w:r>
      <w:proofErr w:type="gramStart"/>
      <w:r w:rsidRPr="000F59F6">
        <w:rPr>
          <w:lang w:val="tr-TR"/>
        </w:rPr>
        <w:t>vizyona</w:t>
      </w:r>
      <w:proofErr w:type="gramEnd"/>
      <w:r w:rsidRPr="000F59F6">
        <w:rPr>
          <w:lang w:val="tr-TR"/>
        </w:rPr>
        <w:t xml:space="preserve"> ulaşmak</w:t>
      </w:r>
      <w:r w:rsidRPr="000F59F6">
        <w:rPr>
          <w:spacing w:val="-12"/>
          <w:lang w:val="tr-TR"/>
        </w:rPr>
        <w:t xml:space="preserve"> </w:t>
      </w:r>
      <w:r w:rsidRPr="000F59F6">
        <w:rPr>
          <w:lang w:val="tr-TR"/>
        </w:rPr>
        <w:t>için</w:t>
      </w:r>
      <w:r w:rsidRPr="000F59F6">
        <w:rPr>
          <w:spacing w:val="-11"/>
          <w:lang w:val="tr-TR"/>
        </w:rPr>
        <w:t xml:space="preserve"> </w:t>
      </w:r>
      <w:r w:rsidRPr="000F59F6">
        <w:rPr>
          <w:lang w:val="tr-TR"/>
        </w:rPr>
        <w:t>durum</w:t>
      </w:r>
      <w:r w:rsidRPr="000F59F6">
        <w:rPr>
          <w:spacing w:val="-12"/>
          <w:lang w:val="tr-TR"/>
        </w:rPr>
        <w:t xml:space="preserve"> </w:t>
      </w:r>
      <w:r w:rsidRPr="000F59F6">
        <w:rPr>
          <w:lang w:val="tr-TR"/>
        </w:rPr>
        <w:t>analizi</w:t>
      </w:r>
      <w:r w:rsidRPr="000F59F6">
        <w:rPr>
          <w:spacing w:val="-11"/>
          <w:lang w:val="tr-TR"/>
        </w:rPr>
        <w:t xml:space="preserve"> </w:t>
      </w:r>
      <w:r w:rsidRPr="000F59F6">
        <w:rPr>
          <w:lang w:val="tr-TR"/>
        </w:rPr>
        <w:t>sonucunda</w:t>
      </w:r>
      <w:r w:rsidRPr="000F59F6">
        <w:rPr>
          <w:spacing w:val="-11"/>
          <w:lang w:val="tr-TR"/>
        </w:rPr>
        <w:t xml:space="preserve"> </w:t>
      </w:r>
      <w:r w:rsidRPr="000F59F6">
        <w:rPr>
          <w:lang w:val="tr-TR"/>
        </w:rPr>
        <w:t>ortaya</w:t>
      </w:r>
      <w:r w:rsidRPr="000F59F6">
        <w:rPr>
          <w:spacing w:val="-11"/>
          <w:lang w:val="tr-TR"/>
        </w:rPr>
        <w:t xml:space="preserve"> </w:t>
      </w:r>
      <w:r w:rsidRPr="000F59F6">
        <w:rPr>
          <w:lang w:val="tr-TR"/>
        </w:rPr>
        <w:t>çıkan</w:t>
      </w:r>
      <w:r w:rsidRPr="000F59F6">
        <w:rPr>
          <w:spacing w:val="-11"/>
          <w:lang w:val="tr-TR"/>
        </w:rPr>
        <w:t xml:space="preserve"> </w:t>
      </w:r>
      <w:r w:rsidRPr="000F59F6">
        <w:rPr>
          <w:lang w:val="tr-TR"/>
        </w:rPr>
        <w:t>ihtiyaçlar</w:t>
      </w:r>
      <w:r w:rsidRPr="000F59F6">
        <w:rPr>
          <w:spacing w:val="-12"/>
          <w:lang w:val="tr-TR"/>
        </w:rPr>
        <w:t xml:space="preserve"> </w:t>
      </w:r>
      <w:r w:rsidRPr="000F59F6">
        <w:rPr>
          <w:lang w:val="tr-TR"/>
        </w:rPr>
        <w:t>çerçevesinde</w:t>
      </w:r>
      <w:r w:rsidRPr="000F59F6">
        <w:rPr>
          <w:spacing w:val="-11"/>
          <w:lang w:val="tr-TR"/>
        </w:rPr>
        <w:t xml:space="preserve"> </w:t>
      </w:r>
      <w:r w:rsidRPr="000F59F6">
        <w:rPr>
          <w:lang w:val="tr-TR"/>
        </w:rPr>
        <w:t>amaçlar</w:t>
      </w:r>
      <w:r w:rsidRPr="000F59F6">
        <w:rPr>
          <w:spacing w:val="-12"/>
          <w:lang w:val="tr-TR"/>
        </w:rPr>
        <w:t xml:space="preserve"> </w:t>
      </w:r>
      <w:r w:rsidRPr="000F59F6">
        <w:rPr>
          <w:lang w:val="tr-TR"/>
        </w:rPr>
        <w:t>ve</w:t>
      </w:r>
      <w:r w:rsidRPr="000F59F6">
        <w:rPr>
          <w:spacing w:val="-11"/>
          <w:lang w:val="tr-TR"/>
        </w:rPr>
        <w:t xml:space="preserve"> </w:t>
      </w:r>
      <w:r w:rsidRPr="000F59F6">
        <w:rPr>
          <w:lang w:val="tr-TR"/>
        </w:rPr>
        <w:t>bu amaçları gerçekleştirmeye yönelik hedefler belirlenir. Taslak amaç ve hedeflere ilişkin çalışmalar stratejik planlama ekibinin koordinasyonunda yürütülür. Bu çalışmalar çerçevesinde, her bir hedef için hedef kartları</w:t>
      </w:r>
      <w:r w:rsidRPr="000F59F6">
        <w:rPr>
          <w:spacing w:val="-28"/>
          <w:lang w:val="tr-TR"/>
        </w:rPr>
        <w:t xml:space="preserve"> </w:t>
      </w:r>
      <w:r w:rsidRPr="000F59F6">
        <w:rPr>
          <w:lang w:val="tr-TR"/>
        </w:rPr>
        <w:t>oluşturulur.</w:t>
      </w:r>
    </w:p>
    <w:p w:rsidR="00272413" w:rsidRPr="000F59F6" w:rsidRDefault="00272413" w:rsidP="00B434AD">
      <w:pPr>
        <w:pStyle w:val="Balk3"/>
        <w:keepNext w:val="0"/>
        <w:keepLines w:val="0"/>
        <w:widowControl w:val="0"/>
        <w:numPr>
          <w:ilvl w:val="1"/>
          <w:numId w:val="9"/>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Amaçlar</w:t>
      </w:r>
    </w:p>
    <w:p w:rsidR="00272413" w:rsidRPr="000F59F6" w:rsidRDefault="00272413" w:rsidP="00272413">
      <w:pPr>
        <w:pStyle w:val="GvdeMetni"/>
        <w:spacing w:before="290" w:line="360" w:lineRule="auto"/>
        <w:ind w:left="118" w:right="113"/>
        <w:jc w:val="both"/>
        <w:rPr>
          <w:lang w:val="tr-TR"/>
        </w:rPr>
      </w:pPr>
      <w:r w:rsidRPr="000F59F6">
        <w:rPr>
          <w:lang w:val="tr-TR"/>
        </w:rPr>
        <w:t xml:space="preserve">Vizyonu gerçekleştirmek ve </w:t>
      </w:r>
      <w:proofErr w:type="gramStart"/>
      <w:r w:rsidRPr="000F59F6">
        <w:rPr>
          <w:lang w:val="tr-TR"/>
        </w:rPr>
        <w:t>misyonu</w:t>
      </w:r>
      <w:proofErr w:type="gramEnd"/>
      <w:r w:rsidRPr="000F59F6">
        <w:rPr>
          <w:lang w:val="tr-TR"/>
        </w:rPr>
        <w:t xml:space="preserve"> yerine getirmek için ele alınması gereken başlıca alanları</w:t>
      </w:r>
      <w:r w:rsidRPr="000F59F6">
        <w:rPr>
          <w:spacing w:val="-16"/>
          <w:lang w:val="tr-TR"/>
        </w:rPr>
        <w:t xml:space="preserve"> </w:t>
      </w:r>
      <w:r w:rsidRPr="000F59F6">
        <w:rPr>
          <w:lang w:val="tr-TR"/>
        </w:rPr>
        <w:t>belirtirler.</w:t>
      </w:r>
      <w:r w:rsidRPr="000F59F6">
        <w:rPr>
          <w:spacing w:val="-16"/>
          <w:lang w:val="tr-TR"/>
        </w:rPr>
        <w:t xml:space="preserve"> </w:t>
      </w:r>
      <w:r w:rsidRPr="000F59F6">
        <w:rPr>
          <w:lang w:val="tr-TR"/>
        </w:rPr>
        <w:t>Belirlenen</w:t>
      </w:r>
      <w:r w:rsidRPr="000F59F6">
        <w:rPr>
          <w:spacing w:val="-16"/>
          <w:lang w:val="tr-TR"/>
        </w:rPr>
        <w:t xml:space="preserve"> </w:t>
      </w:r>
      <w:r w:rsidRPr="000F59F6">
        <w:rPr>
          <w:lang w:val="tr-TR"/>
        </w:rPr>
        <w:t>amaçlar;</w:t>
      </w:r>
      <w:r w:rsidRPr="000F59F6">
        <w:rPr>
          <w:spacing w:val="-16"/>
          <w:lang w:val="tr-TR"/>
        </w:rPr>
        <w:t xml:space="preserve"> </w:t>
      </w:r>
      <w:r w:rsidRPr="000F59F6">
        <w:rPr>
          <w:lang w:val="tr-TR"/>
        </w:rPr>
        <w:t>okul/kurumun</w:t>
      </w:r>
      <w:r w:rsidRPr="000F59F6">
        <w:rPr>
          <w:spacing w:val="-16"/>
          <w:lang w:val="tr-TR"/>
        </w:rPr>
        <w:t xml:space="preserve"> </w:t>
      </w:r>
      <w:r w:rsidRPr="000F59F6">
        <w:rPr>
          <w:lang w:val="tr-TR"/>
        </w:rPr>
        <w:t>durum</w:t>
      </w:r>
      <w:r w:rsidRPr="000F59F6">
        <w:rPr>
          <w:spacing w:val="-16"/>
          <w:lang w:val="tr-TR"/>
        </w:rPr>
        <w:t xml:space="preserve"> </w:t>
      </w:r>
      <w:r w:rsidRPr="000F59F6">
        <w:rPr>
          <w:lang w:val="tr-TR"/>
        </w:rPr>
        <w:t>analizinde</w:t>
      </w:r>
      <w:r w:rsidRPr="000F59F6">
        <w:rPr>
          <w:spacing w:val="-16"/>
          <w:lang w:val="tr-TR"/>
        </w:rPr>
        <w:t xml:space="preserve"> </w:t>
      </w:r>
      <w:r w:rsidRPr="000F59F6">
        <w:rPr>
          <w:lang w:val="tr-TR"/>
        </w:rPr>
        <w:t>ulaşılan</w:t>
      </w:r>
      <w:r w:rsidRPr="000F59F6">
        <w:rPr>
          <w:spacing w:val="-17"/>
          <w:lang w:val="tr-TR"/>
        </w:rPr>
        <w:t xml:space="preserve"> </w:t>
      </w:r>
      <w:r w:rsidRPr="000F59F6">
        <w:rPr>
          <w:lang w:val="tr-TR"/>
        </w:rPr>
        <w:t xml:space="preserve">tespitler ve ihtiyaçlarla uyumlu ve </w:t>
      </w:r>
      <w:proofErr w:type="gramStart"/>
      <w:r w:rsidRPr="000F59F6">
        <w:rPr>
          <w:lang w:val="tr-TR"/>
        </w:rPr>
        <w:t>vizyona</w:t>
      </w:r>
      <w:proofErr w:type="gramEnd"/>
      <w:r w:rsidRPr="000F59F6">
        <w:rPr>
          <w:lang w:val="tr-TR"/>
        </w:rPr>
        <w:t xml:space="preserve"> ulaşmaya yönelik okul/kurumun kurumsal dönüşümünü destekleyecek nitelikte olmalıdır. Amaçlar, okul/kurumun </w:t>
      </w:r>
      <w:proofErr w:type="gramStart"/>
      <w:r w:rsidRPr="000F59F6">
        <w:rPr>
          <w:lang w:val="tr-TR"/>
        </w:rPr>
        <w:t>misyonunun</w:t>
      </w:r>
      <w:proofErr w:type="gramEnd"/>
      <w:r w:rsidRPr="000F59F6">
        <w:rPr>
          <w:lang w:val="tr-TR"/>
        </w:rPr>
        <w:t xml:space="preserve"> gerçekleştirilmesine katkıda bulunur. İddialı ama gerçekçi ve ulaşılabilir olmalı ve hedefler</w:t>
      </w:r>
      <w:r w:rsidRPr="000F59F6">
        <w:rPr>
          <w:spacing w:val="-16"/>
          <w:lang w:val="tr-TR"/>
        </w:rPr>
        <w:t xml:space="preserve"> </w:t>
      </w:r>
      <w:r w:rsidRPr="000F59F6">
        <w:rPr>
          <w:lang w:val="tr-TR"/>
        </w:rPr>
        <w:t>için</w:t>
      </w:r>
      <w:r w:rsidRPr="000F59F6">
        <w:rPr>
          <w:spacing w:val="-15"/>
          <w:lang w:val="tr-TR"/>
        </w:rPr>
        <w:t xml:space="preserve"> </w:t>
      </w:r>
      <w:r w:rsidRPr="000F59F6">
        <w:rPr>
          <w:lang w:val="tr-TR"/>
        </w:rPr>
        <w:t>bir</w:t>
      </w:r>
      <w:r w:rsidRPr="000F59F6">
        <w:rPr>
          <w:spacing w:val="-16"/>
          <w:lang w:val="tr-TR"/>
        </w:rPr>
        <w:t xml:space="preserve"> </w:t>
      </w:r>
      <w:r w:rsidRPr="000F59F6">
        <w:rPr>
          <w:lang w:val="tr-TR"/>
        </w:rPr>
        <w:t>çerçeve</w:t>
      </w:r>
      <w:r w:rsidRPr="000F59F6">
        <w:rPr>
          <w:spacing w:val="-15"/>
          <w:lang w:val="tr-TR"/>
        </w:rPr>
        <w:t xml:space="preserve"> </w:t>
      </w:r>
      <w:r w:rsidRPr="000F59F6">
        <w:rPr>
          <w:lang w:val="tr-TR"/>
        </w:rPr>
        <w:t>çizmelidir.</w:t>
      </w:r>
      <w:r w:rsidRPr="000F59F6">
        <w:rPr>
          <w:spacing w:val="-14"/>
          <w:lang w:val="tr-TR"/>
        </w:rPr>
        <w:t xml:space="preserve"> </w:t>
      </w:r>
      <w:r w:rsidRPr="000F59F6">
        <w:rPr>
          <w:lang w:val="tr-TR"/>
        </w:rPr>
        <w:t>Orta</w:t>
      </w:r>
      <w:r w:rsidRPr="000F59F6">
        <w:rPr>
          <w:spacing w:val="-15"/>
          <w:lang w:val="tr-TR"/>
        </w:rPr>
        <w:t xml:space="preserve"> </w:t>
      </w:r>
      <w:r w:rsidRPr="000F59F6">
        <w:rPr>
          <w:lang w:val="tr-TR"/>
        </w:rPr>
        <w:t>ve</w:t>
      </w:r>
      <w:r w:rsidRPr="000F59F6">
        <w:rPr>
          <w:spacing w:val="-15"/>
          <w:lang w:val="tr-TR"/>
        </w:rPr>
        <w:t xml:space="preserve"> </w:t>
      </w:r>
      <w:r w:rsidRPr="000F59F6">
        <w:rPr>
          <w:lang w:val="tr-TR"/>
        </w:rPr>
        <w:t>uzun</w:t>
      </w:r>
      <w:r w:rsidRPr="000F59F6">
        <w:rPr>
          <w:spacing w:val="-13"/>
          <w:lang w:val="tr-TR"/>
        </w:rPr>
        <w:t xml:space="preserve"> </w:t>
      </w:r>
      <w:r w:rsidRPr="000F59F6">
        <w:rPr>
          <w:lang w:val="tr-TR"/>
        </w:rPr>
        <w:t>vadeli</w:t>
      </w:r>
      <w:r w:rsidRPr="000F59F6">
        <w:rPr>
          <w:spacing w:val="-15"/>
          <w:lang w:val="tr-TR"/>
        </w:rPr>
        <w:t xml:space="preserve"> </w:t>
      </w:r>
      <w:r w:rsidRPr="000F59F6">
        <w:rPr>
          <w:lang w:val="tr-TR"/>
        </w:rPr>
        <w:t>bir</w:t>
      </w:r>
      <w:r w:rsidRPr="000F59F6">
        <w:rPr>
          <w:spacing w:val="-14"/>
          <w:lang w:val="tr-TR"/>
        </w:rPr>
        <w:t xml:space="preserve"> </w:t>
      </w:r>
      <w:r w:rsidRPr="000F59F6">
        <w:rPr>
          <w:lang w:val="tr-TR"/>
        </w:rPr>
        <w:t>zaman</w:t>
      </w:r>
      <w:r w:rsidRPr="000F59F6">
        <w:rPr>
          <w:spacing w:val="-15"/>
          <w:lang w:val="tr-TR"/>
        </w:rPr>
        <w:t xml:space="preserve"> </w:t>
      </w:r>
      <w:r w:rsidRPr="000F59F6">
        <w:rPr>
          <w:lang w:val="tr-TR"/>
        </w:rPr>
        <w:t>dilimini</w:t>
      </w:r>
      <w:r w:rsidRPr="000F59F6">
        <w:rPr>
          <w:spacing w:val="-15"/>
          <w:lang w:val="tr-TR"/>
        </w:rPr>
        <w:t xml:space="preserve"> </w:t>
      </w:r>
      <w:r w:rsidRPr="000F59F6">
        <w:rPr>
          <w:lang w:val="tr-TR"/>
        </w:rPr>
        <w:t>kapsar</w:t>
      </w:r>
      <w:r w:rsidRPr="000F59F6">
        <w:rPr>
          <w:spacing w:val="-17"/>
          <w:lang w:val="tr-TR"/>
        </w:rPr>
        <w:t xml:space="preserve"> </w:t>
      </w:r>
      <w:r w:rsidRPr="000F59F6">
        <w:rPr>
          <w:lang w:val="tr-TR"/>
        </w:rPr>
        <w:t>nitelikte olmalıdır. Üst politika belgesi olan stratejik planlarda yer alan amaçlarla uyumlu ve amaçları tamamlayıcı nitelikte</w:t>
      </w:r>
      <w:r w:rsidRPr="000F59F6">
        <w:rPr>
          <w:spacing w:val="-20"/>
          <w:lang w:val="tr-TR"/>
        </w:rPr>
        <w:t xml:space="preserve"> </w:t>
      </w:r>
      <w:r w:rsidRPr="000F59F6">
        <w:rPr>
          <w:lang w:val="tr-TR"/>
        </w:rPr>
        <w:t>olmalıdır.</w:t>
      </w:r>
    </w:p>
    <w:p w:rsidR="00272413" w:rsidRPr="000F59F6" w:rsidRDefault="00272413" w:rsidP="00272413">
      <w:pPr>
        <w:pStyle w:val="GvdeMetni"/>
        <w:spacing w:line="360" w:lineRule="auto"/>
        <w:ind w:left="118" w:right="115"/>
        <w:jc w:val="both"/>
        <w:rPr>
          <w:lang w:val="tr-TR"/>
        </w:rPr>
      </w:pPr>
      <w:r w:rsidRPr="000F59F6">
        <w:rPr>
          <w:lang w:val="tr-TR"/>
        </w:rPr>
        <w:t>Amaçlar;</w:t>
      </w:r>
      <w:r w:rsidRPr="000F59F6">
        <w:rPr>
          <w:spacing w:val="-15"/>
          <w:lang w:val="tr-TR"/>
        </w:rPr>
        <w:t xml:space="preserve"> </w:t>
      </w:r>
      <w:r w:rsidRPr="000F59F6">
        <w:rPr>
          <w:lang w:val="tr-TR"/>
        </w:rPr>
        <w:t>üst</w:t>
      </w:r>
      <w:r w:rsidRPr="000F59F6">
        <w:rPr>
          <w:spacing w:val="-16"/>
          <w:lang w:val="tr-TR"/>
        </w:rPr>
        <w:t xml:space="preserve"> </w:t>
      </w:r>
      <w:r w:rsidRPr="000F59F6">
        <w:rPr>
          <w:lang w:val="tr-TR"/>
        </w:rPr>
        <w:t>politika</w:t>
      </w:r>
      <w:r w:rsidRPr="000F59F6">
        <w:rPr>
          <w:spacing w:val="-16"/>
          <w:lang w:val="tr-TR"/>
        </w:rPr>
        <w:t xml:space="preserve"> </w:t>
      </w:r>
      <w:r w:rsidRPr="000F59F6">
        <w:rPr>
          <w:lang w:val="tr-TR"/>
        </w:rPr>
        <w:t>belgeleriyle</w:t>
      </w:r>
      <w:r w:rsidRPr="000F59F6">
        <w:rPr>
          <w:spacing w:val="-16"/>
          <w:lang w:val="tr-TR"/>
        </w:rPr>
        <w:t xml:space="preserve"> </w:t>
      </w:r>
      <w:r w:rsidRPr="000F59F6">
        <w:rPr>
          <w:lang w:val="tr-TR"/>
        </w:rPr>
        <w:t>okul/kuruma</w:t>
      </w:r>
      <w:r w:rsidRPr="000F59F6">
        <w:rPr>
          <w:spacing w:val="-14"/>
          <w:lang w:val="tr-TR"/>
        </w:rPr>
        <w:t xml:space="preserve"> </w:t>
      </w:r>
      <w:r w:rsidRPr="000F59F6">
        <w:rPr>
          <w:lang w:val="tr-TR"/>
        </w:rPr>
        <w:t>verilmiş</w:t>
      </w:r>
      <w:r w:rsidRPr="000F59F6">
        <w:rPr>
          <w:spacing w:val="-16"/>
          <w:lang w:val="tr-TR"/>
        </w:rPr>
        <w:t xml:space="preserve"> </w:t>
      </w:r>
      <w:r w:rsidRPr="000F59F6">
        <w:rPr>
          <w:lang w:val="tr-TR"/>
        </w:rPr>
        <w:t>görevlerin</w:t>
      </w:r>
      <w:r w:rsidRPr="000F59F6">
        <w:rPr>
          <w:spacing w:val="-16"/>
          <w:lang w:val="tr-TR"/>
        </w:rPr>
        <w:t xml:space="preserve"> </w:t>
      </w:r>
      <w:r w:rsidRPr="000F59F6">
        <w:rPr>
          <w:lang w:val="tr-TR"/>
        </w:rPr>
        <w:t>yanı</w:t>
      </w:r>
      <w:r w:rsidRPr="000F59F6">
        <w:rPr>
          <w:spacing w:val="-14"/>
          <w:lang w:val="tr-TR"/>
        </w:rPr>
        <w:t xml:space="preserve"> </w:t>
      </w:r>
      <w:r w:rsidRPr="000F59F6">
        <w:rPr>
          <w:lang w:val="tr-TR"/>
        </w:rPr>
        <w:t>sıra</w:t>
      </w:r>
      <w:r w:rsidRPr="000F59F6">
        <w:rPr>
          <w:spacing w:val="-16"/>
          <w:lang w:val="tr-TR"/>
        </w:rPr>
        <w:t xml:space="preserve"> </w:t>
      </w:r>
      <w:r w:rsidRPr="000F59F6">
        <w:rPr>
          <w:lang w:val="tr-TR"/>
        </w:rPr>
        <w:t>okul/kuruma özgü işler ve yeni politikalarla ilgili olan ihtiyaçları da kapsar. Ulaşılmak istenen nihai sonucu açık bir şekilde ifade</w:t>
      </w:r>
      <w:r w:rsidRPr="000F59F6">
        <w:rPr>
          <w:spacing w:val="-17"/>
          <w:lang w:val="tr-TR"/>
        </w:rPr>
        <w:t xml:space="preserve"> </w:t>
      </w:r>
      <w:r w:rsidRPr="000F59F6">
        <w:rPr>
          <w:lang w:val="tr-TR"/>
        </w:rPr>
        <w:t>etmelidir.</w:t>
      </w:r>
    </w:p>
    <w:p w:rsidR="00272413" w:rsidRPr="000F59F6" w:rsidRDefault="00272413" w:rsidP="00272413">
      <w:pPr>
        <w:pStyle w:val="GvdeMetni"/>
        <w:spacing w:line="360" w:lineRule="auto"/>
        <w:ind w:left="118" w:right="115"/>
        <w:jc w:val="both"/>
        <w:rPr>
          <w:lang w:val="tr-TR"/>
        </w:rPr>
      </w:pPr>
      <w:r w:rsidRPr="000F59F6">
        <w:rPr>
          <w:lang w:val="tr-TR"/>
        </w:rPr>
        <w:t>Amaçlar</w:t>
      </w:r>
      <w:r w:rsidRPr="000F59F6">
        <w:rPr>
          <w:spacing w:val="-13"/>
          <w:lang w:val="tr-TR"/>
        </w:rPr>
        <w:t xml:space="preserve"> </w:t>
      </w:r>
      <w:r w:rsidRPr="000F59F6">
        <w:rPr>
          <w:lang w:val="tr-TR"/>
        </w:rPr>
        <w:t>belirlenirken</w:t>
      </w:r>
      <w:r w:rsidRPr="000F59F6">
        <w:rPr>
          <w:spacing w:val="-11"/>
          <w:lang w:val="tr-TR"/>
        </w:rPr>
        <w:t xml:space="preserve"> </w:t>
      </w:r>
      <w:r w:rsidRPr="000F59F6">
        <w:rPr>
          <w:lang w:val="tr-TR"/>
        </w:rPr>
        <w:t>Tespitler</w:t>
      </w:r>
      <w:r w:rsidRPr="000F59F6">
        <w:rPr>
          <w:spacing w:val="-13"/>
          <w:lang w:val="tr-TR"/>
        </w:rPr>
        <w:t xml:space="preserve"> </w:t>
      </w:r>
      <w:r w:rsidRPr="000F59F6">
        <w:rPr>
          <w:lang w:val="tr-TR"/>
        </w:rPr>
        <w:t>ve</w:t>
      </w:r>
      <w:r w:rsidRPr="000F59F6">
        <w:rPr>
          <w:spacing w:val="-11"/>
          <w:lang w:val="tr-TR"/>
        </w:rPr>
        <w:t xml:space="preserve"> </w:t>
      </w:r>
      <w:r w:rsidRPr="000F59F6">
        <w:rPr>
          <w:lang w:val="tr-TR"/>
        </w:rPr>
        <w:t>İhtiyaçlar</w:t>
      </w:r>
      <w:r w:rsidRPr="000F59F6">
        <w:rPr>
          <w:spacing w:val="-13"/>
          <w:lang w:val="tr-TR"/>
        </w:rPr>
        <w:t xml:space="preserve"> </w:t>
      </w:r>
      <w:proofErr w:type="spellStart"/>
      <w:r w:rsidRPr="000F59F6">
        <w:rPr>
          <w:lang w:val="tr-TR"/>
        </w:rPr>
        <w:t>Tablosu’ndan</w:t>
      </w:r>
      <w:proofErr w:type="spellEnd"/>
      <w:r w:rsidRPr="000F59F6">
        <w:rPr>
          <w:spacing w:val="-11"/>
          <w:lang w:val="tr-TR"/>
        </w:rPr>
        <w:t xml:space="preserve"> </w:t>
      </w:r>
      <w:r w:rsidRPr="000F59F6">
        <w:rPr>
          <w:lang w:val="tr-TR"/>
        </w:rPr>
        <w:t>(Tablo</w:t>
      </w:r>
      <w:r w:rsidRPr="000F59F6">
        <w:rPr>
          <w:spacing w:val="-12"/>
          <w:lang w:val="tr-TR"/>
        </w:rPr>
        <w:t xml:space="preserve"> </w:t>
      </w:r>
      <w:r w:rsidRPr="000F59F6">
        <w:rPr>
          <w:lang w:val="tr-TR"/>
        </w:rPr>
        <w:t>23)</w:t>
      </w:r>
      <w:r w:rsidRPr="000F59F6">
        <w:rPr>
          <w:spacing w:val="-12"/>
          <w:lang w:val="tr-TR"/>
        </w:rPr>
        <w:t xml:space="preserve"> </w:t>
      </w:r>
      <w:r w:rsidRPr="000F59F6">
        <w:rPr>
          <w:lang w:val="tr-TR"/>
        </w:rPr>
        <w:t>faydalanılır.</w:t>
      </w:r>
      <w:r w:rsidRPr="000F59F6">
        <w:rPr>
          <w:spacing w:val="-11"/>
          <w:lang w:val="tr-TR"/>
        </w:rPr>
        <w:t xml:space="preserve"> </w:t>
      </w:r>
      <w:r w:rsidRPr="000F59F6">
        <w:rPr>
          <w:lang w:val="tr-TR"/>
        </w:rPr>
        <w:t>Taslak amaçlar, stratejik planlama ekibi tarafından</w:t>
      </w:r>
      <w:r w:rsidRPr="000F59F6">
        <w:rPr>
          <w:spacing w:val="-24"/>
          <w:lang w:val="tr-TR"/>
        </w:rPr>
        <w:t xml:space="preserve"> </w:t>
      </w:r>
      <w:r w:rsidRPr="000F59F6">
        <w:rPr>
          <w:lang w:val="tr-TR"/>
        </w:rPr>
        <w:t>belirlenir.</w:t>
      </w:r>
    </w:p>
    <w:p w:rsidR="00272413" w:rsidRPr="000F59F6" w:rsidRDefault="00272413" w:rsidP="00272413">
      <w:pPr>
        <w:pStyle w:val="GvdeMetni"/>
        <w:spacing w:line="360" w:lineRule="auto"/>
        <w:ind w:left="118" w:right="117"/>
        <w:jc w:val="both"/>
        <w:rPr>
          <w:lang w:val="tr-TR"/>
        </w:rPr>
      </w:pPr>
      <w:r w:rsidRPr="000F59F6">
        <w:rPr>
          <w:lang w:val="tr-TR"/>
        </w:rPr>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rsidR="00272413" w:rsidRPr="000F59F6" w:rsidRDefault="00272413" w:rsidP="00272413">
      <w:pPr>
        <w:pStyle w:val="GvdeMetni"/>
        <w:spacing w:before="3"/>
        <w:rPr>
          <w:sz w:val="25"/>
          <w:lang w:val="tr-TR"/>
        </w:rPr>
      </w:pPr>
    </w:p>
    <w:p w:rsidR="00272413" w:rsidRPr="000F59F6" w:rsidRDefault="00272413" w:rsidP="00B434AD">
      <w:pPr>
        <w:pStyle w:val="Balk3"/>
        <w:keepNext w:val="0"/>
        <w:keepLines w:val="0"/>
        <w:widowControl w:val="0"/>
        <w:numPr>
          <w:ilvl w:val="1"/>
          <w:numId w:val="9"/>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Hedefler</w:t>
      </w:r>
    </w:p>
    <w:p w:rsidR="00272413" w:rsidRPr="000F59F6" w:rsidRDefault="00272413" w:rsidP="00172848">
      <w:pPr>
        <w:pStyle w:val="GvdeMetni"/>
        <w:spacing w:before="291" w:line="360" w:lineRule="auto"/>
        <w:ind w:left="118" w:right="114"/>
        <w:jc w:val="both"/>
        <w:rPr>
          <w:lang w:val="tr-TR"/>
        </w:rPr>
      </w:pPr>
      <w:r w:rsidRPr="000F59F6">
        <w:rPr>
          <w:lang w:val="tr-TR"/>
        </w:rPr>
        <w:t xml:space="preserve">Hedefler, amaçların gerçekleştirilmesine yönelik öngörülen çıktı ve sonuçların tanımlanmış bir zaman dilimi içerisinde nitelik ve nicelik olarak ifadesidir. Hedeflerin miktar ve zaman cinsinden ifade edilebilir olması gerekmektedir. Hedefler; okul/kurumun </w:t>
      </w:r>
      <w:proofErr w:type="gramStart"/>
      <w:r w:rsidRPr="000F59F6">
        <w:rPr>
          <w:lang w:val="tr-TR"/>
        </w:rPr>
        <w:t>misyon</w:t>
      </w:r>
      <w:proofErr w:type="gramEnd"/>
      <w:r w:rsidRPr="000F59F6">
        <w:rPr>
          <w:lang w:val="tr-TR"/>
        </w:rPr>
        <w:t>, vizyon, temel değerleri ve amaçlarıyla tutarlı olması gerekir. Durum analizinde ulaşılan tespitler ve ihtiyaçlarla uyumlu olmalıdır. Açık, anlaşılabilir,</w:t>
      </w:r>
      <w:r w:rsidR="00172848" w:rsidRPr="000F59F6">
        <w:rPr>
          <w:lang w:val="tr-TR"/>
        </w:rPr>
        <w:t xml:space="preserve"> </w:t>
      </w:r>
      <w:r w:rsidRPr="000F59F6">
        <w:rPr>
          <w:lang w:val="tr-TR"/>
        </w:rPr>
        <w:t xml:space="preserve">somut, ölçülebilir, sonuç odaklı zaman çerçevesi belirli bir şekilde oluşturulmaları </w:t>
      </w:r>
      <w:r w:rsidRPr="000F59F6">
        <w:rPr>
          <w:lang w:val="tr-TR"/>
        </w:rPr>
        <w:lastRenderedPageBreak/>
        <w:t>gerekmektedir. Dikkate alınması gereken hedef riskleri tespit edilmeli, hedef gerçekleşmelerinin nasıl ölçüleceği hedef kartında belirtilmelidir.</w:t>
      </w:r>
    </w:p>
    <w:p w:rsidR="00272413" w:rsidRPr="000F59F6" w:rsidRDefault="00272413" w:rsidP="00272413">
      <w:pPr>
        <w:pStyle w:val="GvdeMetni"/>
        <w:spacing w:line="360" w:lineRule="auto"/>
        <w:ind w:left="118" w:right="114"/>
        <w:jc w:val="both"/>
        <w:rPr>
          <w:lang w:val="tr-TR"/>
        </w:rPr>
      </w:pPr>
      <w:r w:rsidRPr="000F59F6">
        <w:rPr>
          <w:lang w:val="tr-TR"/>
        </w:rPr>
        <w:t>Miktar ve zaman bağlamında ifade edilen hedefler en az bir, en fazla beş performans göstergesiyle birlikte sunulur. Bu göstergelerden biri hedef içerisinde yer alan performans göstergesidir.</w:t>
      </w:r>
    </w:p>
    <w:p w:rsidR="00272413" w:rsidRPr="000F59F6" w:rsidRDefault="00272413" w:rsidP="00272413">
      <w:pPr>
        <w:pStyle w:val="GvdeMetni"/>
        <w:spacing w:before="3" w:line="360" w:lineRule="auto"/>
        <w:ind w:left="118" w:right="113"/>
        <w:jc w:val="both"/>
        <w:rPr>
          <w:lang w:val="tr-TR"/>
        </w:rPr>
      </w:pPr>
      <w:r w:rsidRPr="000F59F6">
        <w:rPr>
          <w:lang w:val="tr-TR"/>
        </w:rPr>
        <w:t>Uygulanabilir olması açısından her bir amaca yönelik en az iki, en fazla beş hedef belirlenmelidir.</w:t>
      </w:r>
    </w:p>
    <w:p w:rsidR="00272413" w:rsidRPr="000F59F6" w:rsidRDefault="00272413" w:rsidP="00272413">
      <w:pPr>
        <w:pStyle w:val="GvdeMetni"/>
        <w:rPr>
          <w:sz w:val="25"/>
          <w:lang w:val="tr-TR"/>
        </w:rPr>
      </w:pPr>
    </w:p>
    <w:p w:rsidR="00272413" w:rsidRPr="000F59F6" w:rsidRDefault="00272413" w:rsidP="00B434AD">
      <w:pPr>
        <w:pStyle w:val="Balk3"/>
        <w:keepNext w:val="0"/>
        <w:keepLines w:val="0"/>
        <w:widowControl w:val="0"/>
        <w:numPr>
          <w:ilvl w:val="1"/>
          <w:numId w:val="9"/>
        </w:numPr>
        <w:tabs>
          <w:tab w:val="left" w:pos="716"/>
        </w:tabs>
        <w:autoSpaceDE w:val="0"/>
        <w:autoSpaceDN w:val="0"/>
        <w:spacing w:before="0"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t>Performans Göstergeleri</w:t>
      </w:r>
    </w:p>
    <w:p w:rsidR="00272413" w:rsidRPr="000F59F6" w:rsidRDefault="00272413" w:rsidP="00272413">
      <w:pPr>
        <w:pStyle w:val="GvdeMetni"/>
        <w:spacing w:before="291" w:line="360" w:lineRule="auto"/>
        <w:ind w:left="118" w:right="113"/>
        <w:jc w:val="both"/>
        <w:rPr>
          <w:lang w:val="tr-TR"/>
        </w:rPr>
      </w:pPr>
      <w:r w:rsidRPr="000F59F6">
        <w:rPr>
          <w:lang w:val="tr-TR"/>
        </w:rPr>
        <w:t xml:space="preserve">Performans göstergeleri, okul/kurumun hedeflerine ne kadar etkili bir şekilde ulaştığını gösteren ve performansının ölçülebilir ölçümlerdir. Belirli bir faaliyetin başarı düzeyini veya arzu edilen bir hedefe doğru ilerlemeyi değerlendirmek için yaygın </w:t>
      </w:r>
      <w:r w:rsidR="00172848" w:rsidRPr="000F59F6">
        <w:rPr>
          <w:lang w:val="tr-TR"/>
        </w:rPr>
        <w:t>olarak kullanılır</w:t>
      </w:r>
      <w:r w:rsidRPr="000F59F6">
        <w:rPr>
          <w:lang w:val="tr-TR"/>
        </w:rPr>
        <w:t>. Bir faaliyetin hedeflerle karşılaştırıldığında gerçekleştirilip gerçekleştirilmediğini veya nasıl gerçekleştirildiğini ölçmeyi mümkün kılabilecek göstergelerdir. Doğru yapılandırılmış göstergeler, izleme ve değerlendirmenin kaliteli olmasını</w:t>
      </w:r>
      <w:r w:rsidRPr="000F59F6">
        <w:rPr>
          <w:spacing w:val="-14"/>
          <w:lang w:val="tr-TR"/>
        </w:rPr>
        <w:t xml:space="preserve"> </w:t>
      </w:r>
      <w:r w:rsidRPr="000F59F6">
        <w:rPr>
          <w:lang w:val="tr-TR"/>
        </w:rPr>
        <w:t>sağlayacaktır.</w:t>
      </w:r>
    </w:p>
    <w:p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Bir faaliyetin ne kadar iyi çalıştığını gösterir,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Genel performans hakkında veri sağlar,</w:t>
      </w:r>
    </w:p>
    <w:p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Okulun ne yaptığının genel resmine katkıda bulunur,</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İyileştirme ve geliştirme alanlarını belirlerler,</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Nereye müdahale edileceğini belirler,</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İlerlemeyi ölçer.</w:t>
      </w:r>
    </w:p>
    <w:p w:rsidR="00272413" w:rsidRPr="000F59F6" w:rsidRDefault="00272413" w:rsidP="00272413">
      <w:pPr>
        <w:pStyle w:val="GvdeMetni"/>
        <w:spacing w:before="6"/>
        <w:rPr>
          <w:sz w:val="25"/>
          <w:lang w:val="tr-TR"/>
        </w:rPr>
      </w:pPr>
    </w:p>
    <w:p w:rsidR="00272413" w:rsidRPr="000F59F6" w:rsidRDefault="00272413" w:rsidP="00272413">
      <w:pPr>
        <w:pStyle w:val="GvdeMetni"/>
        <w:spacing w:line="360" w:lineRule="auto"/>
        <w:ind w:left="118" w:right="50"/>
        <w:rPr>
          <w:lang w:val="tr-TR"/>
        </w:rPr>
      </w:pPr>
      <w:r w:rsidRPr="000F59F6">
        <w:rPr>
          <w:lang w:val="tr-TR"/>
        </w:rPr>
        <w:t xml:space="preserve">Performans göstergeleri girdi, süreç, çıktı ve sonuç göstergeleri olarak sınıflandırılır. </w:t>
      </w:r>
      <w:r w:rsidRPr="000F59F6">
        <w:rPr>
          <w:b/>
          <w:lang w:val="tr-TR"/>
        </w:rPr>
        <w:t xml:space="preserve">Girdi Göstergeleri: </w:t>
      </w:r>
      <w:r w:rsidRPr="000F59F6">
        <w:rPr>
          <w:lang w:val="tr-TR"/>
        </w:rPr>
        <w:t>Girdi göstergeleri, kurumsal programları, faaliyetleri veya hizmetleri geliştirmek, sürdürmek veya sunmak için kullanılan insan kaynaklarını, finansal ve fiziksel kaynakları yansıtır.</w:t>
      </w:r>
    </w:p>
    <w:p w:rsidR="00272413" w:rsidRPr="000F59F6" w:rsidRDefault="00272413" w:rsidP="00272413">
      <w:pPr>
        <w:pStyle w:val="GvdeMetni"/>
        <w:spacing w:line="360" w:lineRule="auto"/>
        <w:ind w:left="118" w:right="7200"/>
        <w:rPr>
          <w:lang w:val="tr-TR"/>
        </w:rPr>
      </w:pPr>
      <w:r w:rsidRPr="000F59F6">
        <w:rPr>
          <w:lang w:val="tr-TR"/>
        </w:rPr>
        <w:t>Personel sayısı Tahsis edilen bütçe</w:t>
      </w:r>
    </w:p>
    <w:p w:rsidR="00272413" w:rsidRPr="000F59F6" w:rsidRDefault="00272413" w:rsidP="00272413">
      <w:pPr>
        <w:pStyle w:val="GvdeMetni"/>
        <w:spacing w:before="3"/>
        <w:ind w:left="118"/>
        <w:jc w:val="both"/>
        <w:rPr>
          <w:lang w:val="tr-TR"/>
        </w:rPr>
      </w:pPr>
      <w:r w:rsidRPr="000F59F6">
        <w:rPr>
          <w:lang w:val="tr-TR"/>
        </w:rPr>
        <w:t>Eğitim materyalleri sayısı</w:t>
      </w:r>
    </w:p>
    <w:p w:rsidR="00272413" w:rsidRPr="000F59F6" w:rsidRDefault="00272413" w:rsidP="00272413">
      <w:pPr>
        <w:pStyle w:val="GvdeMetni"/>
        <w:spacing w:before="141"/>
        <w:ind w:left="118"/>
        <w:jc w:val="both"/>
        <w:rPr>
          <w:lang w:val="tr-TR"/>
        </w:rPr>
      </w:pPr>
      <w:r w:rsidRPr="000F59F6">
        <w:rPr>
          <w:lang w:val="tr-TR"/>
        </w:rPr>
        <w:t>Öğrenci başına düşen kitap sayısı vb.</w:t>
      </w:r>
    </w:p>
    <w:p w:rsidR="00272413" w:rsidRPr="000F59F6" w:rsidRDefault="00272413" w:rsidP="00272413">
      <w:pPr>
        <w:jc w:val="both"/>
        <w:sectPr w:rsidR="00272413" w:rsidRPr="000F59F6" w:rsidSect="005B428F">
          <w:pgSz w:w="11910" w:h="16840"/>
          <w:pgMar w:top="1320" w:right="1300" w:bottom="1280" w:left="1300" w:header="0" w:footer="1037" w:gutter="0"/>
          <w:cols w:space="708"/>
        </w:sectPr>
      </w:pPr>
    </w:p>
    <w:p w:rsidR="00272413" w:rsidRPr="000F59F6" w:rsidRDefault="00272413" w:rsidP="00272413">
      <w:pPr>
        <w:pStyle w:val="GvdeMetni"/>
        <w:spacing w:before="77" w:line="360" w:lineRule="auto"/>
        <w:ind w:left="118" w:right="117"/>
        <w:jc w:val="both"/>
        <w:rPr>
          <w:lang w:val="tr-TR"/>
        </w:rPr>
      </w:pPr>
      <w:r w:rsidRPr="000F59F6">
        <w:rPr>
          <w:b/>
          <w:lang w:val="tr-TR"/>
        </w:rPr>
        <w:lastRenderedPageBreak/>
        <w:t xml:space="preserve">Süreç Göstergeleri: </w:t>
      </w:r>
      <w:r w:rsidRPr="000F59F6">
        <w:rPr>
          <w:lang w:val="tr-TR"/>
        </w:rPr>
        <w:t>Süreç göstergeleri, süreçlere ulaşılmasında katkı sağlayan adımlara atıfta bulunur.</w:t>
      </w:r>
    </w:p>
    <w:p w:rsidR="00272413" w:rsidRPr="000F59F6" w:rsidRDefault="00272413" w:rsidP="00272413">
      <w:pPr>
        <w:pStyle w:val="GvdeMetni"/>
        <w:spacing w:line="357" w:lineRule="auto"/>
        <w:ind w:left="118" w:right="6487"/>
        <w:rPr>
          <w:lang w:val="tr-TR"/>
        </w:rPr>
      </w:pPr>
      <w:r w:rsidRPr="000F59F6">
        <w:rPr>
          <w:lang w:val="tr-TR"/>
        </w:rPr>
        <w:t>Düzenlenen etkinlik sayısı Açılan kurs türü sayısı</w:t>
      </w:r>
    </w:p>
    <w:p w:rsidR="00272413" w:rsidRPr="000F59F6" w:rsidRDefault="00272413" w:rsidP="00272413">
      <w:pPr>
        <w:pStyle w:val="GvdeMetni"/>
        <w:spacing w:before="3"/>
        <w:ind w:left="118"/>
        <w:jc w:val="both"/>
        <w:rPr>
          <w:lang w:val="tr-TR"/>
        </w:rPr>
      </w:pPr>
      <w:r w:rsidRPr="000F59F6">
        <w:rPr>
          <w:lang w:val="tr-TR"/>
        </w:rPr>
        <w:t>Uygulanan öğretim yöntemi sayısı vb.</w:t>
      </w:r>
    </w:p>
    <w:p w:rsidR="00272413" w:rsidRPr="000F59F6" w:rsidRDefault="00272413" w:rsidP="00272413">
      <w:pPr>
        <w:pStyle w:val="GvdeMetni"/>
        <w:spacing w:before="140" w:line="360" w:lineRule="auto"/>
        <w:ind w:left="118" w:right="113"/>
        <w:jc w:val="both"/>
        <w:rPr>
          <w:lang w:val="tr-TR"/>
        </w:rPr>
      </w:pPr>
      <w:r w:rsidRPr="000F59F6">
        <w:rPr>
          <w:b/>
          <w:lang w:val="tr-TR"/>
        </w:rPr>
        <w:t>Çıktı Göstergeleri</w:t>
      </w:r>
      <w:r w:rsidRPr="000F59F6">
        <w:rPr>
          <w:lang w:val="tr-TR"/>
        </w:rPr>
        <w:t>: Çıktı göstergeleri, alınan önlemlerin ve kullanılan kaynakların acil 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verilir.</w:t>
      </w:r>
    </w:p>
    <w:p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Eğitime katılan öğretmen sayısı</w:t>
      </w:r>
    </w:p>
    <w:p w:rsidR="00272413" w:rsidRPr="000F59F6" w:rsidRDefault="00272413" w:rsidP="00272413">
      <w:pPr>
        <w:pStyle w:val="GvdeMetni"/>
        <w:spacing w:before="140"/>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Rehberlik servisinden faydalanan öğrenci sayısı</w:t>
      </w:r>
    </w:p>
    <w:p w:rsidR="00272413" w:rsidRPr="000F59F6" w:rsidRDefault="00272413" w:rsidP="00272413">
      <w:pPr>
        <w:pStyle w:val="GvdeMetni"/>
        <w:spacing w:before="6"/>
        <w:rPr>
          <w:sz w:val="25"/>
          <w:lang w:val="tr-TR"/>
        </w:rPr>
      </w:pPr>
    </w:p>
    <w:p w:rsidR="00272413" w:rsidRPr="000F59F6" w:rsidRDefault="00272413" w:rsidP="00272413">
      <w:pPr>
        <w:pStyle w:val="GvdeMetni"/>
        <w:spacing w:line="360" w:lineRule="auto"/>
        <w:ind w:left="118" w:right="117"/>
        <w:jc w:val="both"/>
        <w:rPr>
          <w:lang w:val="tr-TR"/>
        </w:rPr>
      </w:pPr>
      <w:r w:rsidRPr="000F59F6">
        <w:rPr>
          <w:b/>
          <w:lang w:val="tr-TR"/>
        </w:rPr>
        <w:t xml:space="preserve">Sonuç Göstergeleri: </w:t>
      </w:r>
      <w:r w:rsidRPr="000F59F6">
        <w:rPr>
          <w:lang w:val="tr-TR"/>
        </w:rPr>
        <w:t>Sonuç göstergeleri, okul paydaşları düzeyinde çıktının ara sonuçlarını veya nihai sonuçlarını ölçer. Çıktı göstergelerinin niteliksel hâli olarak nitelendirilebilir.</w:t>
      </w:r>
    </w:p>
    <w:p w:rsidR="00272413" w:rsidRPr="000F59F6" w:rsidRDefault="00272413" w:rsidP="00272413">
      <w:pPr>
        <w:pStyle w:val="GvdeMetni"/>
        <w:spacing w:before="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Anaokuluna kayıt oranı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Mesleki eğitime giren öğrenciler arasında kızların yüzdesi</w:t>
      </w:r>
    </w:p>
    <w:p w:rsidR="00272413" w:rsidRPr="000F59F6" w:rsidRDefault="00272413" w:rsidP="00272413">
      <w:pPr>
        <w:pStyle w:val="GvdeMetni"/>
        <w:spacing w:before="141"/>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Mezuniyet oranı</w:t>
      </w:r>
    </w:p>
    <w:p w:rsidR="00272413" w:rsidRPr="000F59F6" w:rsidRDefault="00272413" w:rsidP="00272413">
      <w:pPr>
        <w:pStyle w:val="GvdeMetni"/>
        <w:spacing w:before="139"/>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Yükseköğretime geçiş oranı</w:t>
      </w:r>
    </w:p>
    <w:p w:rsidR="00272413" w:rsidRPr="000F59F6" w:rsidRDefault="00272413" w:rsidP="00272413">
      <w:pPr>
        <w:pStyle w:val="GvdeMetni"/>
        <w:spacing w:before="142"/>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Disiplin cezaları oranı</w:t>
      </w:r>
    </w:p>
    <w:p w:rsidR="00272413" w:rsidRPr="000F59F6" w:rsidRDefault="00272413" w:rsidP="00272413">
      <w:pPr>
        <w:pStyle w:val="GvdeMetni"/>
        <w:spacing w:before="6"/>
        <w:rPr>
          <w:sz w:val="25"/>
          <w:lang w:val="tr-TR"/>
        </w:rPr>
      </w:pPr>
    </w:p>
    <w:p w:rsidR="00272413" w:rsidRPr="000F59F6" w:rsidRDefault="00272413" w:rsidP="00272413">
      <w:pPr>
        <w:pStyle w:val="GvdeMetni"/>
        <w:spacing w:line="357" w:lineRule="auto"/>
        <w:ind w:left="118" w:right="116"/>
        <w:jc w:val="both"/>
        <w:rPr>
          <w:lang w:val="tr-TR"/>
        </w:rPr>
      </w:pPr>
      <w:r w:rsidRPr="000F59F6">
        <w:rPr>
          <w:b/>
          <w:lang w:val="tr-TR"/>
        </w:rPr>
        <w:t>Kalite</w:t>
      </w:r>
      <w:r w:rsidRPr="000F59F6">
        <w:rPr>
          <w:b/>
          <w:spacing w:val="-11"/>
          <w:lang w:val="tr-TR"/>
        </w:rPr>
        <w:t xml:space="preserve"> </w:t>
      </w:r>
      <w:r w:rsidRPr="000F59F6">
        <w:rPr>
          <w:b/>
          <w:lang w:val="tr-TR"/>
        </w:rPr>
        <w:t>Göstergeleri:</w:t>
      </w:r>
      <w:r w:rsidRPr="000F59F6">
        <w:rPr>
          <w:b/>
          <w:spacing w:val="-9"/>
          <w:lang w:val="tr-TR"/>
        </w:rPr>
        <w:t xml:space="preserve"> </w:t>
      </w:r>
      <w:r w:rsidRPr="000F59F6">
        <w:rPr>
          <w:lang w:val="tr-TR"/>
        </w:rPr>
        <w:t>Ürün</w:t>
      </w:r>
      <w:r w:rsidRPr="000F59F6">
        <w:rPr>
          <w:spacing w:val="-10"/>
          <w:lang w:val="tr-TR"/>
        </w:rPr>
        <w:t xml:space="preserve"> </w:t>
      </w:r>
      <w:r w:rsidRPr="000F59F6">
        <w:rPr>
          <w:lang w:val="tr-TR"/>
        </w:rPr>
        <w:t>veya</w:t>
      </w:r>
      <w:r w:rsidRPr="000F59F6">
        <w:rPr>
          <w:spacing w:val="-10"/>
          <w:lang w:val="tr-TR"/>
        </w:rPr>
        <w:t xml:space="preserve"> </w:t>
      </w:r>
      <w:r w:rsidRPr="000F59F6">
        <w:rPr>
          <w:lang w:val="tr-TR"/>
        </w:rPr>
        <w:t>hizmetlerden</w:t>
      </w:r>
      <w:r w:rsidRPr="000F59F6">
        <w:rPr>
          <w:spacing w:val="-10"/>
          <w:lang w:val="tr-TR"/>
        </w:rPr>
        <w:t xml:space="preserve"> </w:t>
      </w:r>
      <w:r w:rsidRPr="000F59F6">
        <w:rPr>
          <w:lang w:val="tr-TR"/>
        </w:rPr>
        <w:t>yararlananların</w:t>
      </w:r>
      <w:r w:rsidRPr="000F59F6">
        <w:rPr>
          <w:spacing w:val="-10"/>
          <w:lang w:val="tr-TR"/>
        </w:rPr>
        <w:t xml:space="preserve"> </w:t>
      </w:r>
      <w:r w:rsidRPr="000F59F6">
        <w:rPr>
          <w:lang w:val="tr-TR"/>
        </w:rPr>
        <w:t>beklentilerinin</w:t>
      </w:r>
      <w:r w:rsidRPr="000F59F6">
        <w:rPr>
          <w:spacing w:val="-10"/>
          <w:lang w:val="tr-TR"/>
        </w:rPr>
        <w:t xml:space="preserve"> </w:t>
      </w:r>
      <w:r w:rsidRPr="000F59F6">
        <w:rPr>
          <w:lang w:val="tr-TR"/>
        </w:rPr>
        <w:t>karşılanma düzeyini</w:t>
      </w:r>
      <w:r w:rsidRPr="000F59F6">
        <w:rPr>
          <w:spacing w:val="-11"/>
          <w:lang w:val="tr-TR"/>
        </w:rPr>
        <w:t xml:space="preserve"> </w:t>
      </w:r>
      <w:r w:rsidRPr="000F59F6">
        <w:rPr>
          <w:lang w:val="tr-TR"/>
        </w:rPr>
        <w:t>gösterir.</w:t>
      </w:r>
    </w:p>
    <w:p w:rsidR="00272413" w:rsidRPr="000F59F6" w:rsidRDefault="00272413" w:rsidP="00272413">
      <w:pPr>
        <w:pStyle w:val="GvdeMetni"/>
        <w:spacing w:before="2"/>
        <w:ind w:left="118"/>
        <w:jc w:val="both"/>
        <w:rPr>
          <w:lang w:val="tr-TR"/>
        </w:rPr>
      </w:pPr>
      <w:r w:rsidRPr="000F59F6">
        <w:rPr>
          <w:lang w:val="tr-TR"/>
        </w:rPr>
        <w:t>Eğitim hizmetlerinden memnuniyet oranı</w:t>
      </w:r>
    </w:p>
    <w:p w:rsidR="00272413" w:rsidRPr="000F59F6" w:rsidRDefault="00272413" w:rsidP="00272413">
      <w:pPr>
        <w:spacing w:before="140" w:line="360" w:lineRule="auto"/>
        <w:ind w:left="118" w:right="114"/>
        <w:jc w:val="both"/>
        <w:rPr>
          <w:sz w:val="24"/>
        </w:rPr>
      </w:pPr>
      <w:r w:rsidRPr="000F59F6">
        <w:rPr>
          <w:b/>
          <w:sz w:val="24"/>
        </w:rPr>
        <w:t xml:space="preserve">Verimlilik Göstergeleri: </w:t>
      </w:r>
      <w:r w:rsidRPr="000F59F6">
        <w:rPr>
          <w:sz w:val="24"/>
        </w:rPr>
        <w:t>Çıktı ile bu çıktıyı elde etmek için kullanılan girdi arasındaki ilişkiyi ifade eder.</w:t>
      </w:r>
    </w:p>
    <w:p w:rsidR="00272413" w:rsidRPr="000F59F6" w:rsidRDefault="00272413" w:rsidP="00272413">
      <w:pPr>
        <w:pStyle w:val="GvdeMetni"/>
        <w:spacing w:before="3"/>
        <w:ind w:left="478"/>
        <w:rPr>
          <w:lang w:val="tr-TR"/>
        </w:rPr>
      </w:pPr>
      <w:r w:rsidRPr="000F59F6">
        <w:rPr>
          <w:rFonts w:ascii="Symbol" w:hAnsi="Symbol"/>
          <w:lang w:val="tr-TR"/>
        </w:rPr>
        <w:t></w:t>
      </w:r>
      <w:r w:rsidRPr="000F59F6">
        <w:rPr>
          <w:rFonts w:ascii="Times New Roman" w:hAnsi="Times New Roman"/>
          <w:lang w:val="tr-TR"/>
        </w:rPr>
        <w:t xml:space="preserve">    </w:t>
      </w:r>
      <w:r w:rsidRPr="000F59F6">
        <w:rPr>
          <w:lang w:val="tr-TR"/>
        </w:rPr>
        <w:t>Mevcut kaliteyi koruyarak öğrenci başına düşen maliyet (maliyet/çıktı)</w:t>
      </w:r>
    </w:p>
    <w:p w:rsidR="00272413" w:rsidRPr="000F59F6" w:rsidRDefault="00272413" w:rsidP="00272413">
      <w:pPr>
        <w:sectPr w:rsidR="00272413" w:rsidRPr="000F59F6" w:rsidSect="005B428F">
          <w:pgSz w:w="11910" w:h="16840"/>
          <w:pgMar w:top="1320" w:right="1300" w:bottom="1280" w:left="1300" w:header="0" w:footer="1037" w:gutter="0"/>
          <w:cols w:space="708"/>
        </w:sectPr>
      </w:pPr>
    </w:p>
    <w:p w:rsidR="00082E05" w:rsidRPr="000F59F6" w:rsidRDefault="00082E05" w:rsidP="00082E05">
      <w:pPr>
        <w:spacing w:before="186"/>
        <w:ind w:left="239" w:right="6355"/>
        <w:jc w:val="center"/>
        <w:rPr>
          <w:rFonts w:ascii="Calibri" w:hAnsi="Calibri"/>
          <w:b/>
          <w:sz w:val="24"/>
        </w:rPr>
      </w:pPr>
      <w:r w:rsidRPr="000F59F6">
        <w:rPr>
          <w:b/>
          <w:sz w:val="24"/>
        </w:rPr>
        <w:lastRenderedPageBreak/>
        <w:t>Performans Göstergeleri</w:t>
      </w:r>
      <w:r w:rsidRPr="000F59F6">
        <w:rPr>
          <w:rFonts w:ascii="Calibri" w:hAnsi="Calibri"/>
          <w:b/>
          <w:sz w:val="24"/>
        </w:rPr>
        <w:t>:</w:t>
      </w:r>
    </w:p>
    <w:p w:rsidR="00082E05" w:rsidRPr="000F59F6" w:rsidRDefault="00082E05" w:rsidP="00B434AD">
      <w:pPr>
        <w:pStyle w:val="ListeParagraf"/>
        <w:numPr>
          <w:ilvl w:val="0"/>
          <w:numId w:val="8"/>
        </w:numPr>
        <w:rPr>
          <w:lang w:val="tr-TR"/>
        </w:rPr>
      </w:pPr>
      <w:r w:rsidRPr="000F59F6">
        <w:rPr>
          <w:lang w:val="tr-TR"/>
        </w:rPr>
        <w:t>Ölçülebilir sayı ve nitelikte olmalıdır.</w:t>
      </w:r>
    </w:p>
    <w:p w:rsidR="00082E05" w:rsidRPr="000F59F6" w:rsidRDefault="00082E05" w:rsidP="00B434AD">
      <w:pPr>
        <w:pStyle w:val="ListeParagraf"/>
        <w:numPr>
          <w:ilvl w:val="0"/>
          <w:numId w:val="8"/>
        </w:numPr>
        <w:rPr>
          <w:lang w:val="tr-TR"/>
        </w:rPr>
      </w:pPr>
      <w:r w:rsidRPr="000F59F6">
        <w:rPr>
          <w:lang w:val="tr-TR"/>
        </w:rPr>
        <w:t>Her bir hedef için en az bir, en fazla beş tane olmalıdır.</w:t>
      </w:r>
      <w:r w:rsidRPr="000F59F6">
        <w:rPr>
          <w:lang w:val="tr-TR"/>
        </w:rPr>
        <w:tab/>
      </w:r>
    </w:p>
    <w:p w:rsidR="00082E05" w:rsidRPr="000F59F6" w:rsidRDefault="00082E05" w:rsidP="00B434AD">
      <w:pPr>
        <w:pStyle w:val="ListeParagraf"/>
        <w:numPr>
          <w:ilvl w:val="0"/>
          <w:numId w:val="8"/>
        </w:numPr>
        <w:rPr>
          <w:lang w:val="tr-TR"/>
        </w:rPr>
      </w:pPr>
      <w:r w:rsidRPr="000F59F6">
        <w:rPr>
          <w:lang w:val="tr-TR"/>
        </w:rPr>
        <w:t>Açık ve net olmalıdır.</w:t>
      </w:r>
    </w:p>
    <w:p w:rsidR="00082E05" w:rsidRPr="000F59F6" w:rsidRDefault="00082E05" w:rsidP="00B434AD">
      <w:pPr>
        <w:pStyle w:val="ListeParagraf"/>
        <w:numPr>
          <w:ilvl w:val="0"/>
          <w:numId w:val="8"/>
        </w:numPr>
        <w:rPr>
          <w:lang w:val="tr-TR"/>
        </w:rPr>
      </w:pPr>
      <w:r w:rsidRPr="000F59F6">
        <w:rPr>
          <w:lang w:val="tr-TR"/>
        </w:rPr>
        <w:t>Bir gösterge içinde ölçülebilir birden fazla unsur olmamalıdır.</w:t>
      </w:r>
    </w:p>
    <w:p w:rsidR="00082E05" w:rsidRPr="000F59F6" w:rsidRDefault="00082E05" w:rsidP="00B434AD">
      <w:pPr>
        <w:pStyle w:val="ListeParagraf"/>
        <w:numPr>
          <w:ilvl w:val="0"/>
          <w:numId w:val="8"/>
        </w:numPr>
        <w:rPr>
          <w:lang w:val="tr-TR"/>
        </w:rPr>
      </w:pPr>
      <w:r w:rsidRPr="000F59F6">
        <w:rPr>
          <w:lang w:val="tr-TR"/>
        </w:rPr>
        <w:t>Okul/kurum performans göstergelerini geliştirirken kullanılacak gösterge verilerinin nasıl temin edileceğini belirler. Veriler, bilişim sistemlerinden otomatik olarak temin edilebilir veya farklı yöntemlerle veri girişi yapılarak da sisteme alınabilir.</w:t>
      </w:r>
    </w:p>
    <w:p w:rsidR="00082E05" w:rsidRPr="000F59F6" w:rsidRDefault="00082E05" w:rsidP="00B434AD">
      <w:pPr>
        <w:pStyle w:val="ListeParagraf"/>
        <w:numPr>
          <w:ilvl w:val="0"/>
          <w:numId w:val="8"/>
        </w:numPr>
        <w:rPr>
          <w:lang w:val="tr-TR"/>
        </w:rPr>
      </w:pPr>
      <w:r w:rsidRPr="000F59F6">
        <w:rPr>
          <w:lang w:val="tr-TR"/>
        </w:rPr>
        <w:t>Gösterge, önceki dönem stratejik planlarında kullanılan ve yeni planda da kullanılacak bir gösterge ise gösterge değerine ilişkin geçmiş eğilim dikkate alınır.</w:t>
      </w:r>
    </w:p>
    <w:p w:rsidR="00082E05" w:rsidRPr="000F59F6" w:rsidRDefault="00082E05" w:rsidP="00B434AD">
      <w:pPr>
        <w:pStyle w:val="ListeParagraf"/>
        <w:numPr>
          <w:ilvl w:val="0"/>
          <w:numId w:val="8"/>
        </w:numPr>
        <w:rPr>
          <w:lang w:val="tr-TR"/>
        </w:rPr>
      </w:pPr>
      <w:r w:rsidRPr="000F59F6">
        <w:rPr>
          <w:lang w:val="tr-TR"/>
        </w:rPr>
        <w:t xml:space="preserve">Gösterge değerleri tercihen </w:t>
      </w:r>
      <w:proofErr w:type="gramStart"/>
      <w:r w:rsidRPr="000F59F6">
        <w:rPr>
          <w:lang w:val="tr-TR"/>
        </w:rPr>
        <w:t>kümülatif</w:t>
      </w:r>
      <w:proofErr w:type="gramEnd"/>
      <w:r w:rsidRPr="000F59F6">
        <w:rPr>
          <w:lang w:val="tr-TR"/>
        </w:rPr>
        <w:t xml:space="preserve"> (birikimli) bir biçimde belirlenir. Gösterge değerlerinin </w:t>
      </w:r>
      <w:proofErr w:type="gramStart"/>
      <w:r w:rsidRPr="000F59F6">
        <w:rPr>
          <w:lang w:val="tr-TR"/>
        </w:rPr>
        <w:t>kümülatif</w:t>
      </w:r>
      <w:proofErr w:type="gramEnd"/>
      <w:r w:rsidRPr="000F59F6">
        <w:rPr>
          <w:lang w:val="tr-TR"/>
        </w:rPr>
        <w:t xml:space="preserve"> olarak belirlenmemesi durumunda bu husus dipnot olarak ayrıca belirtilir.</w:t>
      </w:r>
    </w:p>
    <w:p w:rsidR="00082E05" w:rsidRPr="000F59F6" w:rsidRDefault="00082E05" w:rsidP="00B434AD">
      <w:pPr>
        <w:pStyle w:val="ListeParagraf"/>
        <w:numPr>
          <w:ilvl w:val="0"/>
          <w:numId w:val="8"/>
        </w:numPr>
        <w:rPr>
          <w:lang w:val="tr-TR"/>
        </w:rPr>
      </w:pPr>
      <w:r w:rsidRPr="000F59F6">
        <w:rPr>
          <w:lang w:val="tr-TR"/>
        </w:rPr>
        <w:t xml:space="preserve">Göstergelerin başlangıç değeri, göstergenin niteliğine ve mevcut veriye göre o yıla kadar elde edilen </w:t>
      </w:r>
      <w:proofErr w:type="gramStart"/>
      <w:r w:rsidRPr="000F59F6">
        <w:rPr>
          <w:lang w:val="tr-TR"/>
        </w:rPr>
        <w:t>kümülatif</w:t>
      </w:r>
      <w:proofErr w:type="gramEnd"/>
      <w:r w:rsidRPr="000F59F6">
        <w:rPr>
          <w:lang w:val="tr-TR"/>
        </w:rPr>
        <w:t xml:space="preserve"> değer olabileceği gibi sadece başlangıç yılına ait değer de olabilir.</w:t>
      </w:r>
    </w:p>
    <w:p w:rsidR="00082E05" w:rsidRPr="000F59F6" w:rsidRDefault="00082E05" w:rsidP="00B434AD">
      <w:pPr>
        <w:pStyle w:val="ListeParagraf"/>
        <w:numPr>
          <w:ilvl w:val="0"/>
          <w:numId w:val="8"/>
        </w:numPr>
        <w:rPr>
          <w:lang w:val="tr-TR"/>
        </w:rPr>
      </w:pPr>
      <w:r w:rsidRPr="000F59F6">
        <w:rPr>
          <w:lang w:val="tr-TR"/>
        </w:rPr>
        <w:t xml:space="preserve">Performans göstergeleri için verinin nasıl temin edileceği belirlenir. Veri kaynağı mevcut </w:t>
      </w:r>
      <w:proofErr w:type="spellStart"/>
      <w:r w:rsidRPr="000F59F6">
        <w:rPr>
          <w:lang w:val="tr-TR"/>
        </w:rPr>
        <w:t>operasyonel</w:t>
      </w:r>
      <w:proofErr w:type="spellEnd"/>
      <w:r w:rsidRPr="000F59F6">
        <w:rPr>
          <w:lang w:val="tr-TR"/>
        </w:rPr>
        <w:t xml:space="preserve"> sistemler olabileceği gibi anketler, odak grup çalışmaları, mülakatlar ve gözlemler aracılığıyla temin edilecek yeni kaynaklar da olabilir.</w:t>
      </w:r>
    </w:p>
    <w:p w:rsidR="00082E05" w:rsidRPr="000F59F6" w:rsidRDefault="00082E05" w:rsidP="00B434AD">
      <w:pPr>
        <w:pStyle w:val="ListeParagraf"/>
        <w:numPr>
          <w:ilvl w:val="0"/>
          <w:numId w:val="8"/>
        </w:numPr>
        <w:rPr>
          <w:lang w:val="tr-TR"/>
        </w:rPr>
      </w:pPr>
      <w:r w:rsidRPr="000F59F6">
        <w:rPr>
          <w:lang w:val="tr-TR"/>
        </w:rPr>
        <w:t>Göstergelerin başlangıç değeri mevcut değilse ya da bilinemiyorsa öncelikle ölçüm için bir yöntem geliştirilerek mevcut durum tahmin edilir. Göstergeye ilişkin mevcut durum verisine plan dönemi içerisinde ulaşıldığı durumlarda hedef değerlere dair güncelleme ihtiyacı olup olmadığı gözden geçirilir.</w:t>
      </w:r>
    </w:p>
    <w:p w:rsidR="007E7D57" w:rsidRPr="002F514B" w:rsidRDefault="00272413" w:rsidP="002344A6">
      <w:pPr>
        <w:spacing w:before="79"/>
        <w:jc w:val="both"/>
        <w:rPr>
          <w:b/>
          <w:color w:val="FF0000"/>
          <w:sz w:val="20"/>
        </w:rPr>
      </w:pPr>
      <w:r w:rsidRPr="000F59F6">
        <w:rPr>
          <w:b/>
          <w:sz w:val="20"/>
        </w:rPr>
        <w:t>Tablo 24. Amaç, Hedef, Gösterge ve Stratejilere İlişkin Kart Şablonu</w:t>
      </w:r>
    </w:p>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9"/>
        <w:gridCol w:w="9028"/>
      </w:tblGrid>
      <w:tr w:rsidR="00375FBC" w:rsidRPr="000F59F6" w:rsidTr="00495C23">
        <w:trPr>
          <w:trHeight w:val="420"/>
        </w:trPr>
        <w:tc>
          <w:tcPr>
            <w:tcW w:w="671" w:type="pct"/>
            <w:shd w:val="clear" w:color="auto" w:fill="E2EFD9"/>
          </w:tcPr>
          <w:p w:rsidR="00375FBC" w:rsidRPr="000F59F6" w:rsidRDefault="00375FBC" w:rsidP="00F73176">
            <w:pPr>
              <w:pStyle w:val="TableParagraph"/>
              <w:spacing w:line="234" w:lineRule="exact"/>
              <w:ind w:left="103"/>
              <w:rPr>
                <w:b/>
                <w:sz w:val="20"/>
                <w:lang w:val="tr-TR"/>
              </w:rPr>
            </w:pPr>
            <w:r w:rsidRPr="000F59F6">
              <w:rPr>
                <w:b/>
                <w:sz w:val="20"/>
                <w:lang w:val="tr-TR"/>
              </w:rPr>
              <w:t>Amaç 1</w:t>
            </w:r>
          </w:p>
        </w:tc>
        <w:tc>
          <w:tcPr>
            <w:tcW w:w="4329" w:type="pct"/>
            <w:shd w:val="clear" w:color="auto" w:fill="E2EFD9"/>
          </w:tcPr>
          <w:p w:rsidR="00375FBC" w:rsidRPr="000F59F6"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w:t>
            </w:r>
            <w:r w:rsidRPr="00122DD1">
              <w:rPr>
                <w:rFonts w:ascii="Times New Roman"/>
                <w:sz w:val="20"/>
                <w:lang w:val="tr-TR"/>
              </w:rPr>
              <w:t>ı</w:t>
            </w:r>
            <w:r w:rsidRPr="00122DD1">
              <w:rPr>
                <w:rFonts w:ascii="Times New Roman"/>
                <w:sz w:val="20"/>
                <w:lang w:val="tr-TR"/>
              </w:rPr>
              <w:t>n, e</w:t>
            </w:r>
            <w:r w:rsidRPr="00122DD1">
              <w:rPr>
                <w:rFonts w:ascii="Times New Roman"/>
                <w:sz w:val="20"/>
                <w:lang w:val="tr-TR"/>
              </w:rPr>
              <w:t>ğ</w:t>
            </w:r>
            <w:r w:rsidRPr="00122DD1">
              <w:rPr>
                <w:rFonts w:ascii="Times New Roman"/>
                <w:sz w:val="20"/>
                <w:lang w:val="tr-TR"/>
              </w:rPr>
              <w:t>itimin temel ilkeleri do</w:t>
            </w:r>
            <w:r w:rsidRPr="00122DD1">
              <w:rPr>
                <w:rFonts w:ascii="Times New Roman"/>
                <w:sz w:val="20"/>
                <w:lang w:val="tr-TR"/>
              </w:rPr>
              <w:t>ğ</w:t>
            </w:r>
            <w:r w:rsidRPr="00122DD1">
              <w:rPr>
                <w:rFonts w:ascii="Times New Roman"/>
                <w:sz w:val="20"/>
                <w:lang w:val="tr-TR"/>
              </w:rPr>
              <w:t>rultusunda niteli</w:t>
            </w:r>
            <w:r w:rsidRPr="00122DD1">
              <w:rPr>
                <w:rFonts w:ascii="Times New Roman"/>
                <w:sz w:val="20"/>
                <w:lang w:val="tr-TR"/>
              </w:rPr>
              <w:t>ğ</w:t>
            </w:r>
            <w:r w:rsidRPr="00122DD1">
              <w:rPr>
                <w:rFonts w:ascii="Times New Roman"/>
                <w:sz w:val="20"/>
                <w:lang w:val="tr-TR"/>
              </w:rPr>
              <w:t>ini artt</w:t>
            </w:r>
            <w:r w:rsidRPr="00122DD1">
              <w:rPr>
                <w:rFonts w:ascii="Times New Roman"/>
                <w:sz w:val="20"/>
                <w:lang w:val="tr-TR"/>
              </w:rPr>
              <w:t>ı</w:t>
            </w:r>
            <w:r w:rsidRPr="00122DD1">
              <w:rPr>
                <w:rFonts w:ascii="Times New Roman"/>
                <w:sz w:val="20"/>
                <w:lang w:val="tr-TR"/>
              </w:rPr>
              <w:t>rmak</w:t>
            </w:r>
            <w:r>
              <w:rPr>
                <w:rFonts w:ascii="Times New Roman"/>
                <w:sz w:val="20"/>
                <w:lang w:val="tr-TR"/>
              </w:rPr>
              <w:t xml:space="preserve"> </w:t>
            </w:r>
            <w:r w:rsidRPr="00122DD1">
              <w:rPr>
                <w:rFonts w:ascii="Times New Roman"/>
                <w:sz w:val="20"/>
                <w:lang w:val="tr-TR"/>
              </w:rPr>
              <w:t>amac</w:t>
            </w:r>
            <w:r w:rsidRPr="00122DD1">
              <w:rPr>
                <w:rFonts w:ascii="Times New Roman"/>
                <w:sz w:val="20"/>
                <w:lang w:val="tr-TR"/>
              </w:rPr>
              <w:t>ı</w:t>
            </w:r>
            <w:r w:rsidRPr="00122DD1">
              <w:rPr>
                <w:rFonts w:ascii="Times New Roman"/>
                <w:sz w:val="20"/>
                <w:lang w:val="tr-TR"/>
              </w:rPr>
              <w:t>yla kurumsal kapasite geli</w:t>
            </w:r>
            <w:r w:rsidRPr="00122DD1">
              <w:rPr>
                <w:rFonts w:ascii="Times New Roman"/>
                <w:sz w:val="20"/>
                <w:lang w:val="tr-TR"/>
              </w:rPr>
              <w:t>ş</w:t>
            </w:r>
            <w:r w:rsidRPr="00122DD1">
              <w:rPr>
                <w:rFonts w:ascii="Times New Roman"/>
                <w:sz w:val="20"/>
                <w:lang w:val="tr-TR"/>
              </w:rPr>
              <w:t>tirilecektir.</w:t>
            </w:r>
          </w:p>
        </w:tc>
      </w:tr>
      <w:tr w:rsidR="00375FBC" w:rsidRPr="000F59F6" w:rsidTr="00495C23">
        <w:trPr>
          <w:trHeight w:val="420"/>
        </w:trPr>
        <w:tc>
          <w:tcPr>
            <w:tcW w:w="671" w:type="pct"/>
            <w:shd w:val="clear" w:color="auto" w:fill="C5E0B3"/>
          </w:tcPr>
          <w:p w:rsidR="00375FBC" w:rsidRPr="000F59F6" w:rsidRDefault="00375FBC" w:rsidP="00F7317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4329" w:type="pct"/>
            <w:shd w:val="clear" w:color="auto" w:fill="C5E0B3"/>
          </w:tcPr>
          <w:p w:rsidR="00122DD1" w:rsidRPr="00122DD1" w:rsidRDefault="00122DD1" w:rsidP="00122DD1">
            <w:pPr>
              <w:pStyle w:val="TableParagraph"/>
              <w:rPr>
                <w:rFonts w:ascii="Times New Roman"/>
                <w:sz w:val="20"/>
                <w:lang w:val="tr-TR"/>
              </w:rPr>
            </w:pPr>
            <w:r w:rsidRPr="00122DD1">
              <w:rPr>
                <w:rFonts w:ascii="Times New Roman"/>
                <w:sz w:val="20"/>
                <w:lang w:val="tr-TR"/>
              </w:rPr>
              <w:t xml:space="preserve">Okul </w:t>
            </w:r>
            <w:r w:rsidRPr="00122DD1">
              <w:rPr>
                <w:rFonts w:ascii="Times New Roman"/>
                <w:sz w:val="20"/>
                <w:lang w:val="tr-TR"/>
              </w:rPr>
              <w:t>ö</w:t>
            </w:r>
            <w:r w:rsidRPr="00122DD1">
              <w:rPr>
                <w:rFonts w:ascii="Times New Roman"/>
                <w:sz w:val="20"/>
                <w:lang w:val="tr-TR"/>
              </w:rPr>
              <w:t>ncesi e</w:t>
            </w:r>
            <w:r w:rsidRPr="00122DD1">
              <w:rPr>
                <w:rFonts w:ascii="Times New Roman"/>
                <w:sz w:val="20"/>
                <w:lang w:val="tr-TR"/>
              </w:rPr>
              <w:t>ğ</w:t>
            </w:r>
            <w:r w:rsidRPr="00122DD1">
              <w:rPr>
                <w:rFonts w:ascii="Times New Roman"/>
                <w:sz w:val="20"/>
                <w:lang w:val="tr-TR"/>
              </w:rPr>
              <w:t>itim kurumlar</w:t>
            </w:r>
            <w:r w:rsidRPr="00122DD1">
              <w:rPr>
                <w:rFonts w:ascii="Times New Roman"/>
                <w:sz w:val="20"/>
                <w:lang w:val="tr-TR"/>
              </w:rPr>
              <w:t>ı</w:t>
            </w:r>
            <w:r w:rsidRPr="00122DD1">
              <w:rPr>
                <w:rFonts w:ascii="Times New Roman"/>
                <w:sz w:val="20"/>
                <w:lang w:val="tr-TR"/>
              </w:rPr>
              <w:t>nda fiziki mek</w:t>
            </w:r>
            <w:r w:rsidRPr="00122DD1">
              <w:rPr>
                <w:rFonts w:ascii="Times New Roman"/>
                <w:sz w:val="20"/>
                <w:lang w:val="tr-TR"/>
              </w:rPr>
              <w:t>â</w:t>
            </w:r>
            <w:r w:rsidRPr="00122DD1">
              <w:rPr>
                <w:rFonts w:ascii="Times New Roman"/>
                <w:sz w:val="20"/>
                <w:lang w:val="tr-TR"/>
              </w:rPr>
              <w:t>nlar</w:t>
            </w:r>
            <w:r w:rsidRPr="00122DD1">
              <w:rPr>
                <w:rFonts w:ascii="Times New Roman"/>
                <w:sz w:val="20"/>
                <w:lang w:val="tr-TR"/>
              </w:rPr>
              <w:t>ı</w:t>
            </w:r>
            <w:r w:rsidRPr="00122DD1">
              <w:rPr>
                <w:rFonts w:ascii="Times New Roman"/>
                <w:sz w:val="20"/>
                <w:lang w:val="tr-TR"/>
              </w:rPr>
              <w:t>n okulun ihtiya</w:t>
            </w:r>
            <w:r w:rsidRPr="00122DD1">
              <w:rPr>
                <w:rFonts w:ascii="Times New Roman"/>
                <w:sz w:val="20"/>
                <w:lang w:val="tr-TR"/>
              </w:rPr>
              <w:t>ç</w:t>
            </w:r>
            <w:r w:rsidRPr="00122DD1">
              <w:rPr>
                <w:rFonts w:ascii="Times New Roman"/>
                <w:sz w:val="20"/>
                <w:lang w:val="tr-TR"/>
              </w:rPr>
              <w:t xml:space="preserve"> ve hedefleri do</w:t>
            </w:r>
            <w:r w:rsidRPr="00122DD1">
              <w:rPr>
                <w:rFonts w:ascii="Times New Roman"/>
                <w:sz w:val="20"/>
                <w:lang w:val="tr-TR"/>
              </w:rPr>
              <w:t>ğ</w:t>
            </w:r>
            <w:r w:rsidRPr="00122DD1">
              <w:rPr>
                <w:rFonts w:ascii="Times New Roman"/>
                <w:sz w:val="20"/>
                <w:lang w:val="tr-TR"/>
              </w:rPr>
              <w:t>rultusunda</w:t>
            </w:r>
          </w:p>
          <w:p w:rsidR="00375FBC" w:rsidRPr="000F59F6" w:rsidRDefault="00122DD1" w:rsidP="00122DD1">
            <w:pPr>
              <w:pStyle w:val="TableParagraph"/>
              <w:rPr>
                <w:rFonts w:ascii="Times New Roman"/>
                <w:sz w:val="20"/>
                <w:lang w:val="tr-TR"/>
              </w:rPr>
            </w:pPr>
            <w:proofErr w:type="gramStart"/>
            <w:r w:rsidRPr="00122DD1">
              <w:rPr>
                <w:rFonts w:ascii="Times New Roman"/>
                <w:sz w:val="20"/>
                <w:lang w:val="tr-TR"/>
              </w:rPr>
              <w:t>iyile</w:t>
            </w:r>
            <w:r w:rsidRPr="00122DD1">
              <w:rPr>
                <w:rFonts w:ascii="Times New Roman"/>
                <w:sz w:val="20"/>
                <w:lang w:val="tr-TR"/>
              </w:rPr>
              <w:t>ş</w:t>
            </w:r>
            <w:r w:rsidRPr="00122DD1">
              <w:rPr>
                <w:rFonts w:ascii="Times New Roman"/>
                <w:sz w:val="20"/>
                <w:lang w:val="tr-TR"/>
              </w:rPr>
              <w:t>tirilmesi</w:t>
            </w:r>
            <w:proofErr w:type="gramEnd"/>
            <w:r w:rsidRPr="00122DD1">
              <w:rPr>
                <w:rFonts w:ascii="Times New Roman"/>
                <w:sz w:val="20"/>
                <w:lang w:val="tr-TR"/>
              </w:rPr>
              <w:t xml:space="preserve"> sa</w:t>
            </w:r>
            <w:r w:rsidRPr="00122DD1">
              <w:rPr>
                <w:rFonts w:ascii="Times New Roman"/>
                <w:sz w:val="20"/>
                <w:lang w:val="tr-TR"/>
              </w:rPr>
              <w:t>ğ</w:t>
            </w:r>
            <w:r w:rsidRPr="00122DD1">
              <w:rPr>
                <w:rFonts w:ascii="Times New Roman"/>
                <w:sz w:val="20"/>
                <w:lang w:val="tr-TR"/>
              </w:rPr>
              <w:t>lanacakt</w:t>
            </w:r>
            <w:r w:rsidRPr="00122DD1">
              <w:rPr>
                <w:rFonts w:ascii="Times New Roman"/>
                <w:sz w:val="20"/>
                <w:lang w:val="tr-TR"/>
              </w:rPr>
              <w:t>ı</w:t>
            </w:r>
            <w:r w:rsidRPr="00122DD1">
              <w:rPr>
                <w:rFonts w:ascii="Times New Roman"/>
                <w:sz w:val="20"/>
                <w:lang w:val="tr-TR"/>
              </w:rPr>
              <w:t>r.</w:t>
            </w:r>
          </w:p>
        </w:tc>
      </w:tr>
    </w:tbl>
    <w:p w:rsidR="00272413" w:rsidRDefault="00272413" w:rsidP="00272413">
      <w:pPr>
        <w:pStyle w:val="GvdeMetni"/>
        <w:spacing w:before="11"/>
        <w:rPr>
          <w:b/>
          <w:color w:val="FF0000"/>
          <w:lang w:val="tr-TR"/>
        </w:rPr>
      </w:pPr>
    </w:p>
    <w:p w:rsidR="00043E98" w:rsidRDefault="00043E98" w:rsidP="00272413">
      <w:pPr>
        <w:pStyle w:val="GvdeMetni"/>
        <w:spacing w:before="11"/>
        <w:rPr>
          <w:b/>
          <w:color w:val="FF0000"/>
          <w:lang w:val="tr-TR"/>
        </w:rPr>
      </w:pPr>
    </w:p>
    <w:p w:rsidR="00043E98" w:rsidRDefault="00043E98" w:rsidP="00272413">
      <w:pPr>
        <w:pStyle w:val="GvdeMetni"/>
        <w:spacing w:before="11"/>
        <w:rPr>
          <w:b/>
          <w:color w:val="FF0000"/>
          <w:lang w:val="tr-TR"/>
        </w:rPr>
      </w:pPr>
    </w:p>
    <w:p w:rsidR="00043E98" w:rsidRDefault="00043E98"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043E98" w:rsidRDefault="00043E98" w:rsidP="00272413">
      <w:pPr>
        <w:pStyle w:val="GvdeMetni"/>
        <w:spacing w:before="11"/>
        <w:rPr>
          <w:b/>
          <w:color w:val="FF0000"/>
          <w:lang w:val="tr-TR"/>
        </w:rPr>
      </w:pPr>
    </w:p>
    <w:p w:rsidR="00043E98" w:rsidRDefault="00043E98" w:rsidP="00272413">
      <w:pPr>
        <w:pStyle w:val="GvdeMetni"/>
        <w:spacing w:before="11"/>
        <w:rPr>
          <w:b/>
          <w:color w:val="FF0000"/>
          <w:lang w:val="tr-TR"/>
        </w:rPr>
      </w:pPr>
    </w:p>
    <w:p w:rsidR="002F514B" w:rsidRDefault="002F514B" w:rsidP="00272413">
      <w:pPr>
        <w:pStyle w:val="GvdeMetni"/>
        <w:spacing w:before="11"/>
        <w:rPr>
          <w:b/>
          <w:color w:val="FF0000"/>
          <w:lang w:val="tr-TR"/>
        </w:rPr>
      </w:pPr>
    </w:p>
    <w:p w:rsidR="00043E98" w:rsidRPr="00495C23" w:rsidRDefault="00043E98" w:rsidP="00272413">
      <w:pPr>
        <w:pStyle w:val="GvdeMetni"/>
        <w:spacing w:before="11"/>
        <w:rPr>
          <w:b/>
          <w:color w:val="FF0000"/>
          <w:lang w:val="tr-TR"/>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272413" w:rsidRPr="000F59F6" w:rsidTr="00043E98">
        <w:trPr>
          <w:trHeight w:val="840"/>
        </w:trPr>
        <w:tc>
          <w:tcPr>
            <w:tcW w:w="2554" w:type="dxa"/>
            <w:shd w:val="clear" w:color="auto" w:fill="C5E0B3"/>
          </w:tcPr>
          <w:p w:rsidR="00272413" w:rsidRPr="000F59F6" w:rsidRDefault="00272413" w:rsidP="00F73176">
            <w:pPr>
              <w:pStyle w:val="TableParagraph"/>
              <w:spacing w:line="234" w:lineRule="exact"/>
              <w:ind w:left="102"/>
              <w:rPr>
                <w:b/>
                <w:sz w:val="20"/>
                <w:lang w:val="tr-TR"/>
              </w:rPr>
            </w:pPr>
            <w:r w:rsidRPr="000F59F6">
              <w:rPr>
                <w:b/>
                <w:sz w:val="20"/>
                <w:lang w:val="tr-TR"/>
              </w:rPr>
              <w:lastRenderedPageBreak/>
              <w:t>Performans Göstergeleri</w:t>
            </w:r>
          </w:p>
        </w:tc>
        <w:tc>
          <w:tcPr>
            <w:tcW w:w="1105" w:type="dxa"/>
            <w:gridSpan w:val="2"/>
            <w:shd w:val="clear" w:color="auto" w:fill="C5E0B3"/>
          </w:tcPr>
          <w:p w:rsidR="00272413" w:rsidRPr="000F59F6" w:rsidRDefault="00272413" w:rsidP="00F73176">
            <w:pPr>
              <w:pStyle w:val="TableParagraph"/>
              <w:spacing w:line="360" w:lineRule="auto"/>
              <w:ind w:left="103"/>
              <w:rPr>
                <w:b/>
                <w:sz w:val="20"/>
                <w:lang w:val="tr-TR"/>
              </w:rPr>
            </w:pPr>
            <w:r w:rsidRPr="000F59F6">
              <w:rPr>
                <w:b/>
                <w:w w:val="95"/>
                <w:sz w:val="20"/>
                <w:lang w:val="tr-TR"/>
              </w:rPr>
              <w:t xml:space="preserve">Hedefe </w:t>
            </w:r>
            <w:r w:rsidRPr="000F59F6">
              <w:rPr>
                <w:b/>
                <w:sz w:val="20"/>
                <w:lang w:val="tr-TR"/>
              </w:rPr>
              <w:t>Etkisi*</w:t>
            </w:r>
          </w:p>
        </w:tc>
        <w:tc>
          <w:tcPr>
            <w:tcW w:w="1121" w:type="dxa"/>
            <w:shd w:val="clear" w:color="auto" w:fill="C5E0B3"/>
            <w:vAlign w:val="center"/>
          </w:tcPr>
          <w:p w:rsidR="00272413" w:rsidRPr="000F59F6" w:rsidRDefault="00272413" w:rsidP="00E33DD0">
            <w:pPr>
              <w:pStyle w:val="TableParagraph"/>
              <w:spacing w:line="360" w:lineRule="auto"/>
              <w:ind w:left="103"/>
              <w:jc w:val="center"/>
              <w:rPr>
                <w:b/>
                <w:sz w:val="20"/>
                <w:lang w:val="tr-TR"/>
              </w:rPr>
            </w:pPr>
            <w:r w:rsidRPr="000F59F6">
              <w:rPr>
                <w:b/>
                <w:sz w:val="20"/>
                <w:lang w:val="tr-TR"/>
              </w:rPr>
              <w:t>Başlangıç Değeri**</w:t>
            </w:r>
          </w:p>
        </w:tc>
        <w:tc>
          <w:tcPr>
            <w:tcW w:w="788" w:type="dxa"/>
            <w:shd w:val="clear" w:color="auto" w:fill="C5E0B3"/>
            <w:vAlign w:val="center"/>
          </w:tcPr>
          <w:p w:rsidR="00272413" w:rsidRPr="000F59F6" w:rsidRDefault="00E33DD0" w:rsidP="00E33DD0">
            <w:pPr>
              <w:pStyle w:val="TableParagraph"/>
              <w:ind w:left="102"/>
              <w:jc w:val="center"/>
              <w:rPr>
                <w:b/>
                <w:sz w:val="20"/>
                <w:lang w:val="tr-TR"/>
              </w:rPr>
            </w:pPr>
            <w:r>
              <w:rPr>
                <w:b/>
                <w:sz w:val="20"/>
                <w:lang w:val="tr-TR"/>
              </w:rPr>
              <w:t>2024</w:t>
            </w:r>
          </w:p>
        </w:tc>
        <w:tc>
          <w:tcPr>
            <w:tcW w:w="712" w:type="dxa"/>
            <w:shd w:val="clear" w:color="auto" w:fill="C5E0B3"/>
            <w:vAlign w:val="center"/>
          </w:tcPr>
          <w:p w:rsidR="00272413" w:rsidRPr="000F59F6" w:rsidRDefault="00E33DD0" w:rsidP="00E33DD0">
            <w:pPr>
              <w:pStyle w:val="TableParagraph"/>
              <w:ind w:left="100"/>
              <w:jc w:val="center"/>
              <w:rPr>
                <w:b/>
                <w:sz w:val="20"/>
                <w:lang w:val="tr-TR"/>
              </w:rPr>
            </w:pPr>
            <w:r>
              <w:rPr>
                <w:b/>
                <w:sz w:val="20"/>
                <w:lang w:val="tr-TR"/>
              </w:rPr>
              <w:t>2025</w:t>
            </w:r>
          </w:p>
        </w:tc>
        <w:tc>
          <w:tcPr>
            <w:tcW w:w="710" w:type="dxa"/>
            <w:shd w:val="clear" w:color="auto" w:fill="C5E0B3"/>
            <w:vAlign w:val="center"/>
          </w:tcPr>
          <w:p w:rsidR="00272413" w:rsidRPr="000F59F6" w:rsidRDefault="00E33DD0" w:rsidP="00E33DD0">
            <w:pPr>
              <w:pStyle w:val="TableParagraph"/>
              <w:ind w:left="100"/>
              <w:jc w:val="center"/>
              <w:rPr>
                <w:b/>
                <w:sz w:val="20"/>
                <w:lang w:val="tr-TR"/>
              </w:rPr>
            </w:pPr>
            <w:r>
              <w:rPr>
                <w:b/>
                <w:sz w:val="20"/>
                <w:lang w:val="tr-TR"/>
              </w:rPr>
              <w:t>2026</w:t>
            </w:r>
          </w:p>
        </w:tc>
        <w:tc>
          <w:tcPr>
            <w:tcW w:w="712" w:type="dxa"/>
            <w:shd w:val="clear" w:color="auto" w:fill="C5E0B3"/>
            <w:vAlign w:val="center"/>
          </w:tcPr>
          <w:p w:rsidR="00272413" w:rsidRPr="000F59F6" w:rsidRDefault="00E33DD0" w:rsidP="00E33DD0">
            <w:pPr>
              <w:pStyle w:val="TableParagraph"/>
              <w:ind w:left="103"/>
              <w:jc w:val="center"/>
              <w:rPr>
                <w:b/>
                <w:sz w:val="20"/>
                <w:lang w:val="tr-TR"/>
              </w:rPr>
            </w:pPr>
            <w:r>
              <w:rPr>
                <w:b/>
                <w:sz w:val="20"/>
                <w:lang w:val="tr-TR"/>
              </w:rPr>
              <w:t>2027</w:t>
            </w:r>
          </w:p>
        </w:tc>
        <w:tc>
          <w:tcPr>
            <w:tcW w:w="712" w:type="dxa"/>
            <w:shd w:val="clear" w:color="auto" w:fill="C5E0B3"/>
            <w:vAlign w:val="center"/>
          </w:tcPr>
          <w:p w:rsidR="00272413" w:rsidRPr="000F59F6" w:rsidRDefault="00E33DD0" w:rsidP="00E33DD0">
            <w:pPr>
              <w:pStyle w:val="TableParagraph"/>
              <w:ind w:left="103"/>
              <w:jc w:val="center"/>
              <w:rPr>
                <w:b/>
                <w:sz w:val="20"/>
                <w:lang w:val="tr-TR"/>
              </w:rPr>
            </w:pPr>
            <w:r>
              <w:rPr>
                <w:b/>
                <w:sz w:val="20"/>
                <w:lang w:val="tr-TR"/>
              </w:rPr>
              <w:t>2028</w:t>
            </w:r>
          </w:p>
        </w:tc>
        <w:tc>
          <w:tcPr>
            <w:tcW w:w="854" w:type="dxa"/>
            <w:shd w:val="clear" w:color="auto" w:fill="C5E0B3"/>
          </w:tcPr>
          <w:p w:rsidR="00272413" w:rsidRPr="000F59F6" w:rsidRDefault="00272413" w:rsidP="00F73176">
            <w:pPr>
              <w:pStyle w:val="TableParagraph"/>
              <w:spacing w:line="360" w:lineRule="auto"/>
              <w:ind w:left="103"/>
              <w:rPr>
                <w:b/>
                <w:sz w:val="20"/>
                <w:lang w:val="tr-TR"/>
              </w:rPr>
            </w:pPr>
            <w:r w:rsidRPr="000F59F6">
              <w:rPr>
                <w:b/>
                <w:w w:val="95"/>
                <w:sz w:val="20"/>
                <w:lang w:val="tr-TR"/>
              </w:rPr>
              <w:t xml:space="preserve">İzleme </w:t>
            </w:r>
            <w:r w:rsidRPr="000F59F6">
              <w:rPr>
                <w:b/>
                <w:sz w:val="20"/>
                <w:lang w:val="tr-TR"/>
              </w:rPr>
              <w:t>Sıklığı</w:t>
            </w:r>
          </w:p>
        </w:tc>
        <w:tc>
          <w:tcPr>
            <w:tcW w:w="919" w:type="dxa"/>
            <w:shd w:val="clear" w:color="auto" w:fill="C5E0B3"/>
          </w:tcPr>
          <w:p w:rsidR="00272413" w:rsidRPr="000F59F6" w:rsidRDefault="00272413" w:rsidP="00F73176">
            <w:pPr>
              <w:pStyle w:val="TableParagraph"/>
              <w:spacing w:line="360" w:lineRule="auto"/>
              <w:ind w:left="102" w:right="233"/>
              <w:rPr>
                <w:b/>
                <w:sz w:val="20"/>
                <w:lang w:val="tr-TR"/>
              </w:rPr>
            </w:pPr>
            <w:r w:rsidRPr="000F59F6">
              <w:rPr>
                <w:b/>
                <w:sz w:val="20"/>
                <w:lang w:val="tr-TR"/>
              </w:rPr>
              <w:t xml:space="preserve">Rapor </w:t>
            </w:r>
            <w:r w:rsidRPr="000F59F6">
              <w:rPr>
                <w:b/>
                <w:w w:val="95"/>
                <w:sz w:val="20"/>
                <w:lang w:val="tr-TR"/>
              </w:rPr>
              <w:t>Sıklığı</w:t>
            </w:r>
          </w:p>
        </w:tc>
      </w:tr>
      <w:tr w:rsidR="00043E98" w:rsidRPr="000F59F6" w:rsidTr="00043E98">
        <w:trPr>
          <w:trHeight w:val="400"/>
        </w:trPr>
        <w:tc>
          <w:tcPr>
            <w:tcW w:w="2554" w:type="dxa"/>
            <w:shd w:val="clear" w:color="auto" w:fill="C5E0B3"/>
          </w:tcPr>
          <w:p w:rsidR="00043E98" w:rsidRPr="000F59F6" w:rsidRDefault="00043E98" w:rsidP="00F73176">
            <w:pPr>
              <w:pStyle w:val="TableParagraph"/>
              <w:spacing w:line="234" w:lineRule="exact"/>
              <w:ind w:left="102"/>
              <w:rPr>
                <w:b/>
                <w:sz w:val="20"/>
                <w:lang w:val="tr-TR"/>
              </w:rPr>
            </w:pPr>
            <w:r w:rsidRPr="000F59F6">
              <w:rPr>
                <w:b/>
                <w:sz w:val="20"/>
                <w:lang w:val="tr-TR"/>
              </w:rPr>
              <w:t>PG 1.1.1</w:t>
            </w:r>
            <w:r>
              <w:rPr>
                <w:b/>
                <w:sz w:val="20"/>
                <w:lang w:val="tr-TR"/>
              </w:rPr>
              <w:t xml:space="preserve"> </w:t>
            </w:r>
            <w:r w:rsidRPr="00122DD1">
              <w:rPr>
                <w:b/>
                <w:sz w:val="20"/>
                <w:lang w:val="tr-TR"/>
              </w:rPr>
              <w:t>Okulda/kurumda iyileştirilen fiziki mekân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105" w:type="dxa"/>
            <w:gridSpan w:val="2"/>
            <w:shd w:val="clear" w:color="auto" w:fill="E2EFD9"/>
            <w:vAlign w:val="center"/>
          </w:tcPr>
          <w:p w:rsidR="00043E98" w:rsidRPr="003B3D39" w:rsidRDefault="00043E98" w:rsidP="00C54AC5">
            <w:pPr>
              <w:pStyle w:val="TableParagraph"/>
              <w:jc w:val="center"/>
              <w:rPr>
                <w:rFonts w:ascii="Times New Roman"/>
                <w:color w:val="FF0000"/>
                <w:sz w:val="20"/>
                <w:lang w:val="tr-TR"/>
              </w:rPr>
            </w:pPr>
            <w:r w:rsidRPr="00192D77">
              <w:rPr>
                <w:rFonts w:ascii="Times New Roman" w:eastAsia="Times New Roman" w:hAnsi="Times New Roman" w:cs="Times New Roman"/>
                <w:color w:val="333333"/>
                <w:sz w:val="16"/>
                <w:szCs w:val="16"/>
              </w:rPr>
              <w:t>30</w:t>
            </w:r>
          </w:p>
        </w:tc>
        <w:tc>
          <w:tcPr>
            <w:tcW w:w="1121"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88"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10"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854" w:type="dxa"/>
            <w:shd w:val="clear" w:color="auto" w:fill="E2EFD9"/>
            <w:vAlign w:val="center"/>
          </w:tcPr>
          <w:p w:rsidR="00043E98" w:rsidRPr="000F59F6" w:rsidRDefault="00043E98" w:rsidP="00A07F2B">
            <w:pPr>
              <w:pStyle w:val="TableParagraph"/>
              <w:jc w:val="center"/>
              <w:rPr>
                <w:rFonts w:ascii="Times New Roman"/>
                <w:sz w:val="20"/>
                <w:lang w:val="tr-TR"/>
              </w:rPr>
            </w:pPr>
            <w:r>
              <w:rPr>
                <w:rFonts w:ascii="Times New Roman"/>
                <w:sz w:val="20"/>
                <w:lang w:val="tr-TR"/>
              </w:rPr>
              <w:t>6 ay</w:t>
            </w:r>
          </w:p>
        </w:tc>
        <w:tc>
          <w:tcPr>
            <w:tcW w:w="919" w:type="dxa"/>
            <w:shd w:val="clear" w:color="auto" w:fill="E2EFD9"/>
            <w:vAlign w:val="center"/>
          </w:tcPr>
          <w:p w:rsidR="00043E98" w:rsidRPr="000F59F6" w:rsidRDefault="00043E98" w:rsidP="00A07F2B">
            <w:pPr>
              <w:pStyle w:val="TableParagraph"/>
              <w:jc w:val="center"/>
              <w:rPr>
                <w:rFonts w:ascii="Times New Roman"/>
                <w:sz w:val="20"/>
                <w:lang w:val="tr-TR"/>
              </w:rPr>
            </w:pPr>
            <w:r>
              <w:rPr>
                <w:rFonts w:ascii="Times New Roman"/>
                <w:sz w:val="20"/>
                <w:lang w:val="tr-TR"/>
              </w:rPr>
              <w:t>12 ay</w:t>
            </w:r>
          </w:p>
        </w:tc>
      </w:tr>
      <w:tr w:rsidR="00043E98" w:rsidRPr="000F59F6" w:rsidTr="00043E98">
        <w:trPr>
          <w:trHeight w:val="400"/>
        </w:trPr>
        <w:tc>
          <w:tcPr>
            <w:tcW w:w="2554" w:type="dxa"/>
            <w:shd w:val="clear" w:color="auto" w:fill="C5E0B3"/>
          </w:tcPr>
          <w:p w:rsidR="00043E98" w:rsidRPr="000F59F6" w:rsidRDefault="00043E98" w:rsidP="000F7A77">
            <w:pPr>
              <w:pStyle w:val="TableParagraph"/>
              <w:spacing w:line="234" w:lineRule="exact"/>
              <w:ind w:left="102"/>
              <w:rPr>
                <w:b/>
                <w:sz w:val="20"/>
                <w:lang w:val="tr-TR"/>
              </w:rPr>
            </w:pPr>
            <w:r w:rsidRPr="000F59F6">
              <w:rPr>
                <w:b/>
                <w:sz w:val="20"/>
                <w:lang w:val="tr-TR"/>
              </w:rPr>
              <w:t>PG 1.1.2</w:t>
            </w:r>
            <w:r>
              <w:rPr>
                <w:b/>
                <w:sz w:val="20"/>
                <w:lang w:val="tr-TR"/>
              </w:rPr>
              <w:t xml:space="preserve"> </w:t>
            </w:r>
            <w:r w:rsidRPr="00122DD1">
              <w:rPr>
                <w:b/>
                <w:sz w:val="20"/>
                <w:lang w:val="tr-TR"/>
              </w:rPr>
              <w:t>Açılan ana sınıfı derslik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105" w:type="dxa"/>
            <w:gridSpan w:val="2"/>
            <w:shd w:val="clear" w:color="auto" w:fill="E2EFD9"/>
            <w:vAlign w:val="center"/>
          </w:tcPr>
          <w:p w:rsidR="00043E98" w:rsidRPr="003B3D39" w:rsidRDefault="00043E98" w:rsidP="00C54AC5">
            <w:pPr>
              <w:pStyle w:val="TableParagraph"/>
              <w:jc w:val="center"/>
              <w:rPr>
                <w:rFonts w:ascii="Times New Roman"/>
                <w:color w:val="FF0000"/>
                <w:sz w:val="20"/>
                <w:lang w:val="tr-TR"/>
              </w:rPr>
            </w:pPr>
            <w:r w:rsidRPr="00192D77">
              <w:rPr>
                <w:rFonts w:ascii="Times New Roman" w:eastAsia="Times New Roman" w:hAnsi="Times New Roman" w:cs="Times New Roman"/>
                <w:color w:val="333333"/>
                <w:sz w:val="16"/>
                <w:szCs w:val="16"/>
              </w:rPr>
              <w:t>30</w:t>
            </w:r>
          </w:p>
        </w:tc>
        <w:tc>
          <w:tcPr>
            <w:tcW w:w="1121"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88"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10"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854" w:type="dxa"/>
            <w:shd w:val="clear" w:color="auto" w:fill="E2EFD9"/>
            <w:vAlign w:val="center"/>
          </w:tcPr>
          <w:p w:rsidR="00043E98" w:rsidRPr="000F59F6" w:rsidRDefault="00043E98" w:rsidP="000F7A77">
            <w:pPr>
              <w:pStyle w:val="TableParagraph"/>
              <w:jc w:val="center"/>
              <w:rPr>
                <w:rFonts w:ascii="Times New Roman"/>
                <w:sz w:val="20"/>
                <w:lang w:val="tr-TR"/>
              </w:rPr>
            </w:pPr>
            <w:r>
              <w:rPr>
                <w:rFonts w:ascii="Times New Roman"/>
                <w:sz w:val="20"/>
                <w:lang w:val="tr-TR"/>
              </w:rPr>
              <w:t>6 ay</w:t>
            </w:r>
          </w:p>
        </w:tc>
        <w:tc>
          <w:tcPr>
            <w:tcW w:w="919" w:type="dxa"/>
            <w:shd w:val="clear" w:color="auto" w:fill="E2EFD9"/>
            <w:vAlign w:val="center"/>
          </w:tcPr>
          <w:p w:rsidR="00043E98" w:rsidRPr="000F59F6" w:rsidRDefault="00043E98" w:rsidP="000F7A77">
            <w:pPr>
              <w:pStyle w:val="TableParagraph"/>
              <w:jc w:val="center"/>
              <w:rPr>
                <w:rFonts w:ascii="Times New Roman"/>
                <w:sz w:val="20"/>
                <w:lang w:val="tr-TR"/>
              </w:rPr>
            </w:pPr>
            <w:r>
              <w:rPr>
                <w:rFonts w:ascii="Times New Roman"/>
                <w:sz w:val="20"/>
                <w:lang w:val="tr-TR"/>
              </w:rPr>
              <w:t>12 ay</w:t>
            </w:r>
          </w:p>
        </w:tc>
      </w:tr>
      <w:tr w:rsidR="00043E98" w:rsidRPr="000F59F6" w:rsidTr="00043E98">
        <w:trPr>
          <w:trHeight w:val="420"/>
        </w:trPr>
        <w:tc>
          <w:tcPr>
            <w:tcW w:w="2554" w:type="dxa"/>
            <w:shd w:val="clear" w:color="auto" w:fill="C5E0B3"/>
          </w:tcPr>
          <w:p w:rsidR="00043E98" w:rsidRPr="000F59F6" w:rsidRDefault="00043E98" w:rsidP="000F7A77">
            <w:pPr>
              <w:pStyle w:val="TableParagraph"/>
              <w:spacing w:line="234" w:lineRule="exact"/>
              <w:ind w:left="102"/>
              <w:rPr>
                <w:b/>
                <w:sz w:val="20"/>
                <w:lang w:val="tr-TR"/>
              </w:rPr>
            </w:pPr>
            <w:r w:rsidRPr="000F59F6">
              <w:rPr>
                <w:b/>
                <w:sz w:val="20"/>
                <w:lang w:val="tr-TR"/>
              </w:rPr>
              <w:t>PG 1.1.3</w:t>
            </w:r>
            <w:r>
              <w:rPr>
                <w:b/>
                <w:sz w:val="20"/>
                <w:lang w:val="tr-TR"/>
              </w:rPr>
              <w:t xml:space="preserve"> </w:t>
            </w:r>
            <w:r w:rsidRPr="00122DD1">
              <w:rPr>
                <w:b/>
                <w:sz w:val="20"/>
                <w:lang w:val="tr-TR"/>
              </w:rPr>
              <w:t>Okulda düzenleme yapılan açık hava oyun alanı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105" w:type="dxa"/>
            <w:gridSpan w:val="2"/>
            <w:shd w:val="clear" w:color="auto" w:fill="E2EFD9"/>
            <w:vAlign w:val="center"/>
          </w:tcPr>
          <w:p w:rsidR="00043E98" w:rsidRPr="003B3D39" w:rsidRDefault="00043E98" w:rsidP="00C54AC5">
            <w:pPr>
              <w:pStyle w:val="TableParagraph"/>
              <w:jc w:val="center"/>
              <w:rPr>
                <w:rFonts w:ascii="Times New Roman"/>
                <w:color w:val="FF0000"/>
                <w:sz w:val="20"/>
                <w:lang w:val="tr-TR"/>
              </w:rPr>
            </w:pPr>
            <w:r w:rsidRPr="00192D77">
              <w:rPr>
                <w:rFonts w:ascii="Times New Roman" w:eastAsia="Times New Roman" w:hAnsi="Times New Roman" w:cs="Times New Roman"/>
                <w:color w:val="000000"/>
                <w:sz w:val="16"/>
                <w:szCs w:val="16"/>
              </w:rPr>
              <w:t>20</w:t>
            </w:r>
          </w:p>
        </w:tc>
        <w:tc>
          <w:tcPr>
            <w:tcW w:w="1121"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88"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%4</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0"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sidRPr="00192D77">
              <w:rPr>
                <w:rFonts w:ascii="Times New Roman" w:eastAsia="Times New Roman" w:hAnsi="Times New Roman" w:cs="Times New Roman"/>
                <w:b/>
                <w:bCs/>
                <w:color w:val="000000"/>
                <w:sz w:val="16"/>
                <w:szCs w:val="16"/>
              </w:rPr>
              <w:t> </w:t>
            </w:r>
            <w:r>
              <w:rPr>
                <w:rFonts w:ascii="Times New Roman" w:eastAsia="Times New Roman" w:hAnsi="Times New Roman" w:cs="Times New Roman"/>
                <w:b/>
                <w:bCs/>
                <w:color w:val="000000"/>
                <w:sz w:val="16"/>
                <w:szCs w:val="16"/>
              </w:rPr>
              <w:t>%1</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c>
          <w:tcPr>
            <w:tcW w:w="854" w:type="dxa"/>
            <w:shd w:val="clear" w:color="auto" w:fill="E2EFD9"/>
            <w:vAlign w:val="center"/>
          </w:tcPr>
          <w:p w:rsidR="00043E98" w:rsidRPr="000F59F6" w:rsidRDefault="00043E98" w:rsidP="000F7A77">
            <w:pPr>
              <w:pStyle w:val="TableParagraph"/>
              <w:jc w:val="center"/>
              <w:rPr>
                <w:rFonts w:ascii="Times New Roman"/>
                <w:sz w:val="20"/>
                <w:lang w:val="tr-TR"/>
              </w:rPr>
            </w:pPr>
            <w:r>
              <w:rPr>
                <w:rFonts w:ascii="Times New Roman"/>
                <w:sz w:val="20"/>
                <w:lang w:val="tr-TR"/>
              </w:rPr>
              <w:t>6 ay</w:t>
            </w:r>
          </w:p>
        </w:tc>
        <w:tc>
          <w:tcPr>
            <w:tcW w:w="919" w:type="dxa"/>
            <w:shd w:val="clear" w:color="auto" w:fill="E2EFD9"/>
            <w:vAlign w:val="center"/>
          </w:tcPr>
          <w:p w:rsidR="00043E98" w:rsidRPr="000F59F6" w:rsidRDefault="00043E98" w:rsidP="000F7A77">
            <w:pPr>
              <w:pStyle w:val="TableParagraph"/>
              <w:jc w:val="center"/>
              <w:rPr>
                <w:rFonts w:ascii="Times New Roman"/>
                <w:sz w:val="20"/>
                <w:lang w:val="tr-TR"/>
              </w:rPr>
            </w:pPr>
            <w:r>
              <w:rPr>
                <w:rFonts w:ascii="Times New Roman"/>
                <w:sz w:val="20"/>
                <w:lang w:val="tr-TR"/>
              </w:rPr>
              <w:t>12 ay</w:t>
            </w:r>
          </w:p>
        </w:tc>
      </w:tr>
      <w:tr w:rsidR="00043E98" w:rsidRPr="000F59F6" w:rsidTr="00043E98">
        <w:trPr>
          <w:trHeight w:val="400"/>
        </w:trPr>
        <w:tc>
          <w:tcPr>
            <w:tcW w:w="2554" w:type="dxa"/>
            <w:shd w:val="clear" w:color="auto" w:fill="C5E0B3"/>
          </w:tcPr>
          <w:p w:rsidR="00043E98" w:rsidRPr="000F59F6" w:rsidRDefault="00043E98" w:rsidP="000F7A77">
            <w:pPr>
              <w:pStyle w:val="TableParagraph"/>
              <w:spacing w:line="234" w:lineRule="exact"/>
              <w:ind w:left="102"/>
              <w:rPr>
                <w:b/>
                <w:sz w:val="20"/>
                <w:lang w:val="tr-TR"/>
              </w:rPr>
            </w:pPr>
            <w:r w:rsidRPr="000F59F6">
              <w:rPr>
                <w:b/>
                <w:sz w:val="20"/>
                <w:lang w:val="tr-TR"/>
              </w:rPr>
              <w:t>PG 1.1.4</w:t>
            </w:r>
            <w:r>
              <w:rPr>
                <w:b/>
                <w:sz w:val="20"/>
                <w:lang w:val="tr-TR"/>
              </w:rPr>
              <w:t xml:space="preserve"> </w:t>
            </w:r>
            <w:r w:rsidRPr="00122DD1">
              <w:rPr>
                <w:b/>
                <w:sz w:val="20"/>
                <w:lang w:val="tr-TR"/>
              </w:rPr>
              <w:t xml:space="preserve">İyileştirme yapılan kütüphane </w:t>
            </w:r>
            <w:r>
              <w:rPr>
                <w:b/>
                <w:sz w:val="20"/>
                <w:lang w:val="tr-TR"/>
              </w:rPr>
              <w:t>sayış</w:t>
            </w:r>
            <w:r w:rsidRPr="00122DD1">
              <w:rPr>
                <w:b/>
                <w:sz w:val="20"/>
                <w:lang w:val="tr-TR"/>
              </w:rPr>
              <w:t>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105" w:type="dxa"/>
            <w:gridSpan w:val="2"/>
            <w:shd w:val="clear" w:color="auto" w:fill="E2EFD9"/>
            <w:vAlign w:val="center"/>
          </w:tcPr>
          <w:p w:rsidR="00043E98" w:rsidRPr="003B3D39" w:rsidRDefault="00043E98" w:rsidP="00C54AC5">
            <w:pPr>
              <w:pStyle w:val="TableParagraph"/>
              <w:jc w:val="center"/>
              <w:rPr>
                <w:rFonts w:ascii="Times New Roman"/>
                <w:color w:val="FF0000"/>
                <w:sz w:val="20"/>
                <w:lang w:val="tr-TR"/>
              </w:rPr>
            </w:pPr>
            <w:r w:rsidRPr="00192D77">
              <w:rPr>
                <w:rFonts w:ascii="Times New Roman" w:eastAsia="Times New Roman" w:hAnsi="Times New Roman" w:cs="Times New Roman"/>
                <w:color w:val="000000"/>
                <w:sz w:val="16"/>
                <w:szCs w:val="16"/>
              </w:rPr>
              <w:t>20</w:t>
            </w:r>
          </w:p>
        </w:tc>
        <w:tc>
          <w:tcPr>
            <w:tcW w:w="1121"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%6</w:t>
            </w:r>
            <w:r w:rsidRPr="00192D77">
              <w:rPr>
                <w:rFonts w:ascii="Times New Roman" w:eastAsia="Times New Roman" w:hAnsi="Times New Roman" w:cs="Times New Roman"/>
                <w:b/>
                <w:bCs/>
                <w:color w:val="000000"/>
                <w:sz w:val="16"/>
                <w:szCs w:val="16"/>
              </w:rPr>
              <w:t> </w:t>
            </w:r>
          </w:p>
        </w:tc>
        <w:tc>
          <w:tcPr>
            <w:tcW w:w="788"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%5</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0"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%3</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%2</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%1</w:t>
            </w:r>
            <w:r w:rsidRPr="00192D77">
              <w:rPr>
                <w:rFonts w:ascii="Times New Roman" w:eastAsia="Times New Roman" w:hAnsi="Times New Roman" w:cs="Times New Roman"/>
                <w:b/>
                <w:bCs/>
                <w:color w:val="000000"/>
                <w:sz w:val="16"/>
                <w:szCs w:val="16"/>
              </w:rPr>
              <w:t> </w:t>
            </w:r>
          </w:p>
        </w:tc>
        <w:tc>
          <w:tcPr>
            <w:tcW w:w="854" w:type="dxa"/>
            <w:shd w:val="clear" w:color="auto" w:fill="E2EFD9"/>
            <w:vAlign w:val="center"/>
          </w:tcPr>
          <w:p w:rsidR="00043E98" w:rsidRPr="000F59F6" w:rsidRDefault="00043E98" w:rsidP="000F7A77">
            <w:pPr>
              <w:pStyle w:val="TableParagraph"/>
              <w:jc w:val="center"/>
              <w:rPr>
                <w:rFonts w:ascii="Times New Roman"/>
                <w:sz w:val="20"/>
                <w:lang w:val="tr-TR"/>
              </w:rPr>
            </w:pPr>
            <w:r>
              <w:rPr>
                <w:rFonts w:ascii="Times New Roman"/>
                <w:sz w:val="20"/>
                <w:lang w:val="tr-TR"/>
              </w:rPr>
              <w:t>6 ay</w:t>
            </w:r>
          </w:p>
        </w:tc>
        <w:tc>
          <w:tcPr>
            <w:tcW w:w="919" w:type="dxa"/>
            <w:shd w:val="clear" w:color="auto" w:fill="E2EFD9"/>
            <w:vAlign w:val="center"/>
          </w:tcPr>
          <w:p w:rsidR="00043E98" w:rsidRPr="000F59F6" w:rsidRDefault="00043E98" w:rsidP="000F7A77">
            <w:pPr>
              <w:pStyle w:val="TableParagraph"/>
              <w:jc w:val="center"/>
              <w:rPr>
                <w:rFonts w:ascii="Times New Roman"/>
                <w:sz w:val="20"/>
                <w:lang w:val="tr-TR"/>
              </w:rPr>
            </w:pPr>
            <w:r>
              <w:rPr>
                <w:rFonts w:ascii="Times New Roman"/>
                <w:sz w:val="20"/>
                <w:lang w:val="tr-TR"/>
              </w:rPr>
              <w:t>12 ay</w:t>
            </w:r>
          </w:p>
        </w:tc>
      </w:tr>
      <w:tr w:rsidR="00043E98" w:rsidRPr="000F59F6" w:rsidTr="00043E98">
        <w:trPr>
          <w:trHeight w:val="400"/>
        </w:trPr>
        <w:tc>
          <w:tcPr>
            <w:tcW w:w="2554" w:type="dxa"/>
            <w:shd w:val="clear" w:color="auto" w:fill="C5E0B3"/>
          </w:tcPr>
          <w:p w:rsidR="00043E98" w:rsidRPr="000F59F6" w:rsidRDefault="00043E98" w:rsidP="000F7A77">
            <w:pPr>
              <w:pStyle w:val="TableParagraph"/>
              <w:spacing w:line="234" w:lineRule="exact"/>
              <w:ind w:left="102"/>
              <w:rPr>
                <w:b/>
                <w:sz w:val="20"/>
                <w:lang w:val="tr-TR"/>
              </w:rPr>
            </w:pPr>
            <w:r w:rsidRPr="000F59F6">
              <w:rPr>
                <w:b/>
                <w:sz w:val="20"/>
                <w:lang w:val="tr-TR"/>
              </w:rPr>
              <w:t>PG 1.1.</w:t>
            </w:r>
            <w:r>
              <w:rPr>
                <w:b/>
                <w:sz w:val="20"/>
                <w:lang w:val="tr-TR"/>
              </w:rPr>
              <w:t xml:space="preserve">5 </w:t>
            </w:r>
            <w:r w:rsidRPr="00E76F80">
              <w:rPr>
                <w:b/>
                <w:sz w:val="20"/>
                <w:lang w:val="tr-TR"/>
              </w:rPr>
              <w:t>Okulda düzenleme yapılan atölye sayısı</w:t>
            </w:r>
            <w:r>
              <w:rPr>
                <w:b/>
                <w:sz w:val="20"/>
                <w:lang w:val="tr-TR"/>
              </w:rPr>
              <w:t xml:space="preserve"> (</w:t>
            </w:r>
            <w:proofErr w:type="gramStart"/>
            <w:r>
              <w:rPr>
                <w:b/>
                <w:sz w:val="20"/>
                <w:lang w:val="tr-TR"/>
              </w:rPr>
              <w:t>kümülatif</w:t>
            </w:r>
            <w:proofErr w:type="gramEnd"/>
            <w:r>
              <w:rPr>
                <w:b/>
                <w:sz w:val="20"/>
                <w:lang w:val="tr-TR"/>
              </w:rPr>
              <w:t xml:space="preserve"> olarak ilerler)</w:t>
            </w:r>
          </w:p>
        </w:tc>
        <w:tc>
          <w:tcPr>
            <w:tcW w:w="1105" w:type="dxa"/>
            <w:gridSpan w:val="2"/>
            <w:shd w:val="clear" w:color="auto" w:fill="E2EFD9"/>
            <w:vAlign w:val="center"/>
          </w:tcPr>
          <w:p w:rsidR="00043E98" w:rsidRPr="003B3D39" w:rsidRDefault="00043E98" w:rsidP="00C54AC5">
            <w:pPr>
              <w:pStyle w:val="TableParagraph"/>
              <w:jc w:val="center"/>
              <w:rPr>
                <w:rFonts w:ascii="Times New Roman"/>
                <w:color w:val="FF0000"/>
                <w:sz w:val="20"/>
                <w:lang w:val="tr-TR"/>
              </w:rPr>
            </w:pPr>
            <w:r w:rsidRPr="00192D77">
              <w:rPr>
                <w:rFonts w:ascii="Times New Roman" w:eastAsia="Times New Roman" w:hAnsi="Times New Roman" w:cs="Times New Roman"/>
                <w:color w:val="333333"/>
                <w:sz w:val="16"/>
                <w:szCs w:val="16"/>
              </w:rPr>
              <w:t>30</w:t>
            </w:r>
          </w:p>
        </w:tc>
        <w:tc>
          <w:tcPr>
            <w:tcW w:w="1121"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%50</w:t>
            </w:r>
            <w:r w:rsidRPr="00192D77">
              <w:rPr>
                <w:rFonts w:ascii="Times New Roman" w:eastAsia="Times New Roman" w:hAnsi="Times New Roman" w:cs="Times New Roman"/>
                <w:b/>
                <w:bCs/>
                <w:color w:val="000000"/>
                <w:sz w:val="16"/>
                <w:szCs w:val="16"/>
              </w:rPr>
              <w:t> </w:t>
            </w:r>
          </w:p>
        </w:tc>
        <w:tc>
          <w:tcPr>
            <w:tcW w:w="788"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%55</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%60</w:t>
            </w:r>
            <w:r w:rsidRPr="00192D77">
              <w:rPr>
                <w:rFonts w:ascii="Times New Roman" w:eastAsia="Times New Roman" w:hAnsi="Times New Roman" w:cs="Times New Roman"/>
                <w:b/>
                <w:bCs/>
                <w:color w:val="000000"/>
                <w:sz w:val="16"/>
                <w:szCs w:val="16"/>
              </w:rPr>
              <w:t> </w:t>
            </w:r>
          </w:p>
        </w:tc>
        <w:tc>
          <w:tcPr>
            <w:tcW w:w="710"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%65</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%70</w:t>
            </w:r>
            <w:r w:rsidRPr="00192D77">
              <w:rPr>
                <w:rFonts w:ascii="Times New Roman" w:eastAsia="Times New Roman" w:hAnsi="Times New Roman" w:cs="Times New Roman"/>
                <w:b/>
                <w:bCs/>
                <w:color w:val="000000"/>
                <w:sz w:val="16"/>
                <w:szCs w:val="16"/>
              </w:rPr>
              <w:t> </w:t>
            </w:r>
          </w:p>
        </w:tc>
        <w:tc>
          <w:tcPr>
            <w:tcW w:w="712" w:type="dxa"/>
            <w:shd w:val="clear" w:color="auto" w:fill="E2EFD9"/>
            <w:vAlign w:val="center"/>
          </w:tcPr>
          <w:p w:rsidR="00043E98" w:rsidRPr="003B3D39" w:rsidRDefault="00043E98" w:rsidP="00C54AC5">
            <w:pPr>
              <w:pStyle w:val="TableParagraph"/>
              <w:jc w:val="center"/>
              <w:rPr>
                <w:rFonts w:ascii="Times New Roman"/>
                <w:color w:val="FF0000"/>
                <w:sz w:val="20"/>
                <w:lang w:val="tr-TR"/>
              </w:rPr>
            </w:pPr>
            <w:r>
              <w:rPr>
                <w:rFonts w:ascii="Times New Roman" w:eastAsia="Times New Roman" w:hAnsi="Times New Roman" w:cs="Times New Roman"/>
                <w:b/>
                <w:bCs/>
                <w:color w:val="000000"/>
                <w:sz w:val="16"/>
                <w:szCs w:val="16"/>
              </w:rPr>
              <w:t>%80</w:t>
            </w:r>
            <w:r w:rsidRPr="00192D77">
              <w:rPr>
                <w:rFonts w:ascii="Times New Roman" w:eastAsia="Times New Roman" w:hAnsi="Times New Roman" w:cs="Times New Roman"/>
                <w:b/>
                <w:bCs/>
                <w:color w:val="000000"/>
                <w:sz w:val="16"/>
                <w:szCs w:val="16"/>
              </w:rPr>
              <w:t> </w:t>
            </w:r>
          </w:p>
        </w:tc>
        <w:tc>
          <w:tcPr>
            <w:tcW w:w="854" w:type="dxa"/>
            <w:shd w:val="clear" w:color="auto" w:fill="E2EFD9"/>
            <w:vAlign w:val="center"/>
          </w:tcPr>
          <w:p w:rsidR="00043E98" w:rsidRPr="000F59F6" w:rsidRDefault="00043E98" w:rsidP="000F7A77">
            <w:pPr>
              <w:pStyle w:val="TableParagraph"/>
              <w:jc w:val="center"/>
              <w:rPr>
                <w:rFonts w:ascii="Times New Roman"/>
                <w:sz w:val="20"/>
                <w:lang w:val="tr-TR"/>
              </w:rPr>
            </w:pPr>
            <w:r>
              <w:rPr>
                <w:rFonts w:ascii="Times New Roman"/>
                <w:sz w:val="20"/>
                <w:lang w:val="tr-TR"/>
              </w:rPr>
              <w:t>6 ay</w:t>
            </w:r>
          </w:p>
        </w:tc>
        <w:tc>
          <w:tcPr>
            <w:tcW w:w="919" w:type="dxa"/>
            <w:shd w:val="clear" w:color="auto" w:fill="E2EFD9"/>
            <w:vAlign w:val="center"/>
          </w:tcPr>
          <w:p w:rsidR="00043E98" w:rsidRPr="000F59F6" w:rsidRDefault="00043E98" w:rsidP="000F7A77">
            <w:pPr>
              <w:pStyle w:val="TableParagraph"/>
              <w:jc w:val="center"/>
              <w:rPr>
                <w:rFonts w:ascii="Times New Roman"/>
                <w:sz w:val="20"/>
                <w:lang w:val="tr-TR"/>
              </w:rPr>
            </w:pPr>
            <w:r>
              <w:rPr>
                <w:rFonts w:ascii="Times New Roman"/>
                <w:sz w:val="20"/>
                <w:lang w:val="tr-TR"/>
              </w:rPr>
              <w:t>12 ay</w:t>
            </w:r>
          </w:p>
        </w:tc>
      </w:tr>
      <w:tr w:rsidR="00043E98" w:rsidRPr="000F59F6" w:rsidTr="001D0583">
        <w:trPr>
          <w:trHeight w:val="920"/>
        </w:trPr>
        <w:tc>
          <w:tcPr>
            <w:tcW w:w="2554" w:type="dxa"/>
            <w:shd w:val="clear" w:color="auto" w:fill="C5E0B3"/>
          </w:tcPr>
          <w:p w:rsidR="00043E98" w:rsidRPr="000F59F6" w:rsidRDefault="00043E98" w:rsidP="000F7A77">
            <w:pPr>
              <w:pStyle w:val="TableParagraph"/>
              <w:spacing w:line="234" w:lineRule="exact"/>
              <w:ind w:left="102"/>
              <w:rPr>
                <w:b/>
                <w:sz w:val="20"/>
                <w:lang w:val="tr-TR"/>
              </w:rPr>
            </w:pPr>
            <w:r w:rsidRPr="000F59F6">
              <w:rPr>
                <w:b/>
                <w:sz w:val="20"/>
                <w:lang w:val="tr-TR"/>
              </w:rPr>
              <w:t>Koordinatör Birim</w:t>
            </w:r>
          </w:p>
        </w:tc>
        <w:tc>
          <w:tcPr>
            <w:tcW w:w="7633" w:type="dxa"/>
            <w:gridSpan w:val="10"/>
            <w:shd w:val="clear" w:color="auto" w:fill="C5E0B3"/>
            <w:vAlign w:val="center"/>
          </w:tcPr>
          <w:p w:rsidR="00043E98" w:rsidRPr="00043E98" w:rsidRDefault="00043E98" w:rsidP="007B0993">
            <w:pPr>
              <w:pStyle w:val="TableParagraph"/>
              <w:spacing w:line="234" w:lineRule="exact"/>
              <w:ind w:left="103"/>
              <w:rPr>
                <w:sz w:val="20"/>
                <w:lang w:val="tr-TR"/>
              </w:rPr>
            </w:pPr>
            <w:proofErr w:type="spellStart"/>
            <w:r w:rsidRPr="00043E98">
              <w:rPr>
                <w:rFonts w:eastAsia="Times New Roman" w:cs="Times New Roman"/>
                <w:color w:val="000000"/>
                <w:sz w:val="20"/>
                <w:szCs w:val="16"/>
              </w:rPr>
              <w:t>Okul</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Müdürü</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Müdür</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Yardımcıları</w:t>
            </w:r>
            <w:proofErr w:type="spellEnd"/>
          </w:p>
        </w:tc>
      </w:tr>
      <w:tr w:rsidR="00043E98" w:rsidRPr="000F59F6" w:rsidTr="001D0583">
        <w:trPr>
          <w:trHeight w:val="840"/>
        </w:trPr>
        <w:tc>
          <w:tcPr>
            <w:tcW w:w="2554" w:type="dxa"/>
            <w:shd w:val="clear" w:color="auto" w:fill="C5E0B3"/>
          </w:tcPr>
          <w:p w:rsidR="00043E98" w:rsidRPr="000F59F6" w:rsidRDefault="00043E98" w:rsidP="000F7A77">
            <w:pPr>
              <w:pStyle w:val="TableParagraph"/>
              <w:rPr>
                <w:b/>
                <w:sz w:val="20"/>
                <w:lang w:val="tr-TR"/>
              </w:rPr>
            </w:pPr>
          </w:p>
          <w:p w:rsidR="00043E98" w:rsidRPr="000F59F6" w:rsidRDefault="00043E98" w:rsidP="000F7A77">
            <w:pPr>
              <w:pStyle w:val="TableParagraph"/>
              <w:spacing w:before="129"/>
              <w:ind w:left="102"/>
              <w:rPr>
                <w:rFonts w:ascii="Calibri" w:hAnsi="Calibri"/>
                <w:b/>
                <w:sz w:val="20"/>
                <w:lang w:val="tr-TR"/>
              </w:rPr>
            </w:pPr>
            <w:r w:rsidRPr="000F59F6">
              <w:rPr>
                <w:rFonts w:ascii="Calibri" w:hAnsi="Calibri"/>
                <w:b/>
                <w:sz w:val="20"/>
                <w:lang w:val="tr-TR"/>
              </w:rPr>
              <w:t>İş birliği Yapılacak Birimler</w:t>
            </w:r>
          </w:p>
        </w:tc>
        <w:tc>
          <w:tcPr>
            <w:tcW w:w="7633" w:type="dxa"/>
            <w:gridSpan w:val="10"/>
            <w:shd w:val="clear" w:color="auto" w:fill="E2EFD9"/>
            <w:vAlign w:val="center"/>
          </w:tcPr>
          <w:p w:rsidR="00043E98" w:rsidRPr="00043E98" w:rsidRDefault="00043E98" w:rsidP="000F7A77">
            <w:pPr>
              <w:pStyle w:val="TableParagraph"/>
              <w:spacing w:line="357" w:lineRule="auto"/>
              <w:ind w:left="103" w:right="159"/>
              <w:rPr>
                <w:sz w:val="20"/>
                <w:lang w:val="tr-TR"/>
              </w:rPr>
            </w:pPr>
            <w:r w:rsidRPr="00043E98">
              <w:rPr>
                <w:rFonts w:eastAsia="Times New Roman" w:cs="Times New Roman"/>
                <w:color w:val="000000"/>
                <w:sz w:val="20"/>
                <w:szCs w:val="16"/>
              </w:rPr>
              <w:t xml:space="preserve">Sını </w:t>
            </w:r>
            <w:proofErr w:type="spellStart"/>
            <w:r w:rsidRPr="00043E98">
              <w:rPr>
                <w:rFonts w:eastAsia="Times New Roman" w:cs="Times New Roman"/>
                <w:color w:val="000000"/>
                <w:sz w:val="20"/>
                <w:szCs w:val="16"/>
              </w:rPr>
              <w:t>fÖğretmeni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Veli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Rehber</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öğretmenler</w:t>
            </w:r>
            <w:proofErr w:type="spellEnd"/>
            <w:r w:rsidRPr="00043E98">
              <w:rPr>
                <w:rFonts w:eastAsia="Times New Roman" w:cs="Times New Roman"/>
                <w:color w:val="000000"/>
                <w:sz w:val="20"/>
                <w:szCs w:val="16"/>
              </w:rPr>
              <w:t>  </w:t>
            </w:r>
          </w:p>
        </w:tc>
      </w:tr>
      <w:tr w:rsidR="00043E98" w:rsidRPr="000F59F6" w:rsidTr="001D0583">
        <w:trPr>
          <w:trHeight w:val="340"/>
        </w:trPr>
        <w:tc>
          <w:tcPr>
            <w:tcW w:w="2554" w:type="dxa"/>
            <w:vMerge w:val="restart"/>
            <w:shd w:val="clear" w:color="auto" w:fill="C5E0B3"/>
          </w:tcPr>
          <w:p w:rsidR="00043E98" w:rsidRPr="000F59F6" w:rsidRDefault="00043E98" w:rsidP="000F7A77">
            <w:pPr>
              <w:pStyle w:val="TableParagraph"/>
              <w:rPr>
                <w:b/>
                <w:sz w:val="20"/>
                <w:lang w:val="tr-TR"/>
              </w:rPr>
            </w:pPr>
          </w:p>
          <w:p w:rsidR="00043E98" w:rsidRPr="000F59F6" w:rsidRDefault="00043E98" w:rsidP="000F7A77">
            <w:pPr>
              <w:pStyle w:val="TableParagraph"/>
              <w:spacing w:before="129"/>
              <w:ind w:left="102"/>
              <w:rPr>
                <w:rFonts w:ascii="Calibri"/>
                <w:b/>
                <w:sz w:val="20"/>
                <w:lang w:val="tr-TR"/>
              </w:rPr>
            </w:pPr>
            <w:r w:rsidRPr="000F59F6">
              <w:rPr>
                <w:rFonts w:ascii="Calibri"/>
                <w:b/>
                <w:sz w:val="20"/>
                <w:lang w:val="tr-TR"/>
              </w:rPr>
              <w:t>Riskler</w:t>
            </w:r>
          </w:p>
        </w:tc>
        <w:tc>
          <w:tcPr>
            <w:tcW w:w="7633" w:type="dxa"/>
            <w:gridSpan w:val="10"/>
            <w:tcBorders>
              <w:bottom w:val="nil"/>
            </w:tcBorders>
            <w:shd w:val="clear" w:color="auto" w:fill="C5E0B3"/>
            <w:vAlign w:val="center"/>
          </w:tcPr>
          <w:p w:rsidR="00043E98" w:rsidRPr="00043E98" w:rsidRDefault="00043E98" w:rsidP="001D0583">
            <w:pPr>
              <w:spacing w:after="0" w:line="240" w:lineRule="auto"/>
              <w:rPr>
                <w:rFonts w:ascii="Cambria" w:eastAsia="Times New Roman" w:hAnsi="Cambria" w:cs="Times New Roman"/>
                <w:color w:val="000000"/>
                <w:sz w:val="20"/>
                <w:szCs w:val="16"/>
              </w:rPr>
            </w:pPr>
            <w:r w:rsidRPr="00043E98">
              <w:rPr>
                <w:rFonts w:ascii="Cambria" w:eastAsia="Times New Roman" w:hAnsi="Cambria" w:cs="Times New Roman"/>
                <w:color w:val="000000"/>
                <w:sz w:val="20"/>
                <w:szCs w:val="16"/>
              </w:rPr>
              <w:t xml:space="preserve"> Öğrencilerin kursa devam etme konusunda devamsızlık yapmaları, </w:t>
            </w:r>
          </w:p>
          <w:p w:rsidR="00043E98" w:rsidRPr="00043E98" w:rsidRDefault="00043E98" w:rsidP="000F7A77">
            <w:pPr>
              <w:pStyle w:val="TableParagraph"/>
              <w:spacing w:line="234" w:lineRule="exact"/>
              <w:ind w:left="103"/>
              <w:rPr>
                <w:sz w:val="20"/>
                <w:lang w:val="tr-TR"/>
              </w:rPr>
            </w:pPr>
            <w:proofErr w:type="spellStart"/>
            <w:r w:rsidRPr="00043E98">
              <w:rPr>
                <w:rFonts w:eastAsia="Times New Roman" w:cs="Times New Roman"/>
                <w:color w:val="000000"/>
                <w:sz w:val="20"/>
                <w:szCs w:val="16"/>
              </w:rPr>
              <w:t>Velilerin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yeterli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bilgi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sahibi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olmadıkları</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için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bu</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tür</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kurslara</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karşı</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ön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yargılı</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olmaları</w:t>
            </w:r>
            <w:proofErr w:type="spellEnd"/>
            <w:r w:rsidRPr="00043E98">
              <w:rPr>
                <w:rFonts w:eastAsia="Times New Roman" w:cs="Times New Roman"/>
                <w:color w:val="000000"/>
                <w:sz w:val="20"/>
                <w:szCs w:val="16"/>
              </w:rPr>
              <w:t>.</w:t>
            </w:r>
          </w:p>
        </w:tc>
      </w:tr>
      <w:tr w:rsidR="00043E98" w:rsidRPr="000F59F6" w:rsidTr="001D0583">
        <w:trPr>
          <w:trHeight w:val="360"/>
        </w:trPr>
        <w:tc>
          <w:tcPr>
            <w:tcW w:w="2554" w:type="dxa"/>
            <w:vMerge/>
            <w:tcBorders>
              <w:top w:val="nil"/>
            </w:tcBorders>
            <w:shd w:val="clear" w:color="auto" w:fill="C5E0B3"/>
          </w:tcPr>
          <w:p w:rsidR="00043E98" w:rsidRPr="000F59F6" w:rsidRDefault="00043E98" w:rsidP="000F7A77">
            <w:pPr>
              <w:rPr>
                <w:sz w:val="2"/>
                <w:szCs w:val="2"/>
              </w:rPr>
            </w:pPr>
          </w:p>
        </w:tc>
        <w:tc>
          <w:tcPr>
            <w:tcW w:w="7633" w:type="dxa"/>
            <w:gridSpan w:val="10"/>
            <w:tcBorders>
              <w:top w:val="nil"/>
            </w:tcBorders>
            <w:shd w:val="clear" w:color="auto" w:fill="C5E0B3"/>
            <w:vAlign w:val="center"/>
          </w:tcPr>
          <w:p w:rsidR="00043E98" w:rsidRPr="00043E98" w:rsidRDefault="00043E98" w:rsidP="000F7A77">
            <w:pPr>
              <w:pStyle w:val="TableParagraph"/>
              <w:rPr>
                <w:sz w:val="20"/>
                <w:lang w:val="tr-TR"/>
              </w:rPr>
            </w:pPr>
            <w:proofErr w:type="spellStart"/>
            <w:r w:rsidRPr="00043E98">
              <w:rPr>
                <w:rFonts w:eastAsia="Times New Roman" w:cs="Times New Roman"/>
                <w:color w:val="000000"/>
                <w:sz w:val="20"/>
                <w:szCs w:val="16"/>
              </w:rPr>
              <w:t>Okul</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Müdürü</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Müdür</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Yardımcıları</w:t>
            </w:r>
            <w:proofErr w:type="spellEnd"/>
          </w:p>
        </w:tc>
      </w:tr>
      <w:tr w:rsidR="000F7A77" w:rsidRPr="000F59F6" w:rsidTr="00043E98">
        <w:trPr>
          <w:trHeight w:val="840"/>
        </w:trPr>
        <w:tc>
          <w:tcPr>
            <w:tcW w:w="2554"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31"/>
              <w:ind w:left="102"/>
              <w:rPr>
                <w:rFonts w:ascii="Calibri"/>
                <w:b/>
                <w:sz w:val="20"/>
                <w:lang w:val="tr-TR"/>
              </w:rPr>
            </w:pPr>
            <w:r w:rsidRPr="000F59F6">
              <w:rPr>
                <w:rFonts w:ascii="Calibri"/>
                <w:b/>
                <w:sz w:val="20"/>
                <w:lang w:val="tr-TR"/>
              </w:rPr>
              <w:t>Stratejiler</w:t>
            </w:r>
          </w:p>
        </w:tc>
        <w:tc>
          <w:tcPr>
            <w:tcW w:w="7633" w:type="dxa"/>
            <w:gridSpan w:val="10"/>
            <w:shd w:val="clear" w:color="auto" w:fill="E2EFD9"/>
          </w:tcPr>
          <w:p w:rsidR="000F7A77" w:rsidRPr="00043E98" w:rsidRDefault="00043E98" w:rsidP="000F7A77">
            <w:pPr>
              <w:pStyle w:val="TableParagraph"/>
              <w:spacing w:line="360" w:lineRule="auto"/>
              <w:ind w:left="103" w:right="111"/>
              <w:rPr>
                <w:sz w:val="20"/>
                <w:lang w:val="tr-TR"/>
              </w:rPr>
            </w:pPr>
            <w:r w:rsidRPr="00043E98">
              <w:rPr>
                <w:rFonts w:eastAsia="Times New Roman" w:cs="Times New Roman"/>
                <w:color w:val="000000"/>
                <w:sz w:val="20"/>
                <w:szCs w:val="16"/>
              </w:rPr>
              <w:t xml:space="preserve">S.1. </w:t>
            </w:r>
            <w:proofErr w:type="spellStart"/>
            <w:r w:rsidRPr="00043E98">
              <w:rPr>
                <w:rFonts w:eastAsia="Times New Roman" w:cs="Times New Roman"/>
                <w:color w:val="000000"/>
                <w:sz w:val="20"/>
                <w:szCs w:val="16"/>
              </w:rPr>
              <w:t>Öğrencilerin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Türkçe</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dersindeki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eksikleri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tespit</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edilerek</w:t>
            </w:r>
            <w:proofErr w:type="spellEnd"/>
            <w:r w:rsidRPr="00043E98">
              <w:rPr>
                <w:rFonts w:eastAsia="Times New Roman" w:cs="Times New Roman"/>
                <w:color w:val="000000"/>
                <w:sz w:val="20"/>
                <w:szCs w:val="16"/>
              </w:rPr>
              <w:t xml:space="preserve"> İYEP </w:t>
            </w:r>
            <w:proofErr w:type="spellStart"/>
            <w:r w:rsidRPr="00043E98">
              <w:rPr>
                <w:rFonts w:eastAsia="Times New Roman" w:cs="Times New Roman"/>
                <w:color w:val="000000"/>
                <w:sz w:val="20"/>
                <w:szCs w:val="16"/>
              </w:rPr>
              <w:t>aracılığıyla</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akademik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yeterliklerinin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artırılması</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sağlanacaktır</w:t>
            </w:r>
            <w:proofErr w:type="spellEnd"/>
            <w:r w:rsidRPr="00043E98">
              <w:rPr>
                <w:rFonts w:eastAsia="Times New Roman" w:cs="Times New Roman"/>
                <w:color w:val="000000"/>
                <w:sz w:val="20"/>
                <w:szCs w:val="16"/>
              </w:rPr>
              <w:t>.</w:t>
            </w:r>
            <w:r w:rsidRPr="00043E98">
              <w:rPr>
                <w:rFonts w:eastAsia="Times New Roman" w:cs="Times New Roman"/>
                <w:color w:val="000000"/>
                <w:sz w:val="20"/>
                <w:szCs w:val="16"/>
              </w:rPr>
              <w:br/>
              <w:t xml:space="preserve">S.2 </w:t>
            </w:r>
            <w:proofErr w:type="spellStart"/>
            <w:r w:rsidRPr="00043E98">
              <w:rPr>
                <w:rFonts w:eastAsia="Times New Roman" w:cs="Times New Roman"/>
                <w:color w:val="000000"/>
                <w:sz w:val="20"/>
                <w:szCs w:val="16"/>
              </w:rPr>
              <w:t>Öğrencilerin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matematik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derslerindeki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eksikleri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tespit</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edilerek</w:t>
            </w:r>
            <w:proofErr w:type="spellEnd"/>
            <w:r w:rsidRPr="00043E98">
              <w:rPr>
                <w:rFonts w:eastAsia="Times New Roman" w:cs="Times New Roman"/>
                <w:color w:val="000000"/>
                <w:sz w:val="20"/>
                <w:szCs w:val="16"/>
              </w:rPr>
              <w:t xml:space="preserve"> İYEP </w:t>
            </w:r>
            <w:proofErr w:type="spellStart"/>
            <w:r w:rsidRPr="00043E98">
              <w:rPr>
                <w:rFonts w:eastAsia="Times New Roman" w:cs="Times New Roman"/>
                <w:color w:val="000000"/>
                <w:sz w:val="20"/>
                <w:szCs w:val="16"/>
              </w:rPr>
              <w:t>aracılığıyla</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akademik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yeterliklerinin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artırılması</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sağlanacaktır</w:t>
            </w:r>
            <w:proofErr w:type="spellEnd"/>
            <w:r w:rsidRPr="00043E98">
              <w:rPr>
                <w:rFonts w:eastAsia="Times New Roman" w:cs="Times New Roman"/>
                <w:color w:val="000000"/>
                <w:sz w:val="20"/>
                <w:szCs w:val="16"/>
              </w:rPr>
              <w:t>.</w:t>
            </w:r>
            <w:r w:rsidRPr="00043E98">
              <w:rPr>
                <w:rFonts w:eastAsia="Times New Roman" w:cs="Times New Roman"/>
                <w:color w:val="000000"/>
                <w:sz w:val="20"/>
                <w:szCs w:val="16"/>
              </w:rPr>
              <w:br/>
              <w:t xml:space="preserve">S.3 </w:t>
            </w:r>
            <w:proofErr w:type="spellStart"/>
            <w:r w:rsidRPr="00043E98">
              <w:rPr>
                <w:rFonts w:eastAsia="Times New Roman" w:cs="Times New Roman"/>
                <w:color w:val="000000"/>
                <w:sz w:val="20"/>
                <w:szCs w:val="16"/>
              </w:rPr>
              <w:t>Dijital</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platformlar</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aracılığıyla</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öğrencilerin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tamamlayıcı</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ve</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destekleyici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eğitim</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almaları</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sağlanacaktır</w:t>
            </w:r>
            <w:proofErr w:type="spellEnd"/>
            <w:r w:rsidRPr="00043E98">
              <w:rPr>
                <w:rFonts w:eastAsia="Times New Roman" w:cs="Times New Roman"/>
                <w:color w:val="000000"/>
                <w:sz w:val="20"/>
                <w:szCs w:val="16"/>
              </w:rPr>
              <w:t>.</w:t>
            </w:r>
            <w:r w:rsidRPr="00043E98">
              <w:rPr>
                <w:rFonts w:eastAsia="Times New Roman" w:cs="Times New Roman"/>
                <w:color w:val="000000"/>
                <w:sz w:val="20"/>
                <w:szCs w:val="16"/>
              </w:rPr>
              <w:br/>
              <w:t xml:space="preserve">S.4 </w:t>
            </w:r>
            <w:proofErr w:type="spellStart"/>
            <w:r w:rsidRPr="00043E98">
              <w:rPr>
                <w:rFonts w:eastAsia="Times New Roman" w:cs="Times New Roman"/>
                <w:color w:val="000000"/>
                <w:sz w:val="20"/>
                <w:szCs w:val="16"/>
              </w:rPr>
              <w:t>İYEP’in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ders</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içeriklerine</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katkı</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sağlayacak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etkinlik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okuma</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vb</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aktivitelerin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zenginleştirilmesi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sağlanacaktır</w:t>
            </w:r>
            <w:proofErr w:type="spellEnd"/>
            <w:r w:rsidRPr="00043E98">
              <w:rPr>
                <w:rFonts w:eastAsia="Times New Roman" w:cs="Times New Roman"/>
                <w:color w:val="000000"/>
                <w:sz w:val="20"/>
                <w:szCs w:val="16"/>
              </w:rPr>
              <w:t>.</w:t>
            </w:r>
            <w:r w:rsidRPr="00043E98">
              <w:rPr>
                <w:rFonts w:eastAsia="Times New Roman" w:cs="Times New Roman"/>
                <w:color w:val="000000"/>
                <w:sz w:val="20"/>
                <w:szCs w:val="16"/>
              </w:rPr>
              <w:br/>
              <w:t xml:space="preserve">S.5 İYEP </w:t>
            </w:r>
            <w:proofErr w:type="spellStart"/>
            <w:r w:rsidRPr="00043E98">
              <w:rPr>
                <w:rFonts w:eastAsia="Times New Roman" w:cs="Times New Roman"/>
                <w:color w:val="000000"/>
                <w:sz w:val="20"/>
                <w:szCs w:val="16"/>
              </w:rPr>
              <w:t>içerikleri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öğrencinin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hazır</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bulunuşluk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seviyesi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dikkate</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alınarak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hazırlanacaktır</w:t>
            </w:r>
            <w:proofErr w:type="spellEnd"/>
            <w:r w:rsidRPr="00043E98">
              <w:rPr>
                <w:rFonts w:eastAsia="Times New Roman" w:cs="Times New Roman"/>
                <w:color w:val="000000"/>
                <w:sz w:val="20"/>
                <w:szCs w:val="16"/>
              </w:rPr>
              <w:t>.</w:t>
            </w:r>
            <w:r w:rsidRPr="00043E98">
              <w:rPr>
                <w:rFonts w:eastAsia="Times New Roman" w:cs="Times New Roman"/>
                <w:color w:val="000000"/>
                <w:sz w:val="20"/>
                <w:szCs w:val="16"/>
              </w:rPr>
              <w:br/>
              <w:t xml:space="preserve">S.6 </w:t>
            </w:r>
            <w:proofErr w:type="spellStart"/>
            <w:r w:rsidRPr="00043E98">
              <w:rPr>
                <w:rFonts w:eastAsia="Times New Roman" w:cs="Times New Roman"/>
                <w:color w:val="000000"/>
                <w:sz w:val="20"/>
                <w:szCs w:val="16"/>
              </w:rPr>
              <w:t>Öğrencilerin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devamsızlık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nedenleri</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tespit</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edilerek</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devamsızlığa</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neden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olan</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etmenler</w:t>
            </w:r>
            <w:proofErr w:type="spellEnd"/>
            <w:r w:rsidRPr="00043E98">
              <w:rPr>
                <w:rFonts w:eastAsia="Times New Roman" w:cs="Times New Roman"/>
                <w:color w:val="000000"/>
                <w:sz w:val="20"/>
                <w:szCs w:val="16"/>
              </w:rPr>
              <w:t xml:space="preserve"> </w:t>
            </w:r>
            <w:proofErr w:type="spellStart"/>
            <w:r w:rsidRPr="00043E98">
              <w:rPr>
                <w:rFonts w:eastAsia="Times New Roman" w:cs="Times New Roman"/>
                <w:color w:val="000000"/>
                <w:sz w:val="20"/>
                <w:szCs w:val="16"/>
              </w:rPr>
              <w:t>giderilecektir</w:t>
            </w:r>
            <w:proofErr w:type="spellEnd"/>
            <w:r w:rsidRPr="00043E98">
              <w:rPr>
                <w:rFonts w:eastAsia="Times New Roman" w:cs="Times New Roman"/>
                <w:color w:val="000000"/>
                <w:sz w:val="20"/>
                <w:szCs w:val="16"/>
              </w:rPr>
              <w:t>.</w:t>
            </w:r>
          </w:p>
        </w:tc>
      </w:tr>
      <w:tr w:rsidR="007E7D57" w:rsidRPr="000F59F6" w:rsidTr="001D0583">
        <w:trPr>
          <w:trHeight w:val="840"/>
        </w:trPr>
        <w:tc>
          <w:tcPr>
            <w:tcW w:w="2554" w:type="dxa"/>
            <w:shd w:val="clear" w:color="auto" w:fill="C5E0B3"/>
          </w:tcPr>
          <w:p w:rsidR="007E7D57" w:rsidRPr="000F59F6" w:rsidRDefault="007E7D57" w:rsidP="000F7A77">
            <w:pPr>
              <w:pStyle w:val="TableParagraph"/>
              <w:rPr>
                <w:b/>
                <w:sz w:val="30"/>
                <w:lang w:val="tr-TR"/>
              </w:rPr>
            </w:pPr>
          </w:p>
          <w:p w:rsidR="007E7D57" w:rsidRPr="000F59F6" w:rsidRDefault="007E7D57" w:rsidP="000F7A77">
            <w:pPr>
              <w:pStyle w:val="TableParagraph"/>
              <w:ind w:left="102"/>
              <w:rPr>
                <w:b/>
                <w:sz w:val="20"/>
                <w:lang w:val="tr-TR"/>
              </w:rPr>
            </w:pPr>
            <w:r w:rsidRPr="000F59F6">
              <w:rPr>
                <w:b/>
                <w:sz w:val="20"/>
                <w:lang w:val="tr-TR"/>
              </w:rPr>
              <w:t>Maliyet Tahmini</w:t>
            </w:r>
          </w:p>
        </w:tc>
        <w:tc>
          <w:tcPr>
            <w:tcW w:w="7633" w:type="dxa"/>
            <w:gridSpan w:val="10"/>
            <w:shd w:val="clear" w:color="auto" w:fill="E2EFD9"/>
            <w:vAlign w:val="center"/>
          </w:tcPr>
          <w:p w:rsidR="007E7D57" w:rsidRPr="007E7D57" w:rsidRDefault="007E7D57" w:rsidP="000F7A77">
            <w:pPr>
              <w:pStyle w:val="TableParagraph"/>
              <w:ind w:left="103"/>
              <w:rPr>
                <w:sz w:val="24"/>
                <w:lang w:val="tr-TR"/>
              </w:rPr>
            </w:pPr>
            <w:r w:rsidRPr="007E7D57">
              <w:rPr>
                <w:rFonts w:eastAsia="Times New Roman" w:cs="Times New Roman"/>
                <w:color w:val="000000"/>
                <w:sz w:val="24"/>
                <w:szCs w:val="16"/>
              </w:rPr>
              <w:t> 819.879</w:t>
            </w:r>
          </w:p>
        </w:tc>
      </w:tr>
      <w:tr w:rsidR="007E7D57" w:rsidRPr="000F59F6" w:rsidTr="001D0583">
        <w:trPr>
          <w:trHeight w:val="1040"/>
        </w:trPr>
        <w:tc>
          <w:tcPr>
            <w:tcW w:w="2554" w:type="dxa"/>
            <w:shd w:val="clear" w:color="auto" w:fill="C5E0B3"/>
          </w:tcPr>
          <w:p w:rsidR="007E7D57" w:rsidRPr="000F59F6" w:rsidRDefault="007E7D57" w:rsidP="000F7A77">
            <w:pPr>
              <w:pStyle w:val="TableParagraph"/>
              <w:rPr>
                <w:b/>
                <w:sz w:val="20"/>
                <w:lang w:val="tr-TR"/>
              </w:rPr>
            </w:pPr>
          </w:p>
          <w:p w:rsidR="007E7D57" w:rsidRPr="000F59F6" w:rsidRDefault="007E7D57" w:rsidP="000F7A77">
            <w:pPr>
              <w:pStyle w:val="TableParagraph"/>
              <w:spacing w:before="131"/>
              <w:ind w:left="102"/>
              <w:rPr>
                <w:rFonts w:ascii="Calibri"/>
                <w:b/>
                <w:sz w:val="20"/>
                <w:lang w:val="tr-TR"/>
              </w:rPr>
            </w:pPr>
            <w:r w:rsidRPr="000F59F6">
              <w:rPr>
                <w:rFonts w:ascii="Calibri"/>
                <w:b/>
                <w:sz w:val="20"/>
                <w:lang w:val="tr-TR"/>
              </w:rPr>
              <w:t>Tespitler</w:t>
            </w:r>
          </w:p>
        </w:tc>
        <w:tc>
          <w:tcPr>
            <w:tcW w:w="7633" w:type="dxa"/>
            <w:gridSpan w:val="10"/>
            <w:shd w:val="clear" w:color="auto" w:fill="C5E0B3"/>
            <w:vAlign w:val="center"/>
          </w:tcPr>
          <w:p w:rsidR="007E7D57" w:rsidRPr="007E7D57" w:rsidRDefault="007E7D57" w:rsidP="000F7A77">
            <w:pPr>
              <w:pStyle w:val="TableParagraph"/>
              <w:spacing w:line="350" w:lineRule="atLeast"/>
              <w:ind w:left="103" w:right="239"/>
              <w:rPr>
                <w:sz w:val="24"/>
                <w:lang w:val="tr-TR"/>
              </w:rPr>
            </w:pPr>
            <w:proofErr w:type="spellStart"/>
            <w:r w:rsidRPr="007E7D57">
              <w:rPr>
                <w:rFonts w:eastAsia="Times New Roman" w:cs="Times New Roman"/>
                <w:color w:val="000000"/>
                <w:sz w:val="24"/>
                <w:szCs w:val="16"/>
              </w:rPr>
              <w:t>İyep</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ve</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destek</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eğitim</w:t>
            </w:r>
            <w:proofErr w:type="spellEnd"/>
            <w:r w:rsidRPr="007E7D57">
              <w:rPr>
                <w:rFonts w:eastAsia="Times New Roman" w:cs="Times New Roman"/>
                <w:color w:val="000000"/>
                <w:sz w:val="24"/>
                <w:szCs w:val="16"/>
              </w:rPr>
              <w:t xml:space="preserve"> de </w:t>
            </w:r>
            <w:proofErr w:type="spellStart"/>
            <w:r w:rsidRPr="007E7D57">
              <w:rPr>
                <w:rFonts w:eastAsia="Times New Roman" w:cs="Times New Roman"/>
                <w:color w:val="000000"/>
                <w:sz w:val="24"/>
                <w:szCs w:val="16"/>
              </w:rPr>
              <w:t>dijital</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platformlar</w:t>
            </w:r>
            <w:proofErr w:type="spellEnd"/>
            <w:r w:rsidRPr="007E7D57">
              <w:rPr>
                <w:rFonts w:eastAsia="Times New Roman" w:cs="Times New Roman"/>
                <w:color w:val="000000"/>
                <w:sz w:val="24"/>
                <w:szCs w:val="16"/>
              </w:rPr>
              <w:t xml:space="preserve"> </w:t>
            </w:r>
            <w:proofErr w:type="spellStart"/>
            <w:proofErr w:type="gramStart"/>
            <w:r w:rsidRPr="007E7D57">
              <w:rPr>
                <w:rFonts w:eastAsia="Times New Roman" w:cs="Times New Roman"/>
                <w:color w:val="000000"/>
                <w:sz w:val="24"/>
                <w:szCs w:val="16"/>
              </w:rPr>
              <w:t>yerine</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yazılı</w:t>
            </w:r>
            <w:proofErr w:type="spellEnd"/>
            <w:proofErr w:type="gram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ve</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görsel</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materyallerin</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daha</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çok</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kullanılması</w:t>
            </w:r>
            <w:proofErr w:type="spellEnd"/>
            <w:r w:rsidRPr="007E7D57">
              <w:rPr>
                <w:rFonts w:eastAsia="Times New Roman" w:cs="Times New Roman"/>
                <w:color w:val="000000"/>
                <w:sz w:val="24"/>
                <w:szCs w:val="16"/>
              </w:rPr>
              <w:t>.</w:t>
            </w:r>
          </w:p>
        </w:tc>
      </w:tr>
      <w:tr w:rsidR="000F7A77" w:rsidRPr="000F59F6" w:rsidTr="00043E98">
        <w:trPr>
          <w:trHeight w:val="1040"/>
        </w:trPr>
        <w:tc>
          <w:tcPr>
            <w:tcW w:w="2554" w:type="dxa"/>
            <w:shd w:val="clear" w:color="auto" w:fill="C5E0B3"/>
          </w:tcPr>
          <w:p w:rsidR="000F7A77" w:rsidRPr="000F59F6" w:rsidRDefault="000F7A77" w:rsidP="000F7A77">
            <w:pPr>
              <w:pStyle w:val="TableParagraph"/>
              <w:rPr>
                <w:b/>
                <w:sz w:val="20"/>
                <w:lang w:val="tr-TR"/>
              </w:rPr>
            </w:pPr>
          </w:p>
          <w:p w:rsidR="000F7A77" w:rsidRPr="000F59F6" w:rsidRDefault="000F7A77" w:rsidP="000F7A77">
            <w:pPr>
              <w:pStyle w:val="TableParagraph"/>
              <w:spacing w:before="129"/>
              <w:ind w:left="102"/>
              <w:rPr>
                <w:rFonts w:ascii="Calibri" w:hAnsi="Calibri"/>
                <w:b/>
                <w:sz w:val="20"/>
                <w:lang w:val="tr-TR"/>
              </w:rPr>
            </w:pPr>
            <w:r w:rsidRPr="000F59F6">
              <w:rPr>
                <w:rFonts w:ascii="Calibri" w:hAnsi="Calibri"/>
                <w:b/>
                <w:sz w:val="20"/>
                <w:lang w:val="tr-TR"/>
              </w:rPr>
              <w:t>İhtiyaçlar</w:t>
            </w:r>
          </w:p>
        </w:tc>
        <w:tc>
          <w:tcPr>
            <w:tcW w:w="236" w:type="dxa"/>
            <w:tcBorders>
              <w:right w:val="nil"/>
            </w:tcBorders>
            <w:shd w:val="clear" w:color="auto" w:fill="E2EFD9"/>
          </w:tcPr>
          <w:p w:rsidR="000F7A77" w:rsidRPr="000F59F6" w:rsidRDefault="000F7A77" w:rsidP="000F7A77">
            <w:pPr>
              <w:pStyle w:val="TableParagraph"/>
              <w:rPr>
                <w:rFonts w:ascii="Times New Roman"/>
                <w:sz w:val="20"/>
                <w:lang w:val="tr-TR"/>
              </w:rPr>
            </w:pPr>
          </w:p>
        </w:tc>
        <w:tc>
          <w:tcPr>
            <w:tcW w:w="7397" w:type="dxa"/>
            <w:gridSpan w:val="9"/>
            <w:tcBorders>
              <w:left w:val="nil"/>
            </w:tcBorders>
            <w:shd w:val="clear" w:color="auto" w:fill="E2EFD9"/>
          </w:tcPr>
          <w:p w:rsidR="000F7A77" w:rsidRPr="000F59F6" w:rsidRDefault="007E7D57" w:rsidP="000F7A77">
            <w:pPr>
              <w:pStyle w:val="TableParagraph"/>
              <w:spacing w:before="117"/>
              <w:rPr>
                <w:sz w:val="20"/>
                <w:lang w:val="tr-TR"/>
              </w:rPr>
            </w:pPr>
            <w:proofErr w:type="spellStart"/>
            <w:r w:rsidRPr="007E7D57">
              <w:rPr>
                <w:rFonts w:eastAsia="Times New Roman" w:cs="Times New Roman"/>
                <w:color w:val="000000"/>
                <w:sz w:val="24"/>
                <w:szCs w:val="16"/>
              </w:rPr>
              <w:t>Iyep</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öğrenci</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belirleme</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ve</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ölçme</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araçları,Öğrenci</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ders</w:t>
            </w:r>
            <w:proofErr w:type="spellEnd"/>
            <w:r w:rsidRPr="007E7D57">
              <w:rPr>
                <w:rFonts w:eastAsia="Times New Roman" w:cs="Times New Roman"/>
                <w:color w:val="000000"/>
                <w:sz w:val="24"/>
                <w:szCs w:val="16"/>
              </w:rPr>
              <w:t xml:space="preserve"> </w:t>
            </w:r>
            <w:proofErr w:type="spellStart"/>
            <w:r w:rsidRPr="007E7D57">
              <w:rPr>
                <w:rFonts w:eastAsia="Times New Roman" w:cs="Times New Roman"/>
                <w:color w:val="000000"/>
                <w:sz w:val="24"/>
                <w:szCs w:val="16"/>
              </w:rPr>
              <w:t>kitapları</w:t>
            </w:r>
            <w:proofErr w:type="spellEnd"/>
          </w:p>
        </w:tc>
      </w:tr>
    </w:tbl>
    <w:p w:rsidR="00272413" w:rsidRPr="000F59F6" w:rsidRDefault="00272413" w:rsidP="00272413">
      <w:pPr>
        <w:pStyle w:val="GvdeMetni"/>
        <w:spacing w:before="8"/>
        <w:rPr>
          <w:b/>
          <w:lang w:val="tr-TR"/>
        </w:rPr>
      </w:pPr>
    </w:p>
    <w:p w:rsidR="00272413" w:rsidRPr="002F514B" w:rsidRDefault="00272413" w:rsidP="00272413">
      <w:pPr>
        <w:spacing w:before="143"/>
        <w:ind w:left="718"/>
        <w:jc w:val="both"/>
        <w:rPr>
          <w:rFonts w:ascii="Book Antiqua"/>
          <w:b/>
          <w:sz w:val="24"/>
        </w:rPr>
      </w:pPr>
      <w:r w:rsidRPr="000F59F6">
        <w:rPr>
          <w:rFonts w:ascii="Book Antiqua"/>
          <w:b/>
          <w:sz w:val="24"/>
        </w:rPr>
        <w:t xml:space="preserve">PG </w:t>
      </w:r>
      <w:proofErr w:type="gramStart"/>
      <w:r w:rsidRPr="000F59F6">
        <w:rPr>
          <w:rFonts w:ascii="Book Antiqua"/>
          <w:b/>
          <w:sz w:val="24"/>
        </w:rPr>
        <w:t>1.1</w:t>
      </w:r>
      <w:proofErr w:type="gramEnd"/>
      <w:r w:rsidRPr="000F59F6">
        <w:rPr>
          <w:rFonts w:ascii="Book Antiqua"/>
          <w:b/>
          <w:sz w:val="24"/>
        </w:rPr>
        <w:t xml:space="preserve"> (%20)+ PG 1.2 (%20)+ PG 1.3 (%20)+ PG 1.4 (%20</w:t>
      </w:r>
      <w:r w:rsidRPr="002F514B">
        <w:rPr>
          <w:rFonts w:ascii="Book Antiqua"/>
          <w:b/>
          <w:sz w:val="24"/>
        </w:rPr>
        <w:t>)+ PG 1.5 (%20) = %</w:t>
      </w:r>
      <w:r w:rsidR="00083671" w:rsidRPr="002F514B">
        <w:rPr>
          <w:rFonts w:ascii="Book Antiqua"/>
          <w:b/>
          <w:sz w:val="24"/>
        </w:rPr>
        <w:t>85</w:t>
      </w:r>
    </w:p>
    <w:p w:rsidR="00272413" w:rsidRPr="002F514B" w:rsidRDefault="00272413" w:rsidP="00272413">
      <w:pPr>
        <w:pStyle w:val="GvdeMetni"/>
        <w:spacing w:before="4"/>
        <w:rPr>
          <w:rFonts w:ascii="Book Antiqua"/>
          <w:b/>
          <w:sz w:val="25"/>
          <w:lang w:val="tr-TR"/>
        </w:rPr>
      </w:pPr>
    </w:p>
    <w:p w:rsidR="00272413" w:rsidRPr="002F514B" w:rsidRDefault="00272413" w:rsidP="00272413">
      <w:pPr>
        <w:ind w:left="718"/>
        <w:jc w:val="both"/>
        <w:rPr>
          <w:rFonts w:ascii="Book Antiqua"/>
          <w:b/>
          <w:sz w:val="24"/>
        </w:rPr>
      </w:pPr>
      <w:r w:rsidRPr="002F514B">
        <w:rPr>
          <w:rFonts w:ascii="Book Antiqua"/>
          <w:b/>
          <w:sz w:val="24"/>
        </w:rPr>
        <w:t xml:space="preserve">PG </w:t>
      </w:r>
      <w:proofErr w:type="gramStart"/>
      <w:r w:rsidRPr="002F514B">
        <w:rPr>
          <w:rFonts w:ascii="Book Antiqua"/>
          <w:b/>
          <w:sz w:val="24"/>
        </w:rPr>
        <w:t>1.1</w:t>
      </w:r>
      <w:proofErr w:type="gramEnd"/>
      <w:r w:rsidRPr="002F514B">
        <w:rPr>
          <w:rFonts w:ascii="Book Antiqua"/>
          <w:b/>
          <w:sz w:val="24"/>
        </w:rPr>
        <w:t xml:space="preserve"> (%20)+ PG 1.2 (%40)+ PG 1.3 (%40) = %</w:t>
      </w:r>
      <w:r w:rsidR="00083671" w:rsidRPr="002F514B">
        <w:rPr>
          <w:rFonts w:ascii="Book Antiqua"/>
          <w:b/>
          <w:sz w:val="24"/>
        </w:rPr>
        <w:t>85</w:t>
      </w:r>
    </w:p>
    <w:p w:rsidR="00272413" w:rsidRPr="000F59F6" w:rsidRDefault="00272413" w:rsidP="00272413">
      <w:pPr>
        <w:pStyle w:val="GvdeMetni"/>
        <w:spacing w:before="11"/>
        <w:rPr>
          <w:rFonts w:ascii="Book Antiqua"/>
          <w:b/>
          <w:lang w:val="tr-TR"/>
        </w:rPr>
      </w:pPr>
    </w:p>
    <w:p w:rsidR="00272413" w:rsidRPr="002F514B" w:rsidRDefault="00272413" w:rsidP="002F514B">
      <w:pPr>
        <w:ind w:left="718"/>
        <w:jc w:val="both"/>
        <w:rPr>
          <w:sz w:val="24"/>
        </w:rPr>
      </w:pPr>
      <w:r w:rsidRPr="000F59F6">
        <w:rPr>
          <w:b/>
          <w:sz w:val="24"/>
        </w:rPr>
        <w:t xml:space="preserve">**Başlangıç değeri, </w:t>
      </w:r>
      <w:r w:rsidRPr="000F59F6">
        <w:rPr>
          <w:sz w:val="24"/>
        </w:rPr>
        <w:t>hedefin mevcut değerinin yüzde ya</w:t>
      </w:r>
      <w:r w:rsidR="002F514B">
        <w:rPr>
          <w:sz w:val="24"/>
        </w:rPr>
        <w:t xml:space="preserve"> da rakamsal olarak ifadesidir.</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2"/>
      </w:tblGrid>
      <w:tr w:rsidR="00C17AB8" w:rsidRPr="000F59F6" w:rsidTr="00F73176">
        <w:trPr>
          <w:trHeight w:val="760"/>
        </w:trPr>
        <w:tc>
          <w:tcPr>
            <w:tcW w:w="4104" w:type="dxa"/>
            <w:shd w:val="clear" w:color="auto" w:fill="C5E0B3"/>
          </w:tcPr>
          <w:p w:rsidR="00C17AB8" w:rsidRPr="000F59F6" w:rsidRDefault="00C17AB8" w:rsidP="00C17AB8">
            <w:pPr>
              <w:pStyle w:val="TableParagraph"/>
              <w:spacing w:before="9"/>
              <w:rPr>
                <w:b/>
                <w:sz w:val="29"/>
                <w:lang w:val="tr-TR"/>
              </w:rPr>
            </w:pPr>
          </w:p>
          <w:p w:rsidR="00C17AB8" w:rsidRPr="000F59F6" w:rsidRDefault="00C17AB8" w:rsidP="00C17AB8">
            <w:pPr>
              <w:pStyle w:val="TableParagraph"/>
              <w:ind w:left="103"/>
              <w:rPr>
                <w:b/>
                <w:sz w:val="20"/>
                <w:lang w:val="tr-TR"/>
              </w:rPr>
            </w:pPr>
            <w:r w:rsidRPr="000F59F6">
              <w:rPr>
                <w:b/>
                <w:sz w:val="20"/>
                <w:lang w:val="tr-TR"/>
              </w:rPr>
              <w:t>Performans Göstergeleri</w:t>
            </w:r>
          </w:p>
        </w:tc>
        <w:tc>
          <w:tcPr>
            <w:tcW w:w="1111" w:type="dxa"/>
            <w:shd w:val="clear" w:color="auto" w:fill="C5E0B3"/>
          </w:tcPr>
          <w:p w:rsidR="00C17AB8" w:rsidRPr="000F59F6" w:rsidRDefault="00C17AB8" w:rsidP="00C17AB8">
            <w:pPr>
              <w:pStyle w:val="TableParagraph"/>
              <w:spacing w:line="357"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2" w:type="dxa"/>
            <w:shd w:val="clear" w:color="auto" w:fill="C5E0B3"/>
            <w:vAlign w:val="center"/>
          </w:tcPr>
          <w:p w:rsidR="00C17AB8" w:rsidRPr="000F59F6" w:rsidRDefault="00C17AB8" w:rsidP="00C17AB8">
            <w:pPr>
              <w:pStyle w:val="TableParagraph"/>
              <w:ind w:left="100"/>
              <w:rPr>
                <w:b/>
                <w:sz w:val="20"/>
                <w:lang w:val="tr-TR"/>
              </w:rPr>
            </w:pPr>
            <w:r>
              <w:rPr>
                <w:b/>
                <w:sz w:val="20"/>
                <w:lang w:val="tr-TR"/>
              </w:rPr>
              <w:t>2024</w:t>
            </w:r>
          </w:p>
        </w:tc>
        <w:tc>
          <w:tcPr>
            <w:tcW w:w="732" w:type="dxa"/>
            <w:shd w:val="clear" w:color="auto" w:fill="C5E0B3"/>
            <w:vAlign w:val="center"/>
          </w:tcPr>
          <w:p w:rsidR="00C17AB8" w:rsidRPr="000F59F6" w:rsidRDefault="00C17AB8" w:rsidP="00C17AB8">
            <w:pPr>
              <w:pStyle w:val="TableParagraph"/>
              <w:ind w:left="100"/>
              <w:rPr>
                <w:b/>
                <w:sz w:val="20"/>
                <w:lang w:val="tr-TR"/>
              </w:rPr>
            </w:pPr>
            <w:r>
              <w:rPr>
                <w:b/>
                <w:sz w:val="20"/>
                <w:lang w:val="tr-TR"/>
              </w:rPr>
              <w:t>2025</w:t>
            </w:r>
          </w:p>
        </w:tc>
        <w:tc>
          <w:tcPr>
            <w:tcW w:w="730" w:type="dxa"/>
            <w:shd w:val="clear" w:color="auto" w:fill="C5E0B3"/>
            <w:vAlign w:val="center"/>
          </w:tcPr>
          <w:p w:rsidR="00C17AB8" w:rsidRPr="000F59F6" w:rsidRDefault="00C17AB8" w:rsidP="00C17AB8">
            <w:pPr>
              <w:pStyle w:val="TableParagraph"/>
              <w:ind w:right="181"/>
              <w:jc w:val="right"/>
              <w:rPr>
                <w:b/>
                <w:sz w:val="20"/>
                <w:lang w:val="tr-TR"/>
              </w:rPr>
            </w:pPr>
            <w:r>
              <w:rPr>
                <w:b/>
                <w:sz w:val="20"/>
                <w:lang w:val="tr-TR"/>
              </w:rPr>
              <w:t>2026</w:t>
            </w:r>
          </w:p>
        </w:tc>
        <w:tc>
          <w:tcPr>
            <w:tcW w:w="732" w:type="dxa"/>
            <w:shd w:val="clear" w:color="auto" w:fill="C5E0B3"/>
            <w:vAlign w:val="center"/>
          </w:tcPr>
          <w:p w:rsidR="00C17AB8" w:rsidRPr="000F59F6" w:rsidRDefault="00C17AB8" w:rsidP="00C17AB8">
            <w:pPr>
              <w:pStyle w:val="TableParagraph"/>
              <w:ind w:right="164"/>
              <w:jc w:val="right"/>
              <w:rPr>
                <w:b/>
                <w:sz w:val="20"/>
                <w:lang w:val="tr-TR"/>
              </w:rPr>
            </w:pPr>
            <w:r>
              <w:rPr>
                <w:b/>
                <w:sz w:val="20"/>
                <w:lang w:val="tr-TR"/>
              </w:rPr>
              <w:t>2027</w:t>
            </w:r>
          </w:p>
        </w:tc>
        <w:tc>
          <w:tcPr>
            <w:tcW w:w="1352"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2028</w:t>
            </w:r>
          </w:p>
        </w:tc>
      </w:tr>
      <w:tr w:rsidR="00272413" w:rsidRPr="000F59F6" w:rsidTr="00F73176">
        <w:trPr>
          <w:trHeight w:val="360"/>
        </w:trPr>
        <w:tc>
          <w:tcPr>
            <w:tcW w:w="4104" w:type="dxa"/>
            <w:shd w:val="clear" w:color="auto" w:fill="E2EFD9"/>
          </w:tcPr>
          <w:p w:rsidR="00272413" w:rsidRPr="000F59F6" w:rsidRDefault="00272413" w:rsidP="00F73176">
            <w:pPr>
              <w:pStyle w:val="TableParagraph"/>
              <w:spacing w:line="234" w:lineRule="exact"/>
              <w:ind w:left="103"/>
              <w:rPr>
                <w:b/>
                <w:sz w:val="20"/>
                <w:lang w:val="tr-TR"/>
              </w:rPr>
            </w:pPr>
            <w:r w:rsidRPr="000F59F6">
              <w:rPr>
                <w:b/>
                <w:sz w:val="20"/>
                <w:lang w:val="tr-TR"/>
              </w:rPr>
              <w:t>PG 1.1.1</w:t>
            </w:r>
          </w:p>
        </w:tc>
        <w:tc>
          <w:tcPr>
            <w:tcW w:w="1111" w:type="dxa"/>
            <w:shd w:val="clear" w:color="auto" w:fill="E2EFD9"/>
          </w:tcPr>
          <w:p w:rsidR="00272413" w:rsidRPr="000F59F6" w:rsidRDefault="00272413" w:rsidP="00F73176">
            <w:pPr>
              <w:pStyle w:val="TableParagraph"/>
              <w:spacing w:line="234" w:lineRule="exact"/>
              <w:jc w:val="center"/>
              <w:rPr>
                <w:sz w:val="20"/>
                <w:lang w:val="tr-TR"/>
              </w:rPr>
            </w:pPr>
            <w:r w:rsidRPr="000F59F6">
              <w:rPr>
                <w:w w:val="99"/>
                <w:sz w:val="20"/>
                <w:lang w:val="tr-TR"/>
              </w:rPr>
              <w:t>0</w:t>
            </w:r>
          </w:p>
        </w:tc>
        <w:tc>
          <w:tcPr>
            <w:tcW w:w="732" w:type="dxa"/>
            <w:shd w:val="clear" w:color="auto" w:fill="E2EFD9"/>
          </w:tcPr>
          <w:p w:rsidR="00272413" w:rsidRPr="000F59F6" w:rsidRDefault="00272413" w:rsidP="00F73176">
            <w:pPr>
              <w:pStyle w:val="TableParagraph"/>
              <w:spacing w:line="234" w:lineRule="exact"/>
              <w:ind w:left="227" w:right="232"/>
              <w:jc w:val="center"/>
              <w:rPr>
                <w:sz w:val="20"/>
                <w:lang w:val="tr-TR"/>
              </w:rPr>
            </w:pPr>
            <w:r w:rsidRPr="000F59F6">
              <w:rPr>
                <w:sz w:val="20"/>
                <w:lang w:val="tr-TR"/>
              </w:rPr>
              <w:t>50</w:t>
            </w:r>
          </w:p>
        </w:tc>
        <w:tc>
          <w:tcPr>
            <w:tcW w:w="732" w:type="dxa"/>
            <w:shd w:val="clear" w:color="auto" w:fill="E2EFD9"/>
          </w:tcPr>
          <w:p w:rsidR="00272413" w:rsidRPr="000F59F6" w:rsidRDefault="00272413" w:rsidP="00F73176">
            <w:pPr>
              <w:pStyle w:val="TableParagraph"/>
              <w:spacing w:line="234" w:lineRule="exact"/>
              <w:ind w:left="227" w:right="232"/>
              <w:jc w:val="center"/>
              <w:rPr>
                <w:sz w:val="20"/>
                <w:lang w:val="tr-TR"/>
              </w:rPr>
            </w:pPr>
            <w:r w:rsidRPr="000F59F6">
              <w:rPr>
                <w:sz w:val="20"/>
                <w:lang w:val="tr-TR"/>
              </w:rPr>
              <w:t>80</w:t>
            </w:r>
          </w:p>
        </w:tc>
        <w:tc>
          <w:tcPr>
            <w:tcW w:w="730" w:type="dxa"/>
            <w:shd w:val="clear" w:color="auto" w:fill="E2EFD9"/>
          </w:tcPr>
          <w:p w:rsidR="00272413" w:rsidRPr="000F59F6" w:rsidRDefault="00272413" w:rsidP="00F73176">
            <w:pPr>
              <w:pStyle w:val="TableParagraph"/>
              <w:spacing w:line="234" w:lineRule="exact"/>
              <w:ind w:right="194"/>
              <w:jc w:val="right"/>
              <w:rPr>
                <w:sz w:val="20"/>
                <w:lang w:val="tr-TR"/>
              </w:rPr>
            </w:pPr>
            <w:r w:rsidRPr="000F59F6">
              <w:rPr>
                <w:w w:val="95"/>
                <w:sz w:val="20"/>
                <w:lang w:val="tr-TR"/>
              </w:rPr>
              <w:t>120</w:t>
            </w:r>
          </w:p>
        </w:tc>
        <w:tc>
          <w:tcPr>
            <w:tcW w:w="732" w:type="dxa"/>
            <w:shd w:val="clear" w:color="auto" w:fill="E2EFD9"/>
          </w:tcPr>
          <w:p w:rsidR="00272413" w:rsidRPr="000F59F6" w:rsidRDefault="00272413" w:rsidP="00F73176">
            <w:pPr>
              <w:pStyle w:val="TableParagraph"/>
              <w:spacing w:line="234" w:lineRule="exact"/>
              <w:ind w:right="194"/>
              <w:jc w:val="right"/>
              <w:rPr>
                <w:sz w:val="20"/>
                <w:lang w:val="tr-TR"/>
              </w:rPr>
            </w:pPr>
            <w:r w:rsidRPr="000F59F6">
              <w:rPr>
                <w:w w:val="95"/>
                <w:sz w:val="20"/>
                <w:lang w:val="tr-TR"/>
              </w:rPr>
              <w:t>200</w:t>
            </w:r>
          </w:p>
        </w:tc>
        <w:tc>
          <w:tcPr>
            <w:tcW w:w="1352" w:type="dxa"/>
            <w:shd w:val="clear" w:color="auto" w:fill="E2EFD9"/>
          </w:tcPr>
          <w:p w:rsidR="00272413" w:rsidRPr="000F59F6" w:rsidRDefault="00272413" w:rsidP="00F73176">
            <w:pPr>
              <w:pStyle w:val="TableParagraph"/>
              <w:spacing w:line="234" w:lineRule="exact"/>
              <w:ind w:left="484" w:right="485"/>
              <w:jc w:val="center"/>
              <w:rPr>
                <w:sz w:val="20"/>
                <w:lang w:val="tr-TR"/>
              </w:rPr>
            </w:pPr>
            <w:r w:rsidRPr="000F59F6">
              <w:rPr>
                <w:sz w:val="20"/>
                <w:lang w:val="tr-TR"/>
              </w:rPr>
              <w:t>300</w:t>
            </w:r>
          </w:p>
        </w:tc>
      </w:tr>
    </w:tbl>
    <w:p w:rsidR="00272413" w:rsidRPr="000F59F6" w:rsidRDefault="00272413" w:rsidP="00272413">
      <w:pPr>
        <w:pStyle w:val="GvdeMetni"/>
        <w:rPr>
          <w:b/>
          <w:sz w:val="22"/>
          <w:lang w:val="tr-TR"/>
        </w:rPr>
      </w:pPr>
    </w:p>
    <w:p w:rsidR="00272413" w:rsidRPr="000F59F6" w:rsidRDefault="00272413" w:rsidP="002F514B">
      <w:pPr>
        <w:jc w:val="both"/>
        <w:rPr>
          <w:b/>
          <w:sz w:val="20"/>
        </w:rPr>
      </w:pP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6"/>
        <w:gridCol w:w="730"/>
        <w:gridCol w:w="730"/>
        <w:gridCol w:w="730"/>
        <w:gridCol w:w="730"/>
        <w:gridCol w:w="1085"/>
      </w:tblGrid>
      <w:tr w:rsidR="00C17AB8" w:rsidRPr="000F59F6" w:rsidTr="00F73176">
        <w:trPr>
          <w:trHeight w:val="820"/>
        </w:trPr>
        <w:tc>
          <w:tcPr>
            <w:tcW w:w="4241" w:type="dxa"/>
            <w:shd w:val="clear" w:color="auto" w:fill="C5E0B3"/>
          </w:tcPr>
          <w:p w:rsidR="00C17AB8" w:rsidRPr="000F59F6" w:rsidRDefault="00C17AB8" w:rsidP="00C17AB8">
            <w:pPr>
              <w:pStyle w:val="TableParagraph"/>
              <w:rPr>
                <w:b/>
                <w:sz w:val="30"/>
                <w:lang w:val="tr-TR"/>
              </w:rPr>
            </w:pPr>
          </w:p>
          <w:p w:rsidR="00C17AB8" w:rsidRPr="000F59F6" w:rsidRDefault="00C17AB8" w:rsidP="00C17AB8">
            <w:pPr>
              <w:pStyle w:val="TableParagraph"/>
              <w:ind w:left="102"/>
              <w:rPr>
                <w:b/>
                <w:sz w:val="20"/>
                <w:lang w:val="tr-TR"/>
              </w:rPr>
            </w:pPr>
            <w:r w:rsidRPr="000F59F6">
              <w:rPr>
                <w:b/>
                <w:sz w:val="20"/>
                <w:lang w:val="tr-TR"/>
              </w:rPr>
              <w:t>Performans Göstergeleri</w:t>
            </w:r>
          </w:p>
        </w:tc>
        <w:tc>
          <w:tcPr>
            <w:tcW w:w="1106" w:type="dxa"/>
            <w:shd w:val="clear" w:color="auto" w:fill="C5E0B3"/>
          </w:tcPr>
          <w:p w:rsidR="00C17AB8" w:rsidRPr="000F59F6" w:rsidRDefault="00C17AB8" w:rsidP="00C17AB8">
            <w:pPr>
              <w:pStyle w:val="TableParagraph"/>
              <w:spacing w:line="360" w:lineRule="auto"/>
              <w:ind w:left="102"/>
              <w:rPr>
                <w:b/>
                <w:sz w:val="20"/>
                <w:lang w:val="tr-TR"/>
              </w:rPr>
            </w:pPr>
            <w:r w:rsidRPr="000F59F6">
              <w:rPr>
                <w:b/>
                <w:w w:val="95"/>
                <w:sz w:val="20"/>
                <w:lang w:val="tr-TR"/>
              </w:rPr>
              <w:t xml:space="preserve">Başlangıç </w:t>
            </w:r>
            <w:r w:rsidRPr="000F59F6">
              <w:rPr>
                <w:b/>
                <w:sz w:val="20"/>
                <w:lang w:val="tr-TR"/>
              </w:rPr>
              <w:t>Değeri**</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2024</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2025</w:t>
            </w:r>
          </w:p>
        </w:tc>
        <w:tc>
          <w:tcPr>
            <w:tcW w:w="730" w:type="dxa"/>
            <w:shd w:val="clear" w:color="auto" w:fill="C5E0B3"/>
            <w:vAlign w:val="center"/>
          </w:tcPr>
          <w:p w:rsidR="00C17AB8" w:rsidRPr="000F59F6" w:rsidRDefault="00C17AB8" w:rsidP="00C17AB8">
            <w:pPr>
              <w:pStyle w:val="TableParagraph"/>
              <w:ind w:right="176"/>
              <w:jc w:val="right"/>
              <w:rPr>
                <w:b/>
                <w:sz w:val="20"/>
                <w:lang w:val="tr-TR"/>
              </w:rPr>
            </w:pPr>
            <w:r>
              <w:rPr>
                <w:b/>
                <w:sz w:val="20"/>
                <w:lang w:val="tr-TR"/>
              </w:rPr>
              <w:t>2026</w:t>
            </w:r>
          </w:p>
        </w:tc>
        <w:tc>
          <w:tcPr>
            <w:tcW w:w="730"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2027</w:t>
            </w:r>
          </w:p>
        </w:tc>
        <w:tc>
          <w:tcPr>
            <w:tcW w:w="1085" w:type="dxa"/>
            <w:shd w:val="clear" w:color="auto" w:fill="C5E0B3"/>
            <w:vAlign w:val="center"/>
          </w:tcPr>
          <w:p w:rsidR="00C17AB8" w:rsidRPr="000F59F6" w:rsidRDefault="00C17AB8" w:rsidP="00C17AB8">
            <w:pPr>
              <w:pStyle w:val="TableParagraph"/>
              <w:ind w:left="102"/>
              <w:rPr>
                <w:b/>
                <w:sz w:val="20"/>
                <w:lang w:val="tr-TR"/>
              </w:rPr>
            </w:pPr>
            <w:r>
              <w:rPr>
                <w:b/>
                <w:sz w:val="20"/>
                <w:lang w:val="tr-TR"/>
              </w:rPr>
              <w:t>2028</w:t>
            </w:r>
          </w:p>
        </w:tc>
      </w:tr>
      <w:tr w:rsidR="00272413" w:rsidRPr="000F59F6" w:rsidTr="00F73176">
        <w:trPr>
          <w:trHeight w:val="400"/>
        </w:trPr>
        <w:tc>
          <w:tcPr>
            <w:tcW w:w="4241" w:type="dxa"/>
            <w:shd w:val="clear" w:color="auto" w:fill="E2EFD9"/>
          </w:tcPr>
          <w:p w:rsidR="00272413" w:rsidRPr="000F59F6" w:rsidRDefault="00272413" w:rsidP="00F73176">
            <w:pPr>
              <w:pStyle w:val="TableParagraph"/>
              <w:ind w:left="102"/>
              <w:rPr>
                <w:b/>
                <w:sz w:val="20"/>
                <w:lang w:val="tr-TR"/>
              </w:rPr>
            </w:pPr>
            <w:r w:rsidRPr="000F59F6">
              <w:rPr>
                <w:b/>
                <w:sz w:val="20"/>
                <w:lang w:val="tr-TR"/>
              </w:rPr>
              <w:t>PG 1.1.1</w:t>
            </w:r>
          </w:p>
        </w:tc>
        <w:tc>
          <w:tcPr>
            <w:tcW w:w="1106" w:type="dxa"/>
            <w:shd w:val="clear" w:color="auto" w:fill="E2EFD9"/>
          </w:tcPr>
          <w:p w:rsidR="00272413" w:rsidRPr="000F59F6" w:rsidRDefault="00272413" w:rsidP="00F73176">
            <w:pPr>
              <w:pStyle w:val="TableParagraph"/>
              <w:ind w:left="383" w:right="384"/>
              <w:jc w:val="center"/>
              <w:rPr>
                <w:sz w:val="20"/>
                <w:lang w:val="tr-TR"/>
              </w:rPr>
            </w:pPr>
            <w:r w:rsidRPr="000F59F6">
              <w:rPr>
                <w:sz w:val="20"/>
                <w:lang w:val="tr-TR"/>
              </w:rPr>
              <w:t>%3</w:t>
            </w:r>
          </w:p>
        </w:tc>
        <w:tc>
          <w:tcPr>
            <w:tcW w:w="730" w:type="dxa"/>
            <w:shd w:val="clear" w:color="auto" w:fill="E2EFD9"/>
          </w:tcPr>
          <w:p w:rsidR="00272413" w:rsidRPr="000F59F6" w:rsidRDefault="00272413" w:rsidP="00F73176">
            <w:pPr>
              <w:pStyle w:val="TableParagraph"/>
              <w:ind w:left="160"/>
              <w:rPr>
                <w:sz w:val="20"/>
                <w:lang w:val="tr-TR"/>
              </w:rPr>
            </w:pPr>
            <w:r w:rsidRPr="000F59F6">
              <w:rPr>
                <w:sz w:val="20"/>
                <w:lang w:val="tr-TR"/>
              </w:rPr>
              <w:t>%10</w:t>
            </w:r>
          </w:p>
        </w:tc>
        <w:tc>
          <w:tcPr>
            <w:tcW w:w="730" w:type="dxa"/>
            <w:shd w:val="clear" w:color="auto" w:fill="E2EFD9"/>
          </w:tcPr>
          <w:p w:rsidR="00272413" w:rsidRPr="000F59F6" w:rsidRDefault="00272413" w:rsidP="00F73176">
            <w:pPr>
              <w:pStyle w:val="TableParagraph"/>
              <w:ind w:left="160"/>
              <w:rPr>
                <w:sz w:val="20"/>
                <w:lang w:val="tr-TR"/>
              </w:rPr>
            </w:pPr>
            <w:r w:rsidRPr="000F59F6">
              <w:rPr>
                <w:sz w:val="20"/>
                <w:lang w:val="tr-TR"/>
              </w:rPr>
              <w:t>%20</w:t>
            </w:r>
          </w:p>
        </w:tc>
        <w:tc>
          <w:tcPr>
            <w:tcW w:w="730" w:type="dxa"/>
            <w:shd w:val="clear" w:color="auto" w:fill="E2EFD9"/>
          </w:tcPr>
          <w:p w:rsidR="00272413" w:rsidRPr="000F59F6" w:rsidRDefault="00272413" w:rsidP="00F73176">
            <w:pPr>
              <w:pStyle w:val="TableParagraph"/>
              <w:ind w:right="156"/>
              <w:jc w:val="right"/>
              <w:rPr>
                <w:sz w:val="20"/>
                <w:lang w:val="tr-TR"/>
              </w:rPr>
            </w:pPr>
            <w:r w:rsidRPr="000F59F6">
              <w:rPr>
                <w:w w:val="95"/>
                <w:sz w:val="20"/>
                <w:lang w:val="tr-TR"/>
              </w:rPr>
              <w:t>%30</w:t>
            </w:r>
          </w:p>
        </w:tc>
        <w:tc>
          <w:tcPr>
            <w:tcW w:w="730" w:type="dxa"/>
            <w:shd w:val="clear" w:color="auto" w:fill="E2EFD9"/>
          </w:tcPr>
          <w:p w:rsidR="00272413" w:rsidRPr="000F59F6" w:rsidRDefault="00272413" w:rsidP="00F73176">
            <w:pPr>
              <w:pStyle w:val="TableParagraph"/>
              <w:ind w:left="140" w:right="140"/>
              <w:jc w:val="center"/>
              <w:rPr>
                <w:sz w:val="20"/>
                <w:lang w:val="tr-TR"/>
              </w:rPr>
            </w:pPr>
            <w:r w:rsidRPr="000F59F6">
              <w:rPr>
                <w:sz w:val="20"/>
                <w:lang w:val="tr-TR"/>
              </w:rPr>
              <w:t>%50</w:t>
            </w:r>
          </w:p>
        </w:tc>
        <w:tc>
          <w:tcPr>
            <w:tcW w:w="1085" w:type="dxa"/>
            <w:shd w:val="clear" w:color="auto" w:fill="E2EFD9"/>
          </w:tcPr>
          <w:p w:rsidR="00272413" w:rsidRPr="000F59F6" w:rsidRDefault="00272413" w:rsidP="00F73176">
            <w:pPr>
              <w:pStyle w:val="TableParagraph"/>
              <w:ind w:left="338"/>
              <w:rPr>
                <w:sz w:val="20"/>
                <w:lang w:val="tr-TR"/>
              </w:rPr>
            </w:pPr>
            <w:r w:rsidRPr="000F59F6">
              <w:rPr>
                <w:sz w:val="20"/>
                <w:lang w:val="tr-TR"/>
              </w:rPr>
              <w:t>%70</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2"/>
        <w:rPr>
          <w:b/>
          <w:sz w:val="22"/>
          <w:lang w:val="tr-TR"/>
        </w:rPr>
      </w:pPr>
    </w:p>
    <w:p w:rsidR="00272413" w:rsidRPr="000F59F6" w:rsidRDefault="00272413" w:rsidP="00272413">
      <w:pPr>
        <w:spacing w:line="360" w:lineRule="auto"/>
        <w:jc w:val="both"/>
        <w:sectPr w:rsidR="00272413" w:rsidRPr="000F59F6" w:rsidSect="005B428F">
          <w:pgSz w:w="11910" w:h="16840"/>
          <w:pgMar w:top="1580" w:right="1080" w:bottom="1280" w:left="1100" w:header="0" w:footer="1037" w:gutter="0"/>
          <w:cols w:space="708"/>
        </w:sectPr>
      </w:pPr>
    </w:p>
    <w:p w:rsidR="00272413" w:rsidRPr="000F59F6" w:rsidRDefault="00272413" w:rsidP="00B434AD">
      <w:pPr>
        <w:pStyle w:val="Balk3"/>
        <w:keepNext w:val="0"/>
        <w:keepLines w:val="0"/>
        <w:widowControl w:val="0"/>
        <w:numPr>
          <w:ilvl w:val="1"/>
          <w:numId w:val="9"/>
        </w:numPr>
        <w:tabs>
          <w:tab w:val="left" w:pos="716"/>
        </w:tabs>
        <w:autoSpaceDE w:val="0"/>
        <w:autoSpaceDN w:val="0"/>
        <w:spacing w:before="78" w:line="240" w:lineRule="auto"/>
        <w:ind w:hanging="597"/>
        <w:jc w:val="both"/>
        <w:rPr>
          <w:rFonts w:ascii="Cambria" w:eastAsia="Cambria" w:hAnsi="Cambria" w:cs="Cambria"/>
          <w:b/>
          <w:bCs/>
          <w:color w:val="auto"/>
          <w:kern w:val="0"/>
          <w:sz w:val="32"/>
          <w:szCs w:val="32"/>
          <w14:ligatures w14:val="none"/>
        </w:rPr>
      </w:pPr>
      <w:r w:rsidRPr="000F59F6">
        <w:rPr>
          <w:rFonts w:ascii="Cambria" w:eastAsia="Cambria" w:hAnsi="Cambria" w:cs="Cambria"/>
          <w:b/>
          <w:bCs/>
          <w:color w:val="auto"/>
          <w:kern w:val="0"/>
          <w:sz w:val="32"/>
          <w:szCs w:val="32"/>
          <w14:ligatures w14:val="none"/>
        </w:rPr>
        <w:lastRenderedPageBreak/>
        <w:t>Stratejilerin Belirlenmesi</w:t>
      </w:r>
    </w:p>
    <w:p w:rsidR="00272413" w:rsidRDefault="002F514B" w:rsidP="00272413">
      <w:pPr>
        <w:pStyle w:val="GvdeMetni"/>
        <w:rPr>
          <w:sz w:val="28"/>
          <w:lang w:val="tr-TR"/>
        </w:rPr>
      </w:pPr>
      <w:r>
        <w:rPr>
          <w:sz w:val="28"/>
          <w:lang w:val="tr-TR"/>
        </w:rPr>
        <w:t>Stratejilerin ekip tarafından belirlenerek okulun güçlü ve zayıf yönleri dikkate alınarak oluşturulacaktır.</w:t>
      </w:r>
    </w:p>
    <w:p w:rsidR="002F514B" w:rsidRPr="000F59F6" w:rsidRDefault="002F514B" w:rsidP="00272413">
      <w:pPr>
        <w:pStyle w:val="GvdeMetni"/>
        <w:rPr>
          <w:sz w:val="28"/>
          <w:lang w:val="tr-TR"/>
        </w:rPr>
      </w:pPr>
    </w:p>
    <w:p w:rsidR="00272413" w:rsidRPr="000F59F6" w:rsidRDefault="00272413" w:rsidP="00272413">
      <w:pPr>
        <w:pStyle w:val="GvdeMetni"/>
        <w:spacing w:before="11"/>
        <w:rPr>
          <w:sz w:val="30"/>
          <w:lang w:val="tr-TR"/>
        </w:rPr>
      </w:pPr>
    </w:p>
    <w:p w:rsidR="00D13481" w:rsidRPr="002F514B" w:rsidRDefault="00272413" w:rsidP="00D13481">
      <w:pPr>
        <w:pStyle w:val="Balk3"/>
        <w:keepNext w:val="0"/>
        <w:keepLines w:val="0"/>
        <w:widowControl w:val="0"/>
        <w:numPr>
          <w:ilvl w:val="1"/>
          <w:numId w:val="9"/>
        </w:numPr>
        <w:tabs>
          <w:tab w:val="left" w:pos="716"/>
        </w:tabs>
        <w:autoSpaceDE w:val="0"/>
        <w:autoSpaceDN w:val="0"/>
        <w:spacing w:before="78" w:line="240" w:lineRule="auto"/>
        <w:ind w:left="118" w:hanging="597"/>
        <w:jc w:val="both"/>
        <w:rPr>
          <w:b/>
          <w:color w:val="FF0000"/>
          <w:sz w:val="20"/>
        </w:rPr>
      </w:pPr>
      <w:proofErr w:type="spellStart"/>
      <w:r w:rsidRPr="002F514B">
        <w:rPr>
          <w:rFonts w:ascii="Cambria" w:eastAsia="Cambria" w:hAnsi="Cambria" w:cs="Cambria"/>
          <w:b/>
          <w:bCs/>
          <w:color w:val="auto"/>
          <w:kern w:val="0"/>
          <w:sz w:val="32"/>
          <w:szCs w:val="32"/>
          <w14:ligatures w14:val="none"/>
        </w:rPr>
        <w:t>Maliyetlendirme</w:t>
      </w:r>
      <w:r w:rsidRPr="002F514B">
        <w:rPr>
          <w:b/>
          <w:sz w:val="20"/>
        </w:rPr>
        <w:t>Tablo</w:t>
      </w:r>
      <w:proofErr w:type="spellEnd"/>
      <w:r w:rsidRPr="002F514B">
        <w:rPr>
          <w:b/>
          <w:sz w:val="20"/>
        </w:rPr>
        <w:t xml:space="preserve"> 25. Tahmini Maliyet Tablosu</w:t>
      </w:r>
      <w:r w:rsidR="002F514B">
        <w:rPr>
          <w:b/>
          <w:color w:val="FF0000"/>
          <w:sz w:val="20"/>
        </w:rPr>
        <w:t xml:space="preserve"> </w:t>
      </w:r>
    </w:p>
    <w:p w:rsidR="00172F65" w:rsidRPr="00172F65" w:rsidRDefault="00172F65" w:rsidP="00D13481">
      <w:pPr>
        <w:ind w:left="118"/>
        <w:rPr>
          <w:b/>
          <w:color w:val="00B050"/>
          <w:sz w:val="20"/>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272413" w:rsidRPr="000F59F6" w:rsidTr="008824A6">
        <w:trPr>
          <w:trHeight w:val="600"/>
        </w:trPr>
        <w:tc>
          <w:tcPr>
            <w:tcW w:w="1335" w:type="dxa"/>
            <w:shd w:val="clear" w:color="auto" w:fill="C5E0B3"/>
          </w:tcPr>
          <w:p w:rsidR="00272413" w:rsidRPr="000F59F6" w:rsidRDefault="00272413" w:rsidP="00F73176">
            <w:pPr>
              <w:pStyle w:val="TableParagraph"/>
              <w:rPr>
                <w:rFonts w:ascii="Times New Roman"/>
                <w:lang w:val="tr-TR"/>
              </w:rPr>
            </w:pPr>
          </w:p>
        </w:tc>
        <w:tc>
          <w:tcPr>
            <w:tcW w:w="1336" w:type="dxa"/>
            <w:shd w:val="clear" w:color="auto" w:fill="C5E0B3"/>
          </w:tcPr>
          <w:p w:rsidR="00272413" w:rsidRPr="000F59F6" w:rsidRDefault="00272413" w:rsidP="00F73176">
            <w:pPr>
              <w:pStyle w:val="TableParagraph"/>
              <w:spacing w:line="234" w:lineRule="exact"/>
              <w:ind w:left="102"/>
              <w:rPr>
                <w:b/>
                <w:sz w:val="20"/>
                <w:lang w:val="tr-TR"/>
              </w:rPr>
            </w:pPr>
            <w:r w:rsidRPr="000F59F6">
              <w:rPr>
                <w:b/>
                <w:sz w:val="20"/>
                <w:lang w:val="tr-TR"/>
              </w:rPr>
              <w:t>2024</w:t>
            </w:r>
          </w:p>
        </w:tc>
        <w:tc>
          <w:tcPr>
            <w:tcW w:w="1336" w:type="dxa"/>
            <w:shd w:val="clear" w:color="auto" w:fill="C5E0B3"/>
          </w:tcPr>
          <w:p w:rsidR="00272413" w:rsidRPr="000F59F6" w:rsidRDefault="00272413" w:rsidP="00F73176">
            <w:pPr>
              <w:pStyle w:val="TableParagraph"/>
              <w:spacing w:line="234" w:lineRule="exact"/>
              <w:ind w:left="103"/>
              <w:rPr>
                <w:b/>
                <w:sz w:val="20"/>
                <w:lang w:val="tr-TR"/>
              </w:rPr>
            </w:pPr>
            <w:r w:rsidRPr="000F59F6">
              <w:rPr>
                <w:b/>
                <w:sz w:val="20"/>
                <w:lang w:val="tr-TR"/>
              </w:rPr>
              <w:t>2025</w:t>
            </w:r>
          </w:p>
        </w:tc>
        <w:tc>
          <w:tcPr>
            <w:tcW w:w="1336" w:type="dxa"/>
            <w:shd w:val="clear" w:color="auto" w:fill="C5E0B3"/>
          </w:tcPr>
          <w:p w:rsidR="00272413" w:rsidRPr="000F59F6" w:rsidRDefault="00272413" w:rsidP="00F73176">
            <w:pPr>
              <w:pStyle w:val="TableParagraph"/>
              <w:spacing w:line="234" w:lineRule="exact"/>
              <w:ind w:left="102"/>
              <w:rPr>
                <w:b/>
                <w:sz w:val="20"/>
                <w:lang w:val="tr-TR"/>
              </w:rPr>
            </w:pPr>
            <w:r w:rsidRPr="000F59F6">
              <w:rPr>
                <w:b/>
                <w:sz w:val="20"/>
                <w:lang w:val="tr-TR"/>
              </w:rPr>
              <w:t>2026</w:t>
            </w:r>
          </w:p>
        </w:tc>
        <w:tc>
          <w:tcPr>
            <w:tcW w:w="1336" w:type="dxa"/>
            <w:shd w:val="clear" w:color="auto" w:fill="C5E0B3"/>
          </w:tcPr>
          <w:p w:rsidR="00272413" w:rsidRPr="000F59F6" w:rsidRDefault="00272413" w:rsidP="00F73176">
            <w:pPr>
              <w:pStyle w:val="TableParagraph"/>
              <w:spacing w:line="234" w:lineRule="exact"/>
              <w:ind w:left="102"/>
              <w:rPr>
                <w:b/>
                <w:sz w:val="20"/>
                <w:lang w:val="tr-TR"/>
              </w:rPr>
            </w:pPr>
            <w:r w:rsidRPr="000F59F6">
              <w:rPr>
                <w:b/>
                <w:sz w:val="20"/>
                <w:lang w:val="tr-TR"/>
              </w:rPr>
              <w:t>2027</w:t>
            </w:r>
          </w:p>
        </w:tc>
        <w:tc>
          <w:tcPr>
            <w:tcW w:w="1336" w:type="dxa"/>
            <w:shd w:val="clear" w:color="auto" w:fill="C5E0B3"/>
          </w:tcPr>
          <w:p w:rsidR="00272413" w:rsidRPr="000F59F6" w:rsidRDefault="00272413" w:rsidP="00F73176">
            <w:pPr>
              <w:pStyle w:val="TableParagraph"/>
              <w:spacing w:line="234" w:lineRule="exact"/>
              <w:ind w:left="102"/>
              <w:rPr>
                <w:b/>
                <w:sz w:val="20"/>
                <w:lang w:val="tr-TR"/>
              </w:rPr>
            </w:pPr>
            <w:r w:rsidRPr="000F59F6">
              <w:rPr>
                <w:b/>
                <w:sz w:val="20"/>
                <w:lang w:val="tr-TR"/>
              </w:rPr>
              <w:t>2028</w:t>
            </w:r>
          </w:p>
        </w:tc>
        <w:tc>
          <w:tcPr>
            <w:tcW w:w="1336" w:type="dxa"/>
            <w:shd w:val="clear" w:color="auto" w:fill="C5E0B3"/>
          </w:tcPr>
          <w:p w:rsidR="00272413" w:rsidRPr="000F59F6" w:rsidRDefault="00272413" w:rsidP="00F73176">
            <w:pPr>
              <w:pStyle w:val="TableParagraph"/>
              <w:spacing w:line="234" w:lineRule="exact"/>
              <w:ind w:left="102"/>
              <w:rPr>
                <w:b/>
                <w:sz w:val="20"/>
                <w:lang w:val="tr-TR"/>
              </w:rPr>
            </w:pPr>
            <w:r w:rsidRPr="000F59F6">
              <w:rPr>
                <w:b/>
                <w:sz w:val="20"/>
                <w:lang w:val="tr-TR"/>
              </w:rPr>
              <w:t>Toplam Maliyet</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Amaç 1</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1000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1400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1960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2744</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3841,6</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5378,24</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1.1</w:t>
            </w:r>
            <w:proofErr w:type="gramEnd"/>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800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1120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1568</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2195,2</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3073,28</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4302,592</w:t>
            </w:r>
          </w:p>
        </w:tc>
      </w:tr>
      <w:tr w:rsidR="008824A6" w:rsidRPr="000F59F6" w:rsidTr="008824A6">
        <w:trPr>
          <w:trHeight w:val="460"/>
        </w:trPr>
        <w:tc>
          <w:tcPr>
            <w:tcW w:w="1335" w:type="dxa"/>
            <w:shd w:val="clear" w:color="auto" w:fill="E2EFD9"/>
          </w:tcPr>
          <w:p w:rsidR="008824A6" w:rsidRPr="000F59F6" w:rsidRDefault="008824A6" w:rsidP="008824A6">
            <w:pPr>
              <w:pStyle w:val="TableParagraph"/>
              <w:ind w:left="103"/>
              <w:rPr>
                <w:b/>
                <w:sz w:val="20"/>
                <w:lang w:val="tr-TR"/>
              </w:rPr>
            </w:pPr>
            <w:r w:rsidRPr="000F59F6">
              <w:rPr>
                <w:b/>
                <w:sz w:val="20"/>
                <w:lang w:val="tr-TR"/>
              </w:rPr>
              <w:t xml:space="preserve">Hedef </w:t>
            </w:r>
            <w:proofErr w:type="gramStart"/>
            <w:r w:rsidRPr="000F59F6">
              <w:rPr>
                <w:b/>
                <w:sz w:val="20"/>
                <w:lang w:val="tr-TR"/>
              </w:rPr>
              <w:t>1.2</w:t>
            </w:r>
            <w:proofErr w:type="gramEnd"/>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200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280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392</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548,8</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768,32</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1075,648</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Amaç 2</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1000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1400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1960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2744</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3841,6</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5378,24</w:t>
            </w:r>
          </w:p>
        </w:tc>
      </w:tr>
      <w:tr w:rsidR="008824A6" w:rsidRPr="000F59F6" w:rsidTr="008824A6">
        <w:trPr>
          <w:trHeight w:val="460"/>
        </w:trPr>
        <w:tc>
          <w:tcPr>
            <w:tcW w:w="1335" w:type="dxa"/>
            <w:shd w:val="clear" w:color="auto" w:fill="E2EFD9"/>
          </w:tcPr>
          <w:p w:rsidR="008824A6" w:rsidRPr="000F59F6" w:rsidRDefault="008824A6" w:rsidP="008824A6">
            <w:pPr>
              <w:pStyle w:val="TableParagraph"/>
              <w:spacing w:line="234" w:lineRule="exact"/>
              <w:ind w:left="103"/>
              <w:rPr>
                <w:b/>
                <w:sz w:val="20"/>
                <w:lang w:val="tr-TR"/>
              </w:rPr>
            </w:pPr>
            <w:r w:rsidRPr="000F59F6">
              <w:rPr>
                <w:b/>
                <w:sz w:val="20"/>
                <w:lang w:val="tr-TR"/>
              </w:rPr>
              <w:t xml:space="preserve">Hedef </w:t>
            </w:r>
            <w:proofErr w:type="gramStart"/>
            <w:r w:rsidRPr="000F59F6">
              <w:rPr>
                <w:b/>
                <w:sz w:val="20"/>
                <w:lang w:val="tr-TR"/>
              </w:rPr>
              <w:t>2.1</w:t>
            </w:r>
            <w:proofErr w:type="gramEnd"/>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1000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1400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1960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2744</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3841,6</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5378,24</w:t>
            </w:r>
          </w:p>
        </w:tc>
      </w:tr>
      <w:tr w:rsidR="008824A6" w:rsidRPr="000F59F6" w:rsidTr="008824A6">
        <w:trPr>
          <w:trHeight w:val="700"/>
        </w:trPr>
        <w:tc>
          <w:tcPr>
            <w:tcW w:w="1335" w:type="dxa"/>
            <w:shd w:val="clear" w:color="auto" w:fill="E2EFD9"/>
          </w:tcPr>
          <w:p w:rsidR="008824A6" w:rsidRPr="000F59F6" w:rsidRDefault="008824A6" w:rsidP="008824A6">
            <w:pPr>
              <w:pStyle w:val="TableParagraph"/>
              <w:spacing w:line="236" w:lineRule="exact"/>
              <w:ind w:left="103"/>
              <w:rPr>
                <w:b/>
                <w:sz w:val="20"/>
                <w:lang w:val="tr-TR"/>
              </w:rPr>
            </w:pPr>
            <w:r w:rsidRPr="000F59F6">
              <w:rPr>
                <w:b/>
                <w:sz w:val="20"/>
                <w:lang w:val="tr-TR"/>
              </w:rPr>
              <w:t xml:space="preserve">Genel Yönetim </w:t>
            </w:r>
            <w:r w:rsidRPr="000F59F6">
              <w:rPr>
                <w:b/>
                <w:w w:val="95"/>
                <w:sz w:val="20"/>
                <w:lang w:val="tr-TR"/>
              </w:rPr>
              <w:t>Giderleri</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1000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1400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1960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2744</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3841,6</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5378,24</w:t>
            </w:r>
          </w:p>
        </w:tc>
      </w:tr>
      <w:tr w:rsidR="008824A6" w:rsidRPr="000F59F6" w:rsidTr="008824A6">
        <w:trPr>
          <w:trHeight w:val="236"/>
        </w:trPr>
        <w:tc>
          <w:tcPr>
            <w:tcW w:w="1335" w:type="dxa"/>
            <w:shd w:val="clear" w:color="auto" w:fill="E2EFD9"/>
          </w:tcPr>
          <w:p w:rsidR="008824A6" w:rsidRPr="000F59F6" w:rsidRDefault="008824A6" w:rsidP="008824A6">
            <w:pPr>
              <w:pStyle w:val="TableParagraph"/>
              <w:spacing w:line="220" w:lineRule="exact"/>
              <w:ind w:left="103"/>
              <w:rPr>
                <w:rFonts w:ascii="Calibri"/>
                <w:b/>
                <w:sz w:val="20"/>
                <w:lang w:val="tr-TR"/>
              </w:rPr>
            </w:pPr>
            <w:r w:rsidRPr="000F59F6">
              <w:rPr>
                <w:rFonts w:ascii="Calibri"/>
                <w:b/>
                <w:sz w:val="20"/>
                <w:lang w:val="tr-TR"/>
              </w:rPr>
              <w:t>TOPLAM</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3000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4200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5880</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8232</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11524,8</w:t>
            </w:r>
          </w:p>
        </w:tc>
        <w:tc>
          <w:tcPr>
            <w:tcW w:w="1336" w:type="dxa"/>
            <w:shd w:val="clear" w:color="auto" w:fill="E2EFD9"/>
          </w:tcPr>
          <w:p w:rsidR="008824A6" w:rsidRPr="00083671" w:rsidRDefault="008824A6" w:rsidP="008824A6">
            <w:pPr>
              <w:pStyle w:val="TableParagraph"/>
              <w:rPr>
                <w:rFonts w:ascii="Times New Roman"/>
                <w:sz w:val="24"/>
                <w:lang w:val="tr-TR"/>
              </w:rPr>
            </w:pPr>
            <w:r w:rsidRPr="00083671">
              <w:rPr>
                <w:sz w:val="24"/>
              </w:rPr>
              <w:t>16134,72</w:t>
            </w:r>
          </w:p>
        </w:tc>
      </w:tr>
    </w:tbl>
    <w:p w:rsidR="00272413" w:rsidRPr="000F59F6" w:rsidRDefault="00272413" w:rsidP="00272413">
      <w:pPr>
        <w:pStyle w:val="GvdeMetni"/>
        <w:rPr>
          <w:b/>
          <w:sz w:val="22"/>
          <w:lang w:val="tr-TR"/>
        </w:rPr>
      </w:pPr>
    </w:p>
    <w:p w:rsidR="00272413" w:rsidRPr="000F59F6" w:rsidRDefault="00272413" w:rsidP="00272413">
      <w:pPr>
        <w:pStyle w:val="GvdeMetni"/>
        <w:spacing w:before="11"/>
        <w:rPr>
          <w:b/>
          <w:sz w:val="27"/>
          <w:lang w:val="tr-TR"/>
        </w:rPr>
      </w:pPr>
    </w:p>
    <w:p w:rsidR="00272413" w:rsidRPr="000F59F6" w:rsidRDefault="00272413" w:rsidP="00272413">
      <w:pPr>
        <w:spacing w:line="357" w:lineRule="auto"/>
        <w:jc w:val="both"/>
        <w:sectPr w:rsidR="00272413" w:rsidRPr="000F59F6" w:rsidSect="005B428F">
          <w:pgSz w:w="11910" w:h="16840"/>
          <w:pgMar w:top="1320" w:right="1020" w:bottom="1280" w:left="1300" w:header="0" w:footer="1037" w:gutter="0"/>
          <w:cols w:space="708"/>
        </w:sectPr>
      </w:pPr>
    </w:p>
    <w:p w:rsidR="00272413" w:rsidRPr="000F59F6" w:rsidRDefault="00272413" w:rsidP="00B434AD">
      <w:pPr>
        <w:pStyle w:val="Balk2"/>
        <w:keepNext w:val="0"/>
        <w:keepLines w:val="0"/>
        <w:widowControl w:val="0"/>
        <w:numPr>
          <w:ilvl w:val="0"/>
          <w:numId w:val="7"/>
        </w:numPr>
        <w:tabs>
          <w:tab w:val="left" w:pos="839"/>
        </w:tabs>
        <w:autoSpaceDE w:val="0"/>
        <w:autoSpaceDN w:val="0"/>
        <w:spacing w:before="78" w:line="240" w:lineRule="auto"/>
        <w:ind w:hanging="360"/>
        <w:rPr>
          <w:rFonts w:ascii="Cambria" w:eastAsia="Cambria" w:hAnsi="Cambria" w:cs="Cambria"/>
          <w:b/>
          <w:bCs/>
          <w:color w:val="auto"/>
          <w:kern w:val="0"/>
          <w:sz w:val="36"/>
          <w:szCs w:val="36"/>
          <w14:ligatures w14:val="none"/>
        </w:rPr>
      </w:pPr>
      <w:r w:rsidRPr="000F59F6">
        <w:rPr>
          <w:rFonts w:ascii="Cambria" w:eastAsia="Cambria" w:hAnsi="Cambria" w:cs="Cambria"/>
          <w:b/>
          <w:bCs/>
          <w:color w:val="auto"/>
          <w:kern w:val="0"/>
          <w:sz w:val="36"/>
          <w:szCs w:val="36"/>
          <w14:ligatures w14:val="none"/>
        </w:rPr>
        <w:lastRenderedPageBreak/>
        <w:t>İZLEME VE DEĞERLENDİRME</w:t>
      </w:r>
    </w:p>
    <w:p w:rsidR="00272413" w:rsidRDefault="002F514B" w:rsidP="00272413">
      <w:pPr>
        <w:pStyle w:val="GvdeMetni"/>
        <w:spacing w:line="360" w:lineRule="auto"/>
        <w:ind w:left="118" w:right="113"/>
        <w:jc w:val="both"/>
        <w:rPr>
          <w:lang w:val="tr-TR"/>
        </w:rPr>
      </w:pPr>
      <w:r>
        <w:rPr>
          <w:lang w:val="tr-TR"/>
        </w:rPr>
        <w:t xml:space="preserve">Stratejik Planın 6 aylık </w:t>
      </w:r>
      <w:proofErr w:type="gramStart"/>
      <w:r>
        <w:rPr>
          <w:lang w:val="tr-TR"/>
        </w:rPr>
        <w:t>periyotlarla</w:t>
      </w:r>
      <w:proofErr w:type="gramEnd"/>
      <w:r>
        <w:rPr>
          <w:lang w:val="tr-TR"/>
        </w:rPr>
        <w:t xml:space="preserve"> strateji geliştirme ekibi ve stratejik plan kurulu tarafından toplanarak takibinin yapılması ve güncellenmesi elde edilen verilerin eğitimin kalitesini ne derecede geliştirmiş olduğu </w:t>
      </w:r>
      <w:proofErr w:type="spellStart"/>
      <w:r>
        <w:rPr>
          <w:lang w:val="tr-TR"/>
        </w:rPr>
        <w:t>belirnerek</w:t>
      </w:r>
      <w:proofErr w:type="spellEnd"/>
      <w:r>
        <w:rPr>
          <w:lang w:val="tr-TR"/>
        </w:rPr>
        <w:t xml:space="preserve"> takibi sağlanacaktır.</w:t>
      </w:r>
    </w:p>
    <w:p w:rsidR="002F514B" w:rsidRPr="005457CB" w:rsidRDefault="002F514B" w:rsidP="00272413">
      <w:pPr>
        <w:pStyle w:val="GvdeMetni"/>
        <w:spacing w:line="360" w:lineRule="auto"/>
        <w:ind w:left="118" w:right="113"/>
        <w:jc w:val="both"/>
        <w:rPr>
          <w:color w:val="00B050"/>
          <w:lang w:val="tr-TR"/>
        </w:rPr>
      </w:pPr>
    </w:p>
    <w:p w:rsidR="00D646E7" w:rsidRPr="000F59F6" w:rsidRDefault="00D646E7" w:rsidP="00D13481">
      <w:pPr>
        <w:pStyle w:val="Balk5"/>
        <w:ind w:left="458" w:firstLine="0"/>
        <w:jc w:val="both"/>
        <w:rPr>
          <w:lang w:val="tr-TR"/>
        </w:rPr>
      </w:pPr>
    </w:p>
    <w:sectPr w:rsidR="00D646E7" w:rsidRPr="000F59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yriadPro">
    <w:altName w:val="Times New Roman"/>
    <w:panose1 w:val="00000000000000000000"/>
    <w:charset w:val="00"/>
    <w:family w:val="roman"/>
    <w:notTrueType/>
    <w:pitch w:val="default"/>
  </w:font>
  <w:font w:name="Open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75pt;height:9pt" o:bullet="t">
        <v:imagedata r:id="rId1" o:title="clip_image001"/>
      </v:shape>
    </w:pict>
  </w:numPicBullet>
  <w:abstractNum w:abstractNumId="0">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
    <w:nsid w:val="0F7B1520"/>
    <w:multiLevelType w:val="hybridMultilevel"/>
    <w:tmpl w:val="47727808"/>
    <w:lvl w:ilvl="0" w:tplc="6F2C654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3">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4">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6">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7">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9">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1">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12">
    <w:nsid w:val="393B42F7"/>
    <w:multiLevelType w:val="hybridMultilevel"/>
    <w:tmpl w:val="9886DC80"/>
    <w:lvl w:ilvl="0" w:tplc="C9987A0E">
      <w:start w:val="1"/>
      <w:numFmt w:val="bullet"/>
      <w:lvlText w:val=""/>
      <w:lvlPicBulletId w:val="0"/>
      <w:lvlJc w:val="left"/>
      <w:pPr>
        <w:tabs>
          <w:tab w:val="num" w:pos="720"/>
        </w:tabs>
        <w:ind w:left="720" w:hanging="360"/>
      </w:pPr>
      <w:rPr>
        <w:rFonts w:ascii="Symbol" w:hAnsi="Symbol" w:hint="default"/>
      </w:rPr>
    </w:lvl>
    <w:lvl w:ilvl="1" w:tplc="F226535A" w:tentative="1">
      <w:start w:val="1"/>
      <w:numFmt w:val="bullet"/>
      <w:lvlText w:val=""/>
      <w:lvlPicBulletId w:val="0"/>
      <w:lvlJc w:val="left"/>
      <w:pPr>
        <w:tabs>
          <w:tab w:val="num" w:pos="1440"/>
        </w:tabs>
        <w:ind w:left="1440" w:hanging="360"/>
      </w:pPr>
      <w:rPr>
        <w:rFonts w:ascii="Symbol" w:hAnsi="Symbol" w:hint="default"/>
      </w:rPr>
    </w:lvl>
    <w:lvl w:ilvl="2" w:tplc="F39AF22E" w:tentative="1">
      <w:start w:val="1"/>
      <w:numFmt w:val="bullet"/>
      <w:lvlText w:val=""/>
      <w:lvlPicBulletId w:val="0"/>
      <w:lvlJc w:val="left"/>
      <w:pPr>
        <w:tabs>
          <w:tab w:val="num" w:pos="2160"/>
        </w:tabs>
        <w:ind w:left="2160" w:hanging="360"/>
      </w:pPr>
      <w:rPr>
        <w:rFonts w:ascii="Symbol" w:hAnsi="Symbol" w:hint="default"/>
      </w:rPr>
    </w:lvl>
    <w:lvl w:ilvl="3" w:tplc="620A7D10" w:tentative="1">
      <w:start w:val="1"/>
      <w:numFmt w:val="bullet"/>
      <w:lvlText w:val=""/>
      <w:lvlPicBulletId w:val="0"/>
      <w:lvlJc w:val="left"/>
      <w:pPr>
        <w:tabs>
          <w:tab w:val="num" w:pos="2880"/>
        </w:tabs>
        <w:ind w:left="2880" w:hanging="360"/>
      </w:pPr>
      <w:rPr>
        <w:rFonts w:ascii="Symbol" w:hAnsi="Symbol" w:hint="default"/>
      </w:rPr>
    </w:lvl>
    <w:lvl w:ilvl="4" w:tplc="419ECEEE" w:tentative="1">
      <w:start w:val="1"/>
      <w:numFmt w:val="bullet"/>
      <w:lvlText w:val=""/>
      <w:lvlPicBulletId w:val="0"/>
      <w:lvlJc w:val="left"/>
      <w:pPr>
        <w:tabs>
          <w:tab w:val="num" w:pos="3600"/>
        </w:tabs>
        <w:ind w:left="3600" w:hanging="360"/>
      </w:pPr>
      <w:rPr>
        <w:rFonts w:ascii="Symbol" w:hAnsi="Symbol" w:hint="default"/>
      </w:rPr>
    </w:lvl>
    <w:lvl w:ilvl="5" w:tplc="28DCDE44" w:tentative="1">
      <w:start w:val="1"/>
      <w:numFmt w:val="bullet"/>
      <w:lvlText w:val=""/>
      <w:lvlPicBulletId w:val="0"/>
      <w:lvlJc w:val="left"/>
      <w:pPr>
        <w:tabs>
          <w:tab w:val="num" w:pos="4320"/>
        </w:tabs>
        <w:ind w:left="4320" w:hanging="360"/>
      </w:pPr>
      <w:rPr>
        <w:rFonts w:ascii="Symbol" w:hAnsi="Symbol" w:hint="default"/>
      </w:rPr>
    </w:lvl>
    <w:lvl w:ilvl="6" w:tplc="94AAE374" w:tentative="1">
      <w:start w:val="1"/>
      <w:numFmt w:val="bullet"/>
      <w:lvlText w:val=""/>
      <w:lvlPicBulletId w:val="0"/>
      <w:lvlJc w:val="left"/>
      <w:pPr>
        <w:tabs>
          <w:tab w:val="num" w:pos="5040"/>
        </w:tabs>
        <w:ind w:left="5040" w:hanging="360"/>
      </w:pPr>
      <w:rPr>
        <w:rFonts w:ascii="Symbol" w:hAnsi="Symbol" w:hint="default"/>
      </w:rPr>
    </w:lvl>
    <w:lvl w:ilvl="7" w:tplc="68F6001A" w:tentative="1">
      <w:start w:val="1"/>
      <w:numFmt w:val="bullet"/>
      <w:lvlText w:val=""/>
      <w:lvlPicBulletId w:val="0"/>
      <w:lvlJc w:val="left"/>
      <w:pPr>
        <w:tabs>
          <w:tab w:val="num" w:pos="5760"/>
        </w:tabs>
        <w:ind w:left="5760" w:hanging="360"/>
      </w:pPr>
      <w:rPr>
        <w:rFonts w:ascii="Symbol" w:hAnsi="Symbol" w:hint="default"/>
      </w:rPr>
    </w:lvl>
    <w:lvl w:ilvl="8" w:tplc="2200CB98" w:tentative="1">
      <w:start w:val="1"/>
      <w:numFmt w:val="bullet"/>
      <w:lvlText w:val=""/>
      <w:lvlPicBulletId w:val="0"/>
      <w:lvlJc w:val="left"/>
      <w:pPr>
        <w:tabs>
          <w:tab w:val="num" w:pos="6480"/>
        </w:tabs>
        <w:ind w:left="6480" w:hanging="360"/>
      </w:pPr>
      <w:rPr>
        <w:rFonts w:ascii="Symbol" w:hAnsi="Symbol" w:hint="default"/>
      </w:rPr>
    </w:lvl>
  </w:abstractNum>
  <w:abstractNum w:abstractNumId="13">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14">
    <w:nsid w:val="482900A6"/>
    <w:multiLevelType w:val="multilevel"/>
    <w:tmpl w:val="14B00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DA06FF"/>
    <w:multiLevelType w:val="hybridMultilevel"/>
    <w:tmpl w:val="90D27208"/>
    <w:lvl w:ilvl="0" w:tplc="524EE05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18">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19">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21">
    <w:nsid w:val="79FF6B48"/>
    <w:multiLevelType w:val="hybridMultilevel"/>
    <w:tmpl w:val="B53A1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CA6995"/>
    <w:multiLevelType w:val="hybridMultilevel"/>
    <w:tmpl w:val="C98A67AE"/>
    <w:lvl w:ilvl="0" w:tplc="F4F02E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3">
    <w:nsid w:val="7F582610"/>
    <w:multiLevelType w:val="hybridMultilevel"/>
    <w:tmpl w:val="3F4E22C6"/>
    <w:lvl w:ilvl="0" w:tplc="5C280710">
      <w:start w:val="1"/>
      <w:numFmt w:val="decimal"/>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num w:numId="1">
    <w:abstractNumId w:val="5"/>
  </w:num>
  <w:num w:numId="2">
    <w:abstractNumId w:val="13"/>
  </w:num>
  <w:num w:numId="3">
    <w:abstractNumId w:val="17"/>
  </w:num>
  <w:num w:numId="4">
    <w:abstractNumId w:val="18"/>
  </w:num>
  <w:num w:numId="5">
    <w:abstractNumId w:val="6"/>
  </w:num>
  <w:num w:numId="6">
    <w:abstractNumId w:val="2"/>
  </w:num>
  <w:num w:numId="7">
    <w:abstractNumId w:val="19"/>
  </w:num>
  <w:num w:numId="8">
    <w:abstractNumId w:val="0"/>
  </w:num>
  <w:num w:numId="9">
    <w:abstractNumId w:val="9"/>
  </w:num>
  <w:num w:numId="10">
    <w:abstractNumId w:val="10"/>
  </w:num>
  <w:num w:numId="11">
    <w:abstractNumId w:val="3"/>
  </w:num>
  <w:num w:numId="12">
    <w:abstractNumId w:val="11"/>
  </w:num>
  <w:num w:numId="13">
    <w:abstractNumId w:val="1"/>
  </w:num>
  <w:num w:numId="14">
    <w:abstractNumId w:val="15"/>
  </w:num>
  <w:num w:numId="15">
    <w:abstractNumId w:val="8"/>
  </w:num>
  <w:num w:numId="16">
    <w:abstractNumId w:val="20"/>
  </w:num>
  <w:num w:numId="17">
    <w:abstractNumId w:val="7"/>
  </w:num>
  <w:num w:numId="18">
    <w:abstractNumId w:val="16"/>
  </w:num>
  <w:num w:numId="19">
    <w:abstractNumId w:val="12"/>
  </w:num>
  <w:num w:numId="20">
    <w:abstractNumId w:val="4"/>
  </w:num>
  <w:num w:numId="21">
    <w:abstractNumId w:val="22"/>
  </w:num>
  <w:num w:numId="22">
    <w:abstractNumId w:val="21"/>
  </w:num>
  <w:num w:numId="23">
    <w:abstractNumId w:val="23"/>
  </w:num>
  <w:num w:numId="2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3C"/>
    <w:rsid w:val="00043E98"/>
    <w:rsid w:val="00051983"/>
    <w:rsid w:val="00082E05"/>
    <w:rsid w:val="00083671"/>
    <w:rsid w:val="000B77A6"/>
    <w:rsid w:val="000D3B36"/>
    <w:rsid w:val="000E2F01"/>
    <w:rsid w:val="000F59F6"/>
    <w:rsid w:val="000F6280"/>
    <w:rsid w:val="000F7A77"/>
    <w:rsid w:val="0012153C"/>
    <w:rsid w:val="00122DD1"/>
    <w:rsid w:val="00145C93"/>
    <w:rsid w:val="00172848"/>
    <w:rsid w:val="00172F65"/>
    <w:rsid w:val="00187476"/>
    <w:rsid w:val="001A1677"/>
    <w:rsid w:val="001B4434"/>
    <w:rsid w:val="001D0583"/>
    <w:rsid w:val="00200168"/>
    <w:rsid w:val="002344A6"/>
    <w:rsid w:val="00243792"/>
    <w:rsid w:val="00272413"/>
    <w:rsid w:val="002B7FD4"/>
    <w:rsid w:val="002F514B"/>
    <w:rsid w:val="0035575E"/>
    <w:rsid w:val="00375FBC"/>
    <w:rsid w:val="003B0AAF"/>
    <w:rsid w:val="003B3D39"/>
    <w:rsid w:val="003F2525"/>
    <w:rsid w:val="003F5AB6"/>
    <w:rsid w:val="004207C4"/>
    <w:rsid w:val="00426B15"/>
    <w:rsid w:val="00456F9D"/>
    <w:rsid w:val="00494C6E"/>
    <w:rsid w:val="00495C23"/>
    <w:rsid w:val="004B1643"/>
    <w:rsid w:val="004C4524"/>
    <w:rsid w:val="005131F2"/>
    <w:rsid w:val="005457CB"/>
    <w:rsid w:val="00574F09"/>
    <w:rsid w:val="005B428F"/>
    <w:rsid w:val="005C671E"/>
    <w:rsid w:val="005E7D63"/>
    <w:rsid w:val="0065526E"/>
    <w:rsid w:val="006B5FD8"/>
    <w:rsid w:val="007225B3"/>
    <w:rsid w:val="00734213"/>
    <w:rsid w:val="00737577"/>
    <w:rsid w:val="00737DBF"/>
    <w:rsid w:val="00751BA6"/>
    <w:rsid w:val="00753163"/>
    <w:rsid w:val="007B0993"/>
    <w:rsid w:val="007B0AE0"/>
    <w:rsid w:val="007C2A17"/>
    <w:rsid w:val="007D6105"/>
    <w:rsid w:val="007E70E3"/>
    <w:rsid w:val="007E7D57"/>
    <w:rsid w:val="008041D5"/>
    <w:rsid w:val="0086030B"/>
    <w:rsid w:val="0087100B"/>
    <w:rsid w:val="008824A6"/>
    <w:rsid w:val="00886947"/>
    <w:rsid w:val="008A720D"/>
    <w:rsid w:val="008D1FE0"/>
    <w:rsid w:val="008E5898"/>
    <w:rsid w:val="00926B41"/>
    <w:rsid w:val="00936255"/>
    <w:rsid w:val="009950C6"/>
    <w:rsid w:val="009D159F"/>
    <w:rsid w:val="00A07F2B"/>
    <w:rsid w:val="00A129A0"/>
    <w:rsid w:val="00A565D8"/>
    <w:rsid w:val="00A61972"/>
    <w:rsid w:val="00AC7511"/>
    <w:rsid w:val="00B02D8F"/>
    <w:rsid w:val="00B26BB0"/>
    <w:rsid w:val="00B4005C"/>
    <w:rsid w:val="00B434AD"/>
    <w:rsid w:val="00B672E6"/>
    <w:rsid w:val="00BC27BB"/>
    <w:rsid w:val="00BD4E2F"/>
    <w:rsid w:val="00C17AB8"/>
    <w:rsid w:val="00C3178F"/>
    <w:rsid w:val="00C4166C"/>
    <w:rsid w:val="00C467BA"/>
    <w:rsid w:val="00C54AC5"/>
    <w:rsid w:val="00CC2DE2"/>
    <w:rsid w:val="00D13481"/>
    <w:rsid w:val="00D32877"/>
    <w:rsid w:val="00D5716B"/>
    <w:rsid w:val="00D646E7"/>
    <w:rsid w:val="00D91859"/>
    <w:rsid w:val="00DC3F0A"/>
    <w:rsid w:val="00E33DD0"/>
    <w:rsid w:val="00E35A1F"/>
    <w:rsid w:val="00E76F80"/>
    <w:rsid w:val="00E95860"/>
    <w:rsid w:val="00EC234B"/>
    <w:rsid w:val="00EC6CB8"/>
    <w:rsid w:val="00EC7485"/>
    <w:rsid w:val="00ED7D03"/>
    <w:rsid w:val="00EE62F8"/>
    <w:rsid w:val="00EF0E96"/>
    <w:rsid w:val="00F73176"/>
    <w:rsid w:val="00F86F01"/>
    <w:rsid w:val="00FC0422"/>
    <w:rsid w:val="00FD6BE6"/>
    <w:rsid w:val="00FE7A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99"/>
    <w:locked/>
    <w:rsid w:val="00FE7AC4"/>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styleId="Kpr">
    <w:name w:val="Hyperlink"/>
    <w:basedOn w:val="VarsaylanParagrafYazTipi"/>
    <w:uiPriority w:val="99"/>
    <w:unhideWhenUsed/>
    <w:rsid w:val="00F73176"/>
    <w:rPr>
      <w:color w:val="0563C1" w:themeColor="hyperlink"/>
      <w:u w:val="single"/>
    </w:rPr>
  </w:style>
  <w:style w:type="paragraph" w:styleId="BalonMetni">
    <w:name w:val="Balloon Text"/>
    <w:basedOn w:val="Normal"/>
    <w:link w:val="BalonMetniChar"/>
    <w:uiPriority w:val="99"/>
    <w:semiHidden/>
    <w:unhideWhenUsed/>
    <w:rsid w:val="00FE7A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7AC4"/>
    <w:rPr>
      <w:rFonts w:ascii="Tahoma" w:hAnsi="Tahoma" w:cs="Tahoma"/>
      <w:sz w:val="16"/>
      <w:szCs w:val="16"/>
    </w:rPr>
  </w:style>
  <w:style w:type="paragraph" w:styleId="AralkYok">
    <w:name w:val="No Spacing"/>
    <w:link w:val="AralkYokChar"/>
    <w:uiPriority w:val="1"/>
    <w:qFormat/>
    <w:rsid w:val="00FE7AC4"/>
    <w:pPr>
      <w:widowControl w:val="0"/>
      <w:autoSpaceDE w:val="0"/>
      <w:autoSpaceDN w:val="0"/>
      <w:spacing w:after="0" w:line="240" w:lineRule="auto"/>
    </w:pPr>
    <w:rPr>
      <w:rFonts w:ascii="Times New Roman" w:eastAsia="Times New Roman" w:hAnsi="Times New Roman" w:cs="Times New Roman"/>
      <w:kern w:val="0"/>
      <w:lang w:eastAsia="tr-TR"/>
      <w14:ligatures w14:val="none"/>
    </w:rPr>
  </w:style>
  <w:style w:type="character" w:customStyle="1" w:styleId="AralkYokChar">
    <w:name w:val="Aralık Yok Char"/>
    <w:basedOn w:val="VarsaylanParagrafYazTipi"/>
    <w:link w:val="AralkYok"/>
    <w:uiPriority w:val="1"/>
    <w:rsid w:val="00FE7AC4"/>
    <w:rPr>
      <w:rFonts w:ascii="Times New Roman" w:eastAsia="Times New Roman" w:hAnsi="Times New Roman" w:cs="Times New Roman"/>
      <w:kern w:val="0"/>
      <w:lang w:eastAsia="tr-TR"/>
      <w14:ligatures w14:val="none"/>
    </w:rPr>
  </w:style>
  <w:style w:type="table" w:styleId="AkListe-Vurgu2">
    <w:name w:val="Light List Accent 2"/>
    <w:basedOn w:val="NormalTablo"/>
    <w:uiPriority w:val="61"/>
    <w:rsid w:val="00FE7AC4"/>
    <w:pPr>
      <w:spacing w:after="0" w:line="240" w:lineRule="auto"/>
    </w:pPr>
    <w:rPr>
      <w:rFonts w:eastAsiaTheme="minorEastAsia"/>
      <w:kern w:val="0"/>
      <w:lang w:eastAsia="tr-TR"/>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FE7AC4"/>
    <w:pPr>
      <w:spacing w:after="0" w:line="240" w:lineRule="auto"/>
    </w:pPr>
    <w:rPr>
      <w:rFonts w:eastAsiaTheme="minorEastAsia"/>
      <w:kern w:val="0"/>
      <w:lang w:eastAsia="tr-TR"/>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Gl">
    <w:name w:val="Strong"/>
    <w:basedOn w:val="VarsaylanParagrafYazTipi"/>
    <w:uiPriority w:val="22"/>
    <w:qFormat/>
    <w:rsid w:val="00FE7AC4"/>
    <w:rPr>
      <w:b/>
      <w:bCs/>
    </w:rPr>
  </w:style>
  <w:style w:type="paragraph" w:styleId="KonuBal">
    <w:name w:val="Title"/>
    <w:basedOn w:val="Normal"/>
    <w:next w:val="Normal"/>
    <w:link w:val="KonuBalChar"/>
    <w:uiPriority w:val="10"/>
    <w:qFormat/>
    <w:rsid w:val="00FE7AC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tr-TR"/>
      <w14:ligatures w14:val="none"/>
    </w:rPr>
  </w:style>
  <w:style w:type="character" w:customStyle="1" w:styleId="KonuBalChar">
    <w:name w:val="Konu Başlığı Char"/>
    <w:basedOn w:val="VarsaylanParagrafYazTipi"/>
    <w:link w:val="KonuBal"/>
    <w:uiPriority w:val="10"/>
    <w:rsid w:val="00FE7AC4"/>
    <w:rPr>
      <w:rFonts w:asciiTheme="majorHAnsi" w:eastAsiaTheme="majorEastAsia" w:hAnsiTheme="majorHAnsi" w:cstheme="majorBidi"/>
      <w:color w:val="323E4F" w:themeColor="text2" w:themeShade="BF"/>
      <w:spacing w:val="5"/>
      <w:kern w:val="28"/>
      <w:sz w:val="52"/>
      <w:szCs w:val="52"/>
      <w:lang w:eastAsia="tr-TR"/>
      <w14:ligatures w14:val="none"/>
    </w:rPr>
  </w:style>
  <w:style w:type="paragraph" w:styleId="KeskinTrnak">
    <w:name w:val="Intense Quote"/>
    <w:basedOn w:val="Normal"/>
    <w:next w:val="Normal"/>
    <w:link w:val="KeskinTrnakChar"/>
    <w:uiPriority w:val="30"/>
    <w:qFormat/>
    <w:rsid w:val="00FE7AC4"/>
    <w:pPr>
      <w:pBdr>
        <w:bottom w:val="single" w:sz="4" w:space="4" w:color="4472C4" w:themeColor="accent1"/>
      </w:pBdr>
      <w:spacing w:before="200" w:after="280" w:line="276" w:lineRule="auto"/>
      <w:ind w:left="936" w:right="936"/>
    </w:pPr>
    <w:rPr>
      <w:rFonts w:eastAsiaTheme="minorEastAsia"/>
      <w:b/>
      <w:bCs/>
      <w:i/>
      <w:iCs/>
      <w:color w:val="4472C4" w:themeColor="accent1"/>
      <w:kern w:val="0"/>
      <w:lang w:eastAsia="tr-TR"/>
      <w14:ligatures w14:val="none"/>
    </w:rPr>
  </w:style>
  <w:style w:type="character" w:customStyle="1" w:styleId="KeskinTrnakChar">
    <w:name w:val="Keskin Tırnak Char"/>
    <w:basedOn w:val="VarsaylanParagrafYazTipi"/>
    <w:link w:val="KeskinTrnak"/>
    <w:uiPriority w:val="30"/>
    <w:rsid w:val="00FE7AC4"/>
    <w:rPr>
      <w:rFonts w:eastAsiaTheme="minorEastAsia"/>
      <w:b/>
      <w:bCs/>
      <w:i/>
      <w:iCs/>
      <w:color w:val="4472C4" w:themeColor="accent1"/>
      <w:kern w:val="0"/>
      <w:lang w:eastAsia="tr-TR"/>
      <w14:ligatures w14:val="none"/>
    </w:rPr>
  </w:style>
  <w:style w:type="character" w:customStyle="1" w:styleId="stbilgiChar">
    <w:name w:val="Üstbilgi Char"/>
    <w:basedOn w:val="VarsaylanParagrafYazTipi"/>
    <w:link w:val="stbilgi"/>
    <w:uiPriority w:val="99"/>
    <w:semiHidden/>
    <w:rsid w:val="00FE7AC4"/>
    <w:rPr>
      <w:rFonts w:eastAsiaTheme="minorEastAsia"/>
      <w:kern w:val="0"/>
      <w:lang w:eastAsia="tr-TR"/>
      <w14:ligatures w14:val="none"/>
    </w:rPr>
  </w:style>
  <w:style w:type="paragraph" w:styleId="stbilgi">
    <w:name w:val="header"/>
    <w:basedOn w:val="Normal"/>
    <w:link w:val="stbilgiChar"/>
    <w:uiPriority w:val="99"/>
    <w:semiHidden/>
    <w:unhideWhenUsed/>
    <w:rsid w:val="00FE7AC4"/>
    <w:pPr>
      <w:tabs>
        <w:tab w:val="center" w:pos="4680"/>
        <w:tab w:val="right" w:pos="9360"/>
      </w:tabs>
      <w:spacing w:after="0" w:line="240" w:lineRule="auto"/>
    </w:pPr>
    <w:rPr>
      <w:rFonts w:eastAsiaTheme="minorEastAsia"/>
      <w:kern w:val="0"/>
      <w:lang w:eastAsia="tr-TR"/>
      <w14:ligatures w14:val="none"/>
    </w:rPr>
  </w:style>
  <w:style w:type="paragraph" w:styleId="Altbilgi">
    <w:name w:val="footer"/>
    <w:basedOn w:val="Normal"/>
    <w:link w:val="AltbilgiChar"/>
    <w:uiPriority w:val="99"/>
    <w:unhideWhenUsed/>
    <w:rsid w:val="00FE7AC4"/>
    <w:pPr>
      <w:tabs>
        <w:tab w:val="center" w:pos="4680"/>
        <w:tab w:val="right" w:pos="9360"/>
      </w:tabs>
      <w:spacing w:after="0" w:line="240" w:lineRule="auto"/>
    </w:pPr>
    <w:rPr>
      <w:rFonts w:eastAsiaTheme="minorEastAsia"/>
      <w:kern w:val="0"/>
      <w:lang w:eastAsia="tr-TR"/>
      <w14:ligatures w14:val="none"/>
    </w:rPr>
  </w:style>
  <w:style w:type="character" w:customStyle="1" w:styleId="AltbilgiChar">
    <w:name w:val="Altbilgi Char"/>
    <w:basedOn w:val="VarsaylanParagrafYazTipi"/>
    <w:link w:val="Altbilgi"/>
    <w:uiPriority w:val="99"/>
    <w:rsid w:val="00FE7AC4"/>
    <w:rPr>
      <w:rFonts w:eastAsiaTheme="minorEastAsia"/>
      <w:kern w:val="0"/>
      <w:lang w:eastAsia="tr-TR"/>
      <w14:ligatures w14:val="none"/>
    </w:rPr>
  </w:style>
  <w:style w:type="paragraph" w:customStyle="1" w:styleId="Balk41">
    <w:name w:val="Başlık 41"/>
    <w:basedOn w:val="Normal"/>
    <w:uiPriority w:val="1"/>
    <w:qFormat/>
    <w:rsid w:val="00FE7AC4"/>
    <w:pPr>
      <w:widowControl w:val="0"/>
      <w:autoSpaceDE w:val="0"/>
      <w:autoSpaceDN w:val="0"/>
      <w:spacing w:after="0" w:line="240" w:lineRule="auto"/>
      <w:ind w:left="216"/>
      <w:outlineLvl w:val="4"/>
    </w:pPr>
    <w:rPr>
      <w:rFonts w:ascii="Times New Roman" w:eastAsia="Times New Roman" w:hAnsi="Times New Roman" w:cs="Times New Roman"/>
      <w:b/>
      <w:bCs/>
      <w:kern w:val="0"/>
      <w:sz w:val="24"/>
      <w:szCs w:val="24"/>
      <w:lang w:eastAsia="tr-TR"/>
      <w14:ligatures w14:val="none"/>
    </w:rPr>
  </w:style>
  <w:style w:type="paragraph" w:customStyle="1" w:styleId="Balk11">
    <w:name w:val="Başlık 11"/>
    <w:basedOn w:val="Normal"/>
    <w:uiPriority w:val="1"/>
    <w:qFormat/>
    <w:rsid w:val="00FE7AC4"/>
    <w:pPr>
      <w:widowControl w:val="0"/>
      <w:autoSpaceDE w:val="0"/>
      <w:autoSpaceDN w:val="0"/>
      <w:spacing w:before="18" w:after="0" w:line="240" w:lineRule="auto"/>
      <w:ind w:left="2"/>
      <w:jc w:val="center"/>
      <w:outlineLvl w:val="1"/>
    </w:pPr>
    <w:rPr>
      <w:rFonts w:ascii="Cambria" w:eastAsia="Cambria" w:hAnsi="Cambria" w:cs="Cambria"/>
      <w:b/>
      <w:bCs/>
      <w:kern w:val="0"/>
      <w:sz w:val="48"/>
      <w:szCs w:val="48"/>
      <w:lang w:eastAsia="tr-TR"/>
      <w14:ligatures w14:val="none"/>
    </w:rPr>
  </w:style>
  <w:style w:type="paragraph" w:styleId="NormalWeb">
    <w:name w:val="Normal (Web)"/>
    <w:basedOn w:val="Normal"/>
    <w:uiPriority w:val="99"/>
    <w:unhideWhenUsed/>
    <w:rsid w:val="00FE7AC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fontstyle01">
    <w:name w:val="fontstyle01"/>
    <w:basedOn w:val="VarsaylanParagrafYazTipi"/>
    <w:rsid w:val="00FE7AC4"/>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FE7AC4"/>
    <w:pPr>
      <w:autoSpaceDE w:val="0"/>
      <w:autoSpaceDN w:val="0"/>
      <w:adjustRightInd w:val="0"/>
      <w:spacing w:after="0" w:line="240" w:lineRule="auto"/>
    </w:pPr>
    <w:rPr>
      <w:rFonts w:ascii="Calibri" w:eastAsia="Calibri" w:hAnsi="Calibri" w:cs="Calibri"/>
      <w:color w:val="000000"/>
      <w:kern w:val="0"/>
      <w:sz w:val="24"/>
      <w:szCs w:val="24"/>
      <w:lang w:eastAsia="tr-TR"/>
      <w14:ligatures w14:val="none"/>
    </w:rPr>
  </w:style>
  <w:style w:type="character" w:customStyle="1" w:styleId="fontstyle21">
    <w:name w:val="fontstyle21"/>
    <w:basedOn w:val="VarsaylanParagrafYazTipi"/>
    <w:rsid w:val="00FE7AC4"/>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FE7AC4"/>
    <w:pPr>
      <w:widowControl w:val="0"/>
      <w:autoSpaceDE w:val="0"/>
      <w:autoSpaceDN w:val="0"/>
      <w:spacing w:after="0" w:line="240" w:lineRule="auto"/>
      <w:ind w:left="664"/>
      <w:jc w:val="center"/>
      <w:outlineLvl w:val="2"/>
    </w:pPr>
    <w:rPr>
      <w:rFonts w:ascii="Cambria" w:eastAsia="Cambria" w:hAnsi="Cambria" w:cs="Cambria"/>
      <w:b/>
      <w:bCs/>
      <w:kern w:val="0"/>
      <w:sz w:val="36"/>
      <w:szCs w:val="36"/>
      <w:lang w:eastAsia="tr-TR"/>
      <w14:ligatures w14:val="none"/>
    </w:rPr>
  </w:style>
  <w:style w:type="paragraph" w:styleId="ResimYazs">
    <w:name w:val="caption"/>
    <w:basedOn w:val="Normal"/>
    <w:next w:val="Normal"/>
    <w:uiPriority w:val="35"/>
    <w:qFormat/>
    <w:rsid w:val="00FE7AC4"/>
    <w:pPr>
      <w:spacing w:line="240" w:lineRule="auto"/>
    </w:pPr>
    <w:rPr>
      <w:rFonts w:ascii="Book Antiqua" w:eastAsia="Times New Roman" w:hAnsi="Book Antiqua" w:cs="Times New Roman"/>
      <w:b/>
      <w:bCs/>
      <w:color w:val="404040"/>
      <w:kern w:val="0"/>
      <w:sz w:val="16"/>
      <w:szCs w:val="16"/>
      <w:lang w:eastAsia="tr-TR"/>
      <w14:ligatures w14:val="none"/>
    </w:rPr>
  </w:style>
  <w:style w:type="character" w:customStyle="1" w:styleId="fontstyle31">
    <w:name w:val="fontstyle31"/>
    <w:basedOn w:val="VarsaylanParagrafYazTipi"/>
    <w:rsid w:val="00FE7AC4"/>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FE7AC4"/>
    <w:rPr>
      <w:rFonts w:ascii="Times New Roman" w:hAnsi="Times New Roman" w:cs="Times New Roman" w:hint="default"/>
      <w:b w:val="0"/>
      <w:bCs w:val="0"/>
      <w:i w:val="0"/>
      <w:iCs w:val="0"/>
      <w:color w:val="000000"/>
      <w:sz w:val="24"/>
      <w:szCs w:val="24"/>
    </w:rPr>
  </w:style>
  <w:style w:type="table" w:customStyle="1" w:styleId="AkListe-Vurgu11">
    <w:name w:val="Açık Liste - Vurgu 11"/>
    <w:basedOn w:val="NormalTablo"/>
    <w:uiPriority w:val="61"/>
    <w:rsid w:val="00426B15"/>
    <w:pPr>
      <w:spacing w:after="0" w:line="240" w:lineRule="auto"/>
    </w:pPr>
    <w:rPr>
      <w:rFonts w:eastAsiaTheme="minorEastAsia"/>
      <w:kern w:val="0"/>
      <w:lang w:eastAsia="tr-T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kListe-Vurgu3">
    <w:name w:val="Light List Accent 3"/>
    <w:basedOn w:val="NormalTablo"/>
    <w:uiPriority w:val="61"/>
    <w:rsid w:val="002F514B"/>
    <w:pPr>
      <w:spacing w:after="0" w:line="240" w:lineRule="auto"/>
    </w:pPr>
    <w:rPr>
      <w:rFonts w:eastAsiaTheme="minorEastAsia"/>
      <w:kern w:val="0"/>
      <w:lang w:eastAsia="tr-TR"/>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00B"/>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1"/>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5Char">
    <w:name w:val="Başlık 5 Char"/>
    <w:basedOn w:val="VarsaylanParagrafYazTipi"/>
    <w:link w:val="Balk5"/>
    <w:uiPriority w:val="1"/>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34"/>
    <w:qFormat/>
    <w:rsid w:val="003F5AB6"/>
    <w:pPr>
      <w:widowControl w:val="0"/>
      <w:autoSpaceDE w:val="0"/>
      <w:autoSpaceDN w:val="0"/>
      <w:spacing w:after="0" w:line="240" w:lineRule="auto"/>
      <w:ind w:left="466"/>
    </w:pPr>
    <w:rPr>
      <w:rFonts w:ascii="Cambria" w:eastAsia="Cambria" w:hAnsi="Cambria" w:cs="Cambria"/>
      <w:kern w:val="0"/>
      <w:lang w:val="en-US"/>
    </w:rPr>
  </w:style>
  <w:style w:type="character" w:customStyle="1" w:styleId="ListeParagrafChar">
    <w:name w:val="Liste Paragraf Char"/>
    <w:aliases w:val="içindekiler vb Char,List Paragraph Char"/>
    <w:link w:val="ListeParagraf"/>
    <w:uiPriority w:val="99"/>
    <w:locked/>
    <w:rsid w:val="00FE7AC4"/>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styleId="Kpr">
    <w:name w:val="Hyperlink"/>
    <w:basedOn w:val="VarsaylanParagrafYazTipi"/>
    <w:uiPriority w:val="99"/>
    <w:unhideWhenUsed/>
    <w:rsid w:val="00F73176"/>
    <w:rPr>
      <w:color w:val="0563C1" w:themeColor="hyperlink"/>
      <w:u w:val="single"/>
    </w:rPr>
  </w:style>
  <w:style w:type="paragraph" w:styleId="BalonMetni">
    <w:name w:val="Balloon Text"/>
    <w:basedOn w:val="Normal"/>
    <w:link w:val="BalonMetniChar"/>
    <w:uiPriority w:val="99"/>
    <w:semiHidden/>
    <w:unhideWhenUsed/>
    <w:rsid w:val="00FE7AC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7AC4"/>
    <w:rPr>
      <w:rFonts w:ascii="Tahoma" w:hAnsi="Tahoma" w:cs="Tahoma"/>
      <w:sz w:val="16"/>
      <w:szCs w:val="16"/>
    </w:rPr>
  </w:style>
  <w:style w:type="paragraph" w:styleId="AralkYok">
    <w:name w:val="No Spacing"/>
    <w:link w:val="AralkYokChar"/>
    <w:uiPriority w:val="1"/>
    <w:qFormat/>
    <w:rsid w:val="00FE7AC4"/>
    <w:pPr>
      <w:widowControl w:val="0"/>
      <w:autoSpaceDE w:val="0"/>
      <w:autoSpaceDN w:val="0"/>
      <w:spacing w:after="0" w:line="240" w:lineRule="auto"/>
    </w:pPr>
    <w:rPr>
      <w:rFonts w:ascii="Times New Roman" w:eastAsia="Times New Roman" w:hAnsi="Times New Roman" w:cs="Times New Roman"/>
      <w:kern w:val="0"/>
      <w:lang w:eastAsia="tr-TR"/>
      <w14:ligatures w14:val="none"/>
    </w:rPr>
  </w:style>
  <w:style w:type="character" w:customStyle="1" w:styleId="AralkYokChar">
    <w:name w:val="Aralık Yok Char"/>
    <w:basedOn w:val="VarsaylanParagrafYazTipi"/>
    <w:link w:val="AralkYok"/>
    <w:uiPriority w:val="1"/>
    <w:rsid w:val="00FE7AC4"/>
    <w:rPr>
      <w:rFonts w:ascii="Times New Roman" w:eastAsia="Times New Roman" w:hAnsi="Times New Roman" w:cs="Times New Roman"/>
      <w:kern w:val="0"/>
      <w:lang w:eastAsia="tr-TR"/>
      <w14:ligatures w14:val="none"/>
    </w:rPr>
  </w:style>
  <w:style w:type="table" w:styleId="AkListe-Vurgu2">
    <w:name w:val="Light List Accent 2"/>
    <w:basedOn w:val="NormalTablo"/>
    <w:uiPriority w:val="61"/>
    <w:rsid w:val="00FE7AC4"/>
    <w:pPr>
      <w:spacing w:after="0" w:line="240" w:lineRule="auto"/>
    </w:pPr>
    <w:rPr>
      <w:rFonts w:eastAsiaTheme="minorEastAsia"/>
      <w:kern w:val="0"/>
      <w:lang w:eastAsia="tr-TR"/>
      <w14:ligatures w14:val="none"/>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AkKlavuz-Vurgu6">
    <w:name w:val="Light Grid Accent 6"/>
    <w:basedOn w:val="NormalTablo"/>
    <w:uiPriority w:val="62"/>
    <w:rsid w:val="00FE7AC4"/>
    <w:pPr>
      <w:spacing w:after="0" w:line="240" w:lineRule="auto"/>
    </w:pPr>
    <w:rPr>
      <w:rFonts w:eastAsiaTheme="minorEastAsia"/>
      <w:kern w:val="0"/>
      <w:lang w:eastAsia="tr-TR"/>
      <w14:ligatures w14:val="none"/>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character" w:styleId="Gl">
    <w:name w:val="Strong"/>
    <w:basedOn w:val="VarsaylanParagrafYazTipi"/>
    <w:uiPriority w:val="22"/>
    <w:qFormat/>
    <w:rsid w:val="00FE7AC4"/>
    <w:rPr>
      <w:b/>
      <w:bCs/>
    </w:rPr>
  </w:style>
  <w:style w:type="paragraph" w:styleId="KonuBal">
    <w:name w:val="Title"/>
    <w:basedOn w:val="Normal"/>
    <w:next w:val="Normal"/>
    <w:link w:val="KonuBalChar"/>
    <w:uiPriority w:val="10"/>
    <w:qFormat/>
    <w:rsid w:val="00FE7AC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tr-TR"/>
      <w14:ligatures w14:val="none"/>
    </w:rPr>
  </w:style>
  <w:style w:type="character" w:customStyle="1" w:styleId="KonuBalChar">
    <w:name w:val="Konu Başlığı Char"/>
    <w:basedOn w:val="VarsaylanParagrafYazTipi"/>
    <w:link w:val="KonuBal"/>
    <w:uiPriority w:val="10"/>
    <w:rsid w:val="00FE7AC4"/>
    <w:rPr>
      <w:rFonts w:asciiTheme="majorHAnsi" w:eastAsiaTheme="majorEastAsia" w:hAnsiTheme="majorHAnsi" w:cstheme="majorBidi"/>
      <w:color w:val="323E4F" w:themeColor="text2" w:themeShade="BF"/>
      <w:spacing w:val="5"/>
      <w:kern w:val="28"/>
      <w:sz w:val="52"/>
      <w:szCs w:val="52"/>
      <w:lang w:eastAsia="tr-TR"/>
      <w14:ligatures w14:val="none"/>
    </w:rPr>
  </w:style>
  <w:style w:type="paragraph" w:styleId="KeskinTrnak">
    <w:name w:val="Intense Quote"/>
    <w:basedOn w:val="Normal"/>
    <w:next w:val="Normal"/>
    <w:link w:val="KeskinTrnakChar"/>
    <w:uiPriority w:val="30"/>
    <w:qFormat/>
    <w:rsid w:val="00FE7AC4"/>
    <w:pPr>
      <w:pBdr>
        <w:bottom w:val="single" w:sz="4" w:space="4" w:color="4472C4" w:themeColor="accent1"/>
      </w:pBdr>
      <w:spacing w:before="200" w:after="280" w:line="276" w:lineRule="auto"/>
      <w:ind w:left="936" w:right="936"/>
    </w:pPr>
    <w:rPr>
      <w:rFonts w:eastAsiaTheme="minorEastAsia"/>
      <w:b/>
      <w:bCs/>
      <w:i/>
      <w:iCs/>
      <w:color w:val="4472C4" w:themeColor="accent1"/>
      <w:kern w:val="0"/>
      <w:lang w:eastAsia="tr-TR"/>
      <w14:ligatures w14:val="none"/>
    </w:rPr>
  </w:style>
  <w:style w:type="character" w:customStyle="1" w:styleId="KeskinTrnakChar">
    <w:name w:val="Keskin Tırnak Char"/>
    <w:basedOn w:val="VarsaylanParagrafYazTipi"/>
    <w:link w:val="KeskinTrnak"/>
    <w:uiPriority w:val="30"/>
    <w:rsid w:val="00FE7AC4"/>
    <w:rPr>
      <w:rFonts w:eastAsiaTheme="minorEastAsia"/>
      <w:b/>
      <w:bCs/>
      <w:i/>
      <w:iCs/>
      <w:color w:val="4472C4" w:themeColor="accent1"/>
      <w:kern w:val="0"/>
      <w:lang w:eastAsia="tr-TR"/>
      <w14:ligatures w14:val="none"/>
    </w:rPr>
  </w:style>
  <w:style w:type="character" w:customStyle="1" w:styleId="stbilgiChar">
    <w:name w:val="Üstbilgi Char"/>
    <w:basedOn w:val="VarsaylanParagrafYazTipi"/>
    <w:link w:val="stbilgi"/>
    <w:uiPriority w:val="99"/>
    <w:semiHidden/>
    <w:rsid w:val="00FE7AC4"/>
    <w:rPr>
      <w:rFonts w:eastAsiaTheme="minorEastAsia"/>
      <w:kern w:val="0"/>
      <w:lang w:eastAsia="tr-TR"/>
      <w14:ligatures w14:val="none"/>
    </w:rPr>
  </w:style>
  <w:style w:type="paragraph" w:styleId="stbilgi">
    <w:name w:val="header"/>
    <w:basedOn w:val="Normal"/>
    <w:link w:val="stbilgiChar"/>
    <w:uiPriority w:val="99"/>
    <w:semiHidden/>
    <w:unhideWhenUsed/>
    <w:rsid w:val="00FE7AC4"/>
    <w:pPr>
      <w:tabs>
        <w:tab w:val="center" w:pos="4680"/>
        <w:tab w:val="right" w:pos="9360"/>
      </w:tabs>
      <w:spacing w:after="0" w:line="240" w:lineRule="auto"/>
    </w:pPr>
    <w:rPr>
      <w:rFonts w:eastAsiaTheme="minorEastAsia"/>
      <w:kern w:val="0"/>
      <w:lang w:eastAsia="tr-TR"/>
      <w14:ligatures w14:val="none"/>
    </w:rPr>
  </w:style>
  <w:style w:type="paragraph" w:styleId="Altbilgi">
    <w:name w:val="footer"/>
    <w:basedOn w:val="Normal"/>
    <w:link w:val="AltbilgiChar"/>
    <w:uiPriority w:val="99"/>
    <w:unhideWhenUsed/>
    <w:rsid w:val="00FE7AC4"/>
    <w:pPr>
      <w:tabs>
        <w:tab w:val="center" w:pos="4680"/>
        <w:tab w:val="right" w:pos="9360"/>
      </w:tabs>
      <w:spacing w:after="0" w:line="240" w:lineRule="auto"/>
    </w:pPr>
    <w:rPr>
      <w:rFonts w:eastAsiaTheme="minorEastAsia"/>
      <w:kern w:val="0"/>
      <w:lang w:eastAsia="tr-TR"/>
      <w14:ligatures w14:val="none"/>
    </w:rPr>
  </w:style>
  <w:style w:type="character" w:customStyle="1" w:styleId="AltbilgiChar">
    <w:name w:val="Altbilgi Char"/>
    <w:basedOn w:val="VarsaylanParagrafYazTipi"/>
    <w:link w:val="Altbilgi"/>
    <w:uiPriority w:val="99"/>
    <w:rsid w:val="00FE7AC4"/>
    <w:rPr>
      <w:rFonts w:eastAsiaTheme="minorEastAsia"/>
      <w:kern w:val="0"/>
      <w:lang w:eastAsia="tr-TR"/>
      <w14:ligatures w14:val="none"/>
    </w:rPr>
  </w:style>
  <w:style w:type="paragraph" w:customStyle="1" w:styleId="Balk41">
    <w:name w:val="Başlık 41"/>
    <w:basedOn w:val="Normal"/>
    <w:uiPriority w:val="1"/>
    <w:qFormat/>
    <w:rsid w:val="00FE7AC4"/>
    <w:pPr>
      <w:widowControl w:val="0"/>
      <w:autoSpaceDE w:val="0"/>
      <w:autoSpaceDN w:val="0"/>
      <w:spacing w:after="0" w:line="240" w:lineRule="auto"/>
      <w:ind w:left="216"/>
      <w:outlineLvl w:val="4"/>
    </w:pPr>
    <w:rPr>
      <w:rFonts w:ascii="Times New Roman" w:eastAsia="Times New Roman" w:hAnsi="Times New Roman" w:cs="Times New Roman"/>
      <w:b/>
      <w:bCs/>
      <w:kern w:val="0"/>
      <w:sz w:val="24"/>
      <w:szCs w:val="24"/>
      <w:lang w:eastAsia="tr-TR"/>
      <w14:ligatures w14:val="none"/>
    </w:rPr>
  </w:style>
  <w:style w:type="paragraph" w:customStyle="1" w:styleId="Balk11">
    <w:name w:val="Başlık 11"/>
    <w:basedOn w:val="Normal"/>
    <w:uiPriority w:val="1"/>
    <w:qFormat/>
    <w:rsid w:val="00FE7AC4"/>
    <w:pPr>
      <w:widowControl w:val="0"/>
      <w:autoSpaceDE w:val="0"/>
      <w:autoSpaceDN w:val="0"/>
      <w:spacing w:before="18" w:after="0" w:line="240" w:lineRule="auto"/>
      <w:ind w:left="2"/>
      <w:jc w:val="center"/>
      <w:outlineLvl w:val="1"/>
    </w:pPr>
    <w:rPr>
      <w:rFonts w:ascii="Cambria" w:eastAsia="Cambria" w:hAnsi="Cambria" w:cs="Cambria"/>
      <w:b/>
      <w:bCs/>
      <w:kern w:val="0"/>
      <w:sz w:val="48"/>
      <w:szCs w:val="48"/>
      <w:lang w:eastAsia="tr-TR"/>
      <w14:ligatures w14:val="none"/>
    </w:rPr>
  </w:style>
  <w:style w:type="paragraph" w:styleId="NormalWeb">
    <w:name w:val="Normal (Web)"/>
    <w:basedOn w:val="Normal"/>
    <w:uiPriority w:val="99"/>
    <w:unhideWhenUsed/>
    <w:rsid w:val="00FE7AC4"/>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customStyle="1" w:styleId="fontstyle01">
    <w:name w:val="fontstyle01"/>
    <w:basedOn w:val="VarsaylanParagrafYazTipi"/>
    <w:rsid w:val="00FE7AC4"/>
    <w:rPr>
      <w:rFonts w:ascii="Times New Roman" w:hAnsi="Times New Roman" w:cs="Times New Roman" w:hint="default"/>
      <w:b w:val="0"/>
      <w:bCs w:val="0"/>
      <w:i w:val="0"/>
      <w:iCs w:val="0"/>
      <w:color w:val="000000"/>
      <w:sz w:val="24"/>
      <w:szCs w:val="24"/>
    </w:rPr>
  </w:style>
  <w:style w:type="paragraph" w:customStyle="1" w:styleId="Default">
    <w:name w:val="Default"/>
    <w:uiPriority w:val="99"/>
    <w:rsid w:val="00FE7AC4"/>
    <w:pPr>
      <w:autoSpaceDE w:val="0"/>
      <w:autoSpaceDN w:val="0"/>
      <w:adjustRightInd w:val="0"/>
      <w:spacing w:after="0" w:line="240" w:lineRule="auto"/>
    </w:pPr>
    <w:rPr>
      <w:rFonts w:ascii="Calibri" w:eastAsia="Calibri" w:hAnsi="Calibri" w:cs="Calibri"/>
      <w:color w:val="000000"/>
      <w:kern w:val="0"/>
      <w:sz w:val="24"/>
      <w:szCs w:val="24"/>
      <w:lang w:eastAsia="tr-TR"/>
      <w14:ligatures w14:val="none"/>
    </w:rPr>
  </w:style>
  <w:style w:type="character" w:customStyle="1" w:styleId="fontstyle21">
    <w:name w:val="fontstyle21"/>
    <w:basedOn w:val="VarsaylanParagrafYazTipi"/>
    <w:rsid w:val="00FE7AC4"/>
    <w:rPr>
      <w:rFonts w:ascii="Times New Roman" w:hAnsi="Times New Roman" w:cs="Times New Roman" w:hint="default"/>
      <w:b w:val="0"/>
      <w:bCs w:val="0"/>
      <w:i w:val="0"/>
      <w:iCs w:val="0"/>
      <w:color w:val="000000"/>
      <w:sz w:val="22"/>
      <w:szCs w:val="22"/>
    </w:rPr>
  </w:style>
  <w:style w:type="paragraph" w:customStyle="1" w:styleId="Balk21">
    <w:name w:val="Başlık 21"/>
    <w:basedOn w:val="Normal"/>
    <w:uiPriority w:val="1"/>
    <w:qFormat/>
    <w:rsid w:val="00FE7AC4"/>
    <w:pPr>
      <w:widowControl w:val="0"/>
      <w:autoSpaceDE w:val="0"/>
      <w:autoSpaceDN w:val="0"/>
      <w:spacing w:after="0" w:line="240" w:lineRule="auto"/>
      <w:ind w:left="664"/>
      <w:jc w:val="center"/>
      <w:outlineLvl w:val="2"/>
    </w:pPr>
    <w:rPr>
      <w:rFonts w:ascii="Cambria" w:eastAsia="Cambria" w:hAnsi="Cambria" w:cs="Cambria"/>
      <w:b/>
      <w:bCs/>
      <w:kern w:val="0"/>
      <w:sz w:val="36"/>
      <w:szCs w:val="36"/>
      <w:lang w:eastAsia="tr-TR"/>
      <w14:ligatures w14:val="none"/>
    </w:rPr>
  </w:style>
  <w:style w:type="paragraph" w:styleId="ResimYazs">
    <w:name w:val="caption"/>
    <w:basedOn w:val="Normal"/>
    <w:next w:val="Normal"/>
    <w:uiPriority w:val="35"/>
    <w:qFormat/>
    <w:rsid w:val="00FE7AC4"/>
    <w:pPr>
      <w:spacing w:line="240" w:lineRule="auto"/>
    </w:pPr>
    <w:rPr>
      <w:rFonts w:ascii="Book Antiqua" w:eastAsia="Times New Roman" w:hAnsi="Book Antiqua" w:cs="Times New Roman"/>
      <w:b/>
      <w:bCs/>
      <w:color w:val="404040"/>
      <w:kern w:val="0"/>
      <w:sz w:val="16"/>
      <w:szCs w:val="16"/>
      <w:lang w:eastAsia="tr-TR"/>
      <w14:ligatures w14:val="none"/>
    </w:rPr>
  </w:style>
  <w:style w:type="character" w:customStyle="1" w:styleId="fontstyle31">
    <w:name w:val="fontstyle31"/>
    <w:basedOn w:val="VarsaylanParagrafYazTipi"/>
    <w:rsid w:val="00FE7AC4"/>
    <w:rPr>
      <w:rFonts w:ascii="Arial" w:hAnsi="Arial" w:cs="Arial" w:hint="default"/>
      <w:b w:val="0"/>
      <w:bCs w:val="0"/>
      <w:i w:val="0"/>
      <w:iCs w:val="0"/>
      <w:color w:val="000000"/>
      <w:sz w:val="24"/>
      <w:szCs w:val="24"/>
    </w:rPr>
  </w:style>
  <w:style w:type="character" w:customStyle="1" w:styleId="fontstyle41">
    <w:name w:val="fontstyle41"/>
    <w:basedOn w:val="VarsaylanParagrafYazTipi"/>
    <w:rsid w:val="00FE7AC4"/>
    <w:rPr>
      <w:rFonts w:ascii="Times New Roman" w:hAnsi="Times New Roman" w:cs="Times New Roman" w:hint="default"/>
      <w:b w:val="0"/>
      <w:bCs w:val="0"/>
      <w:i w:val="0"/>
      <w:iCs w:val="0"/>
      <w:color w:val="000000"/>
      <w:sz w:val="24"/>
      <w:szCs w:val="24"/>
    </w:rPr>
  </w:style>
  <w:style w:type="table" w:customStyle="1" w:styleId="AkListe-Vurgu11">
    <w:name w:val="Açık Liste - Vurgu 11"/>
    <w:basedOn w:val="NormalTablo"/>
    <w:uiPriority w:val="61"/>
    <w:rsid w:val="00426B15"/>
    <w:pPr>
      <w:spacing w:after="0" w:line="240" w:lineRule="auto"/>
    </w:pPr>
    <w:rPr>
      <w:rFonts w:eastAsiaTheme="minorEastAsia"/>
      <w:kern w:val="0"/>
      <w:lang w:eastAsia="tr-TR"/>
      <w14:ligatures w14:val="none"/>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AkListe-Vurgu3">
    <w:name w:val="Light List Accent 3"/>
    <w:basedOn w:val="NormalTablo"/>
    <w:uiPriority w:val="61"/>
    <w:rsid w:val="002F514B"/>
    <w:pPr>
      <w:spacing w:after="0" w:line="240" w:lineRule="auto"/>
    </w:pPr>
    <w:rPr>
      <w:rFonts w:eastAsiaTheme="minorEastAsia"/>
      <w:kern w:val="0"/>
      <w:lang w:eastAsia="tr-TR"/>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281765444">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963190701">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155801898">
      <w:bodyDiv w:val="1"/>
      <w:marLeft w:val="0"/>
      <w:marRight w:val="0"/>
      <w:marTop w:val="0"/>
      <w:marBottom w:val="0"/>
      <w:divBdr>
        <w:top w:val="none" w:sz="0" w:space="0" w:color="auto"/>
        <w:left w:val="none" w:sz="0" w:space="0" w:color="auto"/>
        <w:bottom w:val="none" w:sz="0" w:space="0" w:color="auto"/>
        <w:right w:val="none" w:sz="0" w:space="0" w:color="auto"/>
      </w:divBdr>
      <w:divsChild>
        <w:div w:id="1384911969">
          <w:marLeft w:val="0"/>
          <w:marRight w:val="0"/>
          <w:marTop w:val="0"/>
          <w:marBottom w:val="0"/>
          <w:divBdr>
            <w:top w:val="none" w:sz="0" w:space="0" w:color="auto"/>
            <w:left w:val="none" w:sz="0" w:space="0" w:color="auto"/>
            <w:bottom w:val="none" w:sz="0" w:space="0" w:color="auto"/>
            <w:right w:val="none" w:sz="0" w:space="0" w:color="auto"/>
          </w:divBdr>
        </w:div>
        <w:div w:id="1370951369">
          <w:marLeft w:val="0"/>
          <w:marRight w:val="0"/>
          <w:marTop w:val="90"/>
          <w:marBottom w:val="0"/>
          <w:divBdr>
            <w:top w:val="none" w:sz="0" w:space="0" w:color="auto"/>
            <w:left w:val="none" w:sz="0" w:space="0" w:color="auto"/>
            <w:bottom w:val="none" w:sz="0" w:space="0" w:color="auto"/>
            <w:right w:val="none" w:sz="0" w:space="0" w:color="auto"/>
          </w:divBdr>
        </w:div>
      </w:divsChild>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CUBUK%20ARGE\TKY%20VE%20SP\2024-2028%20STRATEJ&#304;K%20PLAN\2023%20&#304;ZLE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tr-TR" sz="12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Sayfa5!$D$1</c:f>
              <c:strCache>
                <c:ptCount val="1"/>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BA6-44A7-A8B3-7A8FBCB64948}"/>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BA6-44A7-A8B3-7A8FBCB64948}"/>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BA6-44A7-A8B3-7A8FBCB64948}"/>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BA6-44A7-A8B3-7A8FBCB64948}"/>
              </c:ext>
            </c:extLst>
          </c:dPt>
          <c:dLbls>
            <c:dLbl>
              <c:idx val="0"/>
              <c:tx>
                <c:rich>
                  <a:bodyPr/>
                  <a:lstStyle/>
                  <a:p>
                    <a:r>
                      <a:rPr lang="tr-TR"/>
                      <a:t>8%</a:t>
                    </a:r>
                  </a:p>
                </c:rich>
              </c:tx>
              <c:dLblPos val="ctr"/>
              <c:showLegendKey val="0"/>
              <c:showVal val="0"/>
              <c:showCatName val="0"/>
              <c:showSerName val="0"/>
              <c:showPercent val="1"/>
              <c:showBubbleSize val="0"/>
            </c:dLbl>
            <c:dLbl>
              <c:idx val="1"/>
              <c:layout>
                <c:manualLayout>
                  <c:x val="-9.8848473499688339E-2"/>
                  <c:y val="0.15087509258327098"/>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8BA6-44A7-A8B3-7A8FBCB64948}"/>
                </c:ext>
              </c:extLst>
            </c:dLbl>
            <c:dLbl>
              <c:idx val="3"/>
              <c:tx>
                <c:rich>
                  <a:bodyPr/>
                  <a:lstStyle/>
                  <a:p>
                    <a:r>
                      <a:rPr lang="tr-TR"/>
                      <a:t>40%</a:t>
                    </a:r>
                  </a:p>
                </c:rich>
              </c:tx>
              <c:dLblPos val="ctr"/>
              <c:showLegendKey val="0"/>
              <c:showVal val="0"/>
              <c:showCatName val="0"/>
              <c:showSerName val="0"/>
              <c:showPercent val="1"/>
              <c:showBubbleSize val="0"/>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lang="tr-T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Sayfa5!$A$2:$A$5</c:f>
              <c:strCache>
                <c:ptCount val="4"/>
                <c:pt idx="0">
                  <c:v>Gerileme</c:v>
                </c:pt>
                <c:pt idx="1">
                  <c:v>%0-49</c:v>
                </c:pt>
                <c:pt idx="2">
                  <c:v>%50-89,99</c:v>
                </c:pt>
                <c:pt idx="3">
                  <c:v>%90 ve üzeri</c:v>
                </c:pt>
              </c:strCache>
              <c:extLst xmlns:c16r2="http://schemas.microsoft.com/office/drawing/2015/06/chart"/>
            </c:strRef>
          </c:cat>
          <c:val>
            <c:numRef>
              <c:f>Sayfa5!$D$2:$D$5</c:f>
              <c:numCache>
                <c:formatCode>General</c:formatCode>
                <c:ptCount val="4"/>
                <c:pt idx="0">
                  <c:v>1</c:v>
                </c:pt>
                <c:pt idx="1">
                  <c:v>3</c:v>
                </c:pt>
                <c:pt idx="2">
                  <c:v>8</c:v>
                </c:pt>
                <c:pt idx="3">
                  <c:v>9</c:v>
                </c:pt>
              </c:numCache>
            </c:numRef>
          </c:val>
          <c:extLst xmlns:c16r2="http://schemas.microsoft.com/office/drawing/2015/06/chart">
            <c:ext xmlns:c16="http://schemas.microsoft.com/office/drawing/2014/chart" uri="{C3380CC4-5D6E-409C-BE32-E72D297353CC}">
              <c16:uniqueId val="{00000008-8BA6-44A7-A8B3-7A8FBCB64948}"/>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tr-TR" sz="1000" b="0" i="0" u="none" strike="noStrike" kern="1200" baseline="0">
              <a:solidFill>
                <a:schemeClr val="dk1">
                  <a:lumMod val="75000"/>
                  <a:lumOff val="25000"/>
                </a:schemeClr>
              </a:solidFill>
              <a:latin typeface="+mn-lt"/>
              <a:ea typeface="+mn-ea"/>
              <a:cs typeface="+mn-cs"/>
            </a:defRPr>
          </a:pPr>
          <a:endParaRPr lang="tr-TR"/>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1000"/>
      </a:pPr>
      <a:endParaRPr lang="tr-TR"/>
    </a:p>
  </c:txPr>
  <c:externalData r:id="rId1">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EF294-6DB3-423C-9A23-1F225DBB4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1358</TotalTime>
  <Pages>46</Pages>
  <Words>9878</Words>
  <Characters>56306</Characters>
  <Application>Microsoft Office Word</Application>
  <DocSecurity>0</DocSecurity>
  <Lines>469</Lines>
  <Paragraphs>132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Fatma Er</dc:creator>
  <cp:lastModifiedBy>BT-Lab</cp:lastModifiedBy>
  <cp:revision>7</cp:revision>
  <dcterms:created xsi:type="dcterms:W3CDTF">2024-07-10T11:06:00Z</dcterms:created>
  <dcterms:modified xsi:type="dcterms:W3CDTF">2024-07-12T10:37:00Z</dcterms:modified>
</cp:coreProperties>
</file>